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87" w:rsidRPr="00B10387" w:rsidRDefault="00B10387" w:rsidP="00B10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B1038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Муниципальное бюджетное дошкольное</w:t>
      </w:r>
    </w:p>
    <w:p w:rsidR="00B10387" w:rsidRPr="00B10387" w:rsidRDefault="00B10387" w:rsidP="00B10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B1038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образовательное учреждение «Крепыш»</w:t>
      </w:r>
    </w:p>
    <w:p w:rsidR="00B10387" w:rsidRPr="00B10387" w:rsidRDefault="00B10387" w:rsidP="00B10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B1038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муниципального образования город Ноябрьск</w:t>
      </w:r>
    </w:p>
    <w:p w:rsidR="00B10387" w:rsidRPr="00B10387" w:rsidRDefault="00B10387" w:rsidP="00B10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038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(МБДОУ «К</w:t>
      </w:r>
      <w:r w:rsidRPr="00B103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репыш»)</w:t>
      </w:r>
    </w:p>
    <w:p w:rsidR="00B10387" w:rsidRPr="00B10387" w:rsidRDefault="00B10387" w:rsidP="00B10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03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ОКПО </w:t>
      </w:r>
      <w:proofErr w:type="gramStart"/>
      <w:r w:rsidRPr="00B103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44703441,  ОГРН</w:t>
      </w:r>
      <w:proofErr w:type="gramEnd"/>
      <w:r w:rsidRPr="00B103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1028900710849,   ИНН/КПП  8905026465/890501001</w:t>
      </w:r>
    </w:p>
    <w:p w:rsidR="00B10387" w:rsidRPr="00B10387" w:rsidRDefault="00B10387" w:rsidP="00B10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038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Проспект Мира, дом 65</w:t>
      </w:r>
      <w:proofErr w:type="gramStart"/>
      <w:r w:rsidRPr="00B1038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а,  город</w:t>
      </w:r>
      <w:proofErr w:type="gramEnd"/>
      <w:r w:rsidRPr="00B1038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Ноябрьск, ЯНАО, Россия, 629800</w:t>
      </w:r>
    </w:p>
    <w:p w:rsidR="00B10387" w:rsidRPr="00B10387" w:rsidRDefault="00B10387" w:rsidP="00B10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038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тел.(3496) 42-47-99, 42-48-25  </w:t>
      </w:r>
      <w:r w:rsidRPr="00B1038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ru-RU"/>
        </w:rPr>
        <w:t>Email</w:t>
      </w:r>
      <w:r w:rsidRPr="00B1038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hyperlink r:id="rId5" w:history="1">
        <w:r w:rsidRPr="00B10387">
          <w:rPr>
            <w:rFonts w:ascii="Times New Roman" w:eastAsia="Calibri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krepysh</w:t>
        </w:r>
        <w:r w:rsidRPr="00B10387">
          <w:rPr>
            <w:rFonts w:ascii="Times New Roman" w:eastAsia="Calibri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07@</w:t>
        </w:r>
        <w:r w:rsidRPr="00B10387">
          <w:rPr>
            <w:rFonts w:ascii="Times New Roman" w:eastAsia="Calibri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inbox</w:t>
        </w:r>
        <w:r w:rsidRPr="00B10387">
          <w:rPr>
            <w:rFonts w:ascii="Times New Roman" w:eastAsia="Calibri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10387">
          <w:rPr>
            <w:rFonts w:ascii="Times New Roman" w:eastAsia="Calibri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387" w:rsidRPr="00B10387" w:rsidRDefault="00B10387" w:rsidP="00B10387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10387">
        <w:rPr>
          <w:rFonts w:ascii="Times New Roman" w:eastAsia="Calibri" w:hAnsi="Times New Roman" w:cs="Times New Roman"/>
          <w:b/>
          <w:sz w:val="36"/>
          <w:szCs w:val="36"/>
        </w:rPr>
        <w:t>Мастер – класс</w:t>
      </w:r>
    </w:p>
    <w:p w:rsidR="00B10387" w:rsidRDefault="00B10387" w:rsidP="00B1038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387">
        <w:rPr>
          <w:rFonts w:ascii="Times New Roman" w:eastAsia="Calibri" w:hAnsi="Times New Roman" w:cs="Times New Roman"/>
          <w:b/>
          <w:i/>
          <w:sz w:val="36"/>
          <w:szCs w:val="36"/>
        </w:rPr>
        <w:t>«Интеллект - карты как средство сопровождения сюжетно - ролевой игры»</w:t>
      </w:r>
      <w:r w:rsidRPr="004D5C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10387" w:rsidRDefault="00B10387" w:rsidP="00B1038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387" w:rsidRDefault="00B10387" w:rsidP="00B1038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358254" cy="401854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024" cy="402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87" w:rsidRP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Подготовил: воспитатель </w:t>
      </w:r>
      <w:proofErr w:type="spellStart"/>
      <w:r w:rsidRPr="00B10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Петюренко</w:t>
      </w:r>
      <w:proofErr w:type="spellEnd"/>
      <w:r w:rsidRPr="00B1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87" w:rsidRPr="00B10387" w:rsidRDefault="00B10387" w:rsidP="00B1038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87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</w:p>
    <w:p w:rsidR="00B10387" w:rsidRDefault="00B10387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3D1B" w:rsidRPr="004D5C40" w:rsidRDefault="00923D1B" w:rsidP="00B1038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«Учите ребенка, каким – </w:t>
      </w:r>
      <w:proofErr w:type="spellStart"/>
      <w:r w:rsidRPr="004D5C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нибудь</w:t>
      </w:r>
      <w:proofErr w:type="spellEnd"/>
      <w:r w:rsidRPr="004D5C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неизвестным ему пяти словам – он будет долго и напрасно мучиться, но свяжите двадцать таких слов с картинками, и он усвоит на лету».</w:t>
      </w:r>
    </w:p>
    <w:p w:rsidR="00923D1B" w:rsidRDefault="00923D1B" w:rsidP="004D5C40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 Дмитриевич Ушинский</w:t>
      </w:r>
    </w:p>
    <w:p w:rsidR="00B10387" w:rsidRPr="004D5C40" w:rsidRDefault="00B10387" w:rsidP="004D5C40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D1B" w:rsidRPr="004D5C40" w:rsidRDefault="00B1038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Российское  дошкольное  образование  признано первой ступенью непрерывного общего образования. Центральной идеей</w:t>
      </w:r>
      <w:r w:rsidR="00662237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непрерывного образования    является    катего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    развития    личности, </w:t>
      </w:r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   как    субъекта деятельности  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общения,</w:t>
      </w:r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   и    нравственности, </w:t>
      </w:r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   и гражданственности. </w:t>
      </w:r>
      <w:proofErr w:type="spellStart"/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Встраиваясь</w:t>
      </w:r>
      <w:proofErr w:type="spellEnd"/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  общую    систему    </w:t>
      </w:r>
      <w:proofErr w:type="gramStart"/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 дошкольное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</w:t>
      </w:r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 на  себя  ответственность  за  создание  качественных  условий  для развития личности ребенка. Эти условия основаны на инициативе</w:t>
      </w:r>
      <w:r w:rsidR="00662237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самостоятельности самих </w:t>
      </w:r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proofErr w:type="gramStart"/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невыполнимо</w:t>
      </w:r>
      <w:proofErr w:type="gramEnd"/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  применения  новых, продвинутых  технологий  и методов.</w:t>
      </w:r>
    </w:p>
    <w:p w:rsidR="00923D1B" w:rsidRPr="004D5C40" w:rsidRDefault="00662237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количество гаджетов, обилие информации, постоянно </w:t>
      </w: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развивающиеся 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заставляют педагогов искать новые формы работы с детьми. Одним из достаточно новых </w:t>
      </w: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обработки и хранения информации стала </w:t>
      </w: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интеллект- карта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детских садах к ней обращаются пока немногие. </w:t>
      </w:r>
    </w:p>
    <w:p w:rsidR="00923D1B" w:rsidRPr="004D5C40" w:rsidRDefault="00923D1B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 карта, или карты мышления (</w:t>
      </w:r>
      <w:proofErr w:type="spellStart"/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mind-maps</w:t>
      </w:r>
      <w:proofErr w:type="spellEnd"/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это отображение на бумаге эффективного способа думать, запоминать, вспоминать, решать творческие задачи, а также возможность представить и наглядно выразить свои внутренние процессы обработки информации, вносить в них изменения, совершенствовать. Иногда в русских переводах термин может переводиться как «карты ума», «карты разума», «интеллект-карты», «карты памяти» или «ментальные карты». Наиболее удобный перевод — «карты мышления».</w:t>
      </w:r>
    </w:p>
    <w:p w:rsidR="00923D1B" w:rsidRPr="004D5C40" w:rsidRDefault="00923D1B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информации о мире мы воспринимаем визуально, и поэтому, интеллект карта - это хороший наглядный материал, который проще запомнить и с которым проще работать.</w:t>
      </w:r>
    </w:p>
    <w:p w:rsidR="00923D1B" w:rsidRPr="004D5C40" w:rsidRDefault="00923D1B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Интеллект-карты (в оригинале </w:t>
      </w:r>
      <w:proofErr w:type="spellStart"/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Mind</w:t>
      </w:r>
      <w:proofErr w:type="spellEnd"/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maps</w:t>
      </w:r>
      <w:proofErr w:type="spellEnd"/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®) - разработка </w:t>
      </w:r>
      <w:hyperlink r:id="rId7" w:tgtFrame="_blank" w:history="1">
        <w:r w:rsidRPr="004D5C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Тони </w:t>
        </w:r>
        <w:proofErr w:type="spellStart"/>
        <w:r w:rsidRPr="004D5C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Бьюзена</w:t>
        </w:r>
        <w:proofErr w:type="spellEnd"/>
        <w:r w:rsidRPr="004D5C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 </w:t>
        </w:r>
      </w:hyperlink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известного писателя, лектора и консультанта по вопросам интеллекта, психологии обучения и проблем мышления. В переводе это "карты ума".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дошкольных технологий, интеллект – карты пришли благодаря кандидату педагогических наук В. М. Акименко, который предложил использовать этот метод для развития связной речи у детей.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карта – это уникальный и простой метод запоминания информации, с помощью которого, развиваются как творческие, так и речевые способности детей и активизируется мышление.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свойства интеллект-карт это – наглядность, привлекательность и запоминаемость.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- обозначенная проблема с многочисленными сторонами оказывается прямо перед вами, ее можно окинуть одним взглядом.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Привлекательность - хорошая интеллектуальная карта имеет свою эстетику, ее рассматривать не только интересно, но и приятно. Тони </w:t>
      </w:r>
      <w:proofErr w:type="spellStart"/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рекомендовал: "Настраивайтесь на создание красивых интеллект-карт".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Запоминаемость состоит в том, что благодаря работе обоих полушарий мозга, использованию образов и цвета, интеллект-карта легко запоминается.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практике можно применять интеллект-карты следующим</w:t>
      </w:r>
      <w:r w:rsidR="00923D1B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направление – Сбор материала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направление – Закрепление и обобщение материала.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направление - Развитие связной речи. Составление рассказов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Общие требования к составлению любой интеллект – карты.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Для создания карт используются </w:t>
      </w:r>
      <w:r w:rsidR="004D5C40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формата А-4, А-3, А-2 (ватман), 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 цветные карандаши, маркеры и т. д.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Лист располагается горизонтально.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Главная идея обводится в центре страницы. Для ее изображения можно использовать рисунки, картинки.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каждого ключевого момента проводятся расходящиеся от центра ответвления (в любом направлении). Каждая главная ветвь имеет свой цвет.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Над каждой линией – ветвью пишется только одно ключевое слово.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Писать надо разборчиво печатными заглавными буквами.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Каждая мысль обводится, можно использовать рисунки, картинки, ассоциации о каждом слове.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моделирования добавляются символы и иллюстрации.</w:t>
      </w:r>
    </w:p>
    <w:p w:rsidR="00662237" w:rsidRPr="004D5C40" w:rsidRDefault="00662237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</w:t>
      </w: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обучением детей сюжетно-ролевым играм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попробовала </w:t>
      </w: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использовать интеллект- карты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Первым нашим опытом стало создание карты на тему "</w:t>
      </w:r>
      <w:r w:rsidR="009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Продуктовый 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Магазин".</w:t>
      </w:r>
      <w:r w:rsidR="00D5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</w:p>
    <w:p w:rsidR="00980E24" w:rsidRDefault="00662237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 мы подобрали материал, примерно разметили зоны- секторы, в которых разместили материал. Эта тема обширная, на листе мы постарались поместить как можно больше </w:t>
      </w:r>
      <w:r w:rsidRPr="00D5133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разделов</w:t>
      </w:r>
      <w:r w:rsidRPr="00D513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E24" w:rsidRDefault="00980E24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атрибутика (что нужно для магазина – кассовый аппарат, весы, форма, деньги, чеки, корзина для продуктов, непосредственно сам продавец);</w:t>
      </w:r>
    </w:p>
    <w:p w:rsidR="00980E24" w:rsidRDefault="00980E24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товар: продукты (кондитерские изделия – выпечка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-булочные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изделия) и сладости, консервы, молочные продукты, мясо, рыба, вода – соки, чай-кофе, макаронные изделия и крупы); овощи, фрукты, зелень.</w:t>
      </w:r>
    </w:p>
    <w:p w:rsidR="00D51331" w:rsidRDefault="00980E24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магазинов (магазины одежды, обуви, косметики, продуктовые. мебельные, хозяйственные, строительные, спортивных товаров).</w:t>
      </w:r>
      <w:r w:rsidR="00D5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интеллект-карты в том, что ее можно со временем обновлять</w:t>
      </w:r>
      <w:r w:rsidR="00D5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поступления 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этот раздел можно дополнить в старшем возрасте.</w:t>
      </w:r>
      <w:r w:rsidR="00D5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 более старшем возрасте можно добавить в интеллект-карту профессии работников магазинов – продавец-кассир, грузчик, раскладчик товаров, директор и т.д.</w:t>
      </w:r>
    </w:p>
    <w:p w:rsidR="00662237" w:rsidRPr="004D5C40" w:rsidRDefault="00980E24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2237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662237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над созданием </w:t>
      </w:r>
      <w:r w:rsidR="00662237"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интеллект- карты</w:t>
      </w:r>
      <w:r w:rsidR="00662237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</w:t>
      </w:r>
      <w:r w:rsidR="00662237"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</w:t>
      </w:r>
      <w:r w:rsidR="00662237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её для закрепления и повторения материала дети восприняли с </w:t>
      </w:r>
      <w:r w:rsidR="00662237"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интересом</w:t>
      </w:r>
      <w:r w:rsidR="00662237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237" w:rsidRDefault="00662237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 </w:t>
      </w:r>
      <w:r w:rsidR="00D51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интелл</w:t>
      </w: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ект- карту мы создали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реализовывали проект «В мире профессий».</w:t>
      </w:r>
      <w:r w:rsidR="00CD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называется «Все профессии важны – все профессии </w:t>
      </w:r>
      <w:r w:rsidR="00CD0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нужны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5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мы собрали и систематизировали основные виды профессий, а также необходимые атрибуты и предметы, которые необходимы для работы в области этих профессий, наиболее доступные для ознакомления с детьми в среднем возрасте: водитель, повар, продавец, пожарный, полицейский, строитель, воспитатель, почтальон, парикмахер. (слайд)</w:t>
      </w:r>
    </w:p>
    <w:p w:rsidR="00CD0EB1" w:rsidRPr="004D5C40" w:rsidRDefault="00CD0EB1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третья интеллект-карта появилась после организованной детской деятельности по ФЭМП «Цирк», одним из этапов которой было знакомство с профессиями цирка.</w:t>
      </w:r>
      <w:r w:rsidR="00D5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</w:p>
    <w:p w:rsidR="00662237" w:rsidRPr="004D5C40" w:rsidRDefault="00662237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интеллект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-карты дало хороший результат. Являясь частью предметно-</w:t>
      </w: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развивающей среды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подготовительном и обучающем этапах она способствует закреплению и систематиз</w:t>
      </w:r>
      <w:r w:rsidR="00CD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знаний, на самостоятельном 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творческом этапах</w:t>
      </w:r>
      <w:r w:rsidR="00CD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обобщению материала. Уникальность </w:t>
      </w: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интеллект-карты в том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в отличие от таких </w:t>
      </w: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тематические альбомы вся информация не спрятана, а постоянно находится на виду и легко запоминается, а совместное её создание добавляет ценности в глазах детей. Все перечисленные достоинства делают </w:t>
      </w: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интеллект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-карту эффективным инструментом помощи педагогу детского сада в руководстве </w:t>
      </w:r>
      <w:r w:rsidRPr="004D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сюжетно- ролевой игрой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данной работе, происходит развитие детских ассоциаций, пополнение и активизация словарного запаса, формирование значения слова, развитие фантазии. Ребенок, работая с интеллектуальными картами, идет в своем развитии от простых логических операций: сравнение, сопоставление предметов, расположение в пространстве, количественное определение общих и </w:t>
      </w:r>
      <w:r w:rsidR="00D51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</w:t>
      </w: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емлемых частей к умению анализировать, дифференцировать, делать классификацию предметов.</w:t>
      </w:r>
    </w:p>
    <w:p w:rsidR="00777286" w:rsidRPr="004D5C40" w:rsidRDefault="004D5C40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я планирую</w:t>
      </w:r>
      <w:r w:rsidR="00777286"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работу с детками в данном направлении.</w:t>
      </w:r>
    </w:p>
    <w:p w:rsidR="00777286" w:rsidRPr="004D5C40" w:rsidRDefault="00777286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662237" w:rsidRPr="004D5C40" w:rsidRDefault="00662237" w:rsidP="00777286">
      <w:pPr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62237" w:rsidRPr="004D5C40" w:rsidRDefault="00662237" w:rsidP="00777286">
      <w:pPr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62237" w:rsidRDefault="00662237" w:rsidP="007772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62237" w:rsidRDefault="00662237" w:rsidP="007772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D5C40" w:rsidRDefault="004D5C40" w:rsidP="00D5133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51331" w:rsidRDefault="00D51331" w:rsidP="00D5133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</w:p>
    <w:p w:rsidR="004D5C40" w:rsidRDefault="004D5C40" w:rsidP="007772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D5C40" w:rsidRDefault="004D5C40" w:rsidP="007772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D5C40" w:rsidRDefault="004D5C40" w:rsidP="007772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62237" w:rsidRDefault="00662237" w:rsidP="007772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62237" w:rsidRPr="004D5C40" w:rsidRDefault="00662237" w:rsidP="004D5C40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Советы по созданию Интеллект-карт</w:t>
      </w:r>
    </w:p>
    <w:p w:rsidR="00662237" w:rsidRPr="004D5C40" w:rsidRDefault="00662237" w:rsidP="004D5C40">
      <w:pPr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если на интеллект карте будет не более 5-7 элементов. Если элементов больше - постарайтесь сгруппировать между собой.</w:t>
      </w:r>
    </w:p>
    <w:p w:rsidR="00662237" w:rsidRPr="004D5C40" w:rsidRDefault="00662237" w:rsidP="004D5C40">
      <w:pPr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 карта должна быть логична: соблюдены отношения между элементами, что за чем идет, что к чему и как относится.</w:t>
      </w:r>
    </w:p>
    <w:p w:rsidR="00662237" w:rsidRPr="004D5C40" w:rsidRDefault="00662237" w:rsidP="004D5C40">
      <w:pPr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если на интеллект-карте будет много разных визуальных образов, которые просто запомнить: используйте различные цвета, рисунки, символы.</w:t>
      </w:r>
    </w:p>
    <w:p w:rsidR="00662237" w:rsidRPr="004D5C40" w:rsidRDefault="00662237" w:rsidP="004D5C40">
      <w:pPr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удобно, когда интеллект-карта симметрична: так, запомнив одну ее часть вы легко сможете восстановить другую.</w:t>
      </w:r>
    </w:p>
    <w:p w:rsidR="00662237" w:rsidRPr="004D5C40" w:rsidRDefault="00662237" w:rsidP="004D5C40">
      <w:pPr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 в карте мышления должен занимать ключевой элемент. Если нужно отобразить временную шкалу, то обычно слева - обозначают прошедшее время, справа - будущее.</w:t>
      </w:r>
    </w:p>
    <w:p w:rsidR="00662237" w:rsidRPr="004D5C40" w:rsidRDefault="00662237" w:rsidP="004D5C40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Как рисовать интеллект-карты</w:t>
      </w:r>
    </w:p>
    <w:p w:rsidR="00662237" w:rsidRPr="004D5C40" w:rsidRDefault="00662237" w:rsidP="004D5C40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принципы рисования интеллект карт:</w:t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Центральный образ (символизирующий основную идею) рисуется в центре листа.</w:t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noProof/>
          <w:color w:val="1071E8"/>
          <w:sz w:val="28"/>
          <w:szCs w:val="28"/>
          <w:lang w:eastAsia="ru-RU"/>
        </w:rPr>
        <w:drawing>
          <wp:inline distT="0" distB="0" distL="0" distR="0" wp14:anchorId="275FCF1D" wp14:editId="21995D0F">
            <wp:extent cx="5686425" cy="2124075"/>
            <wp:effectExtent l="0" t="0" r="9525" b="9525"/>
            <wp:docPr id="8" name="Рисунок 8" descr="https://www.psychologos.ru/images/b/b5/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sychologos.ru/images/b/b5/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От центрального образа отходят ветки первого уровня, на которых пишутся слова, ассоциирующиеся с ключевыми понятиями, раскрывающими центральную идею.</w:t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noProof/>
          <w:color w:val="1071E8"/>
          <w:sz w:val="28"/>
          <w:szCs w:val="28"/>
          <w:lang w:eastAsia="ru-RU"/>
        </w:rPr>
        <w:drawing>
          <wp:inline distT="0" distB="0" distL="0" distR="0" wp14:anchorId="1393D3E8" wp14:editId="29351B63">
            <wp:extent cx="5686425" cy="2247900"/>
            <wp:effectExtent l="0" t="0" r="9525" b="0"/>
            <wp:docPr id="9" name="Рисунок 9" descr="https://www.psychologos.ru/images/2/27/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sychologos.ru/images/2/27/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От веток первого уровня при необходимости отходят ветки 2-го уровня разукрупнения, </w:t>
      </w:r>
      <w:proofErr w:type="gramStart"/>
      <w:r w:rsidRPr="004D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раскрывающие идеи</w:t>
      </w:r>
      <w:proofErr w:type="gramEnd"/>
      <w:r w:rsidRPr="004D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написанные на ветках 1-го уровня.</w:t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noProof/>
          <w:color w:val="1071E8"/>
          <w:sz w:val="28"/>
          <w:szCs w:val="28"/>
          <w:lang w:eastAsia="ru-RU"/>
        </w:rPr>
        <w:lastRenderedPageBreak/>
        <w:drawing>
          <wp:inline distT="0" distB="0" distL="0" distR="0" wp14:anchorId="75686FF7" wp14:editId="429C501D">
            <wp:extent cx="5686425" cy="2247900"/>
            <wp:effectExtent l="0" t="0" r="9525" b="0"/>
            <wp:docPr id="10" name="Рисунок 10" descr="https://www.psychologos.ru/images/0/06/3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sychologos.ru/images/0/06/3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 возможности используем максимальное количество цветов для рисования карты.</w:t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noProof/>
          <w:color w:val="1071E8"/>
          <w:sz w:val="28"/>
          <w:szCs w:val="28"/>
          <w:lang w:eastAsia="ru-RU"/>
        </w:rPr>
        <w:drawing>
          <wp:inline distT="0" distB="0" distL="0" distR="0" wp14:anchorId="01BA4C45" wp14:editId="630C9D79">
            <wp:extent cx="5686425" cy="2247900"/>
            <wp:effectExtent l="0" t="0" r="9525" b="0"/>
            <wp:docPr id="11" name="Рисунок 11" descr="https://www.psychologos.ru/images/8/8f/4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sychologos.ru/images/8/8f/4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Везде, где возможно добавляем рисунки, символы, и другую графику, ассоциирующиеся с ключевыми словами.</w:t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noProof/>
          <w:color w:val="1071E8"/>
          <w:sz w:val="28"/>
          <w:szCs w:val="28"/>
          <w:lang w:eastAsia="ru-RU"/>
        </w:rPr>
        <w:drawing>
          <wp:inline distT="0" distB="0" distL="0" distR="0" wp14:anchorId="760223D1" wp14:editId="4B24F93E">
            <wp:extent cx="5686425" cy="2705100"/>
            <wp:effectExtent l="0" t="0" r="9525" b="0"/>
            <wp:docPr id="12" name="Рисунок 12" descr="https://www.psychologos.ru/images/6/6a/5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psychologos.ru/images/6/6a/5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При необходимости рисуем стрелки, соединяющие разные понятия на разных ветках.</w:t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noProof/>
          <w:color w:val="1071E8"/>
          <w:sz w:val="28"/>
          <w:szCs w:val="28"/>
          <w:lang w:eastAsia="ru-RU"/>
        </w:rPr>
        <w:lastRenderedPageBreak/>
        <w:drawing>
          <wp:inline distT="0" distB="0" distL="0" distR="0" wp14:anchorId="647AA426" wp14:editId="4FF843D5">
            <wp:extent cx="5686425" cy="2705100"/>
            <wp:effectExtent l="0" t="0" r="9525" b="0"/>
            <wp:docPr id="13" name="Рисунок 13" descr="https://www.psychologos.ru/images/b/bd/6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sychologos.ru/images/b/bd/6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Для большей понятности нумеруем ветки и добавляем ореолы.</w:t>
      </w:r>
    </w:p>
    <w:p w:rsidR="00662237" w:rsidRPr="004D5C40" w:rsidRDefault="00662237" w:rsidP="004D5C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noProof/>
          <w:color w:val="1071E8"/>
          <w:sz w:val="28"/>
          <w:szCs w:val="28"/>
          <w:lang w:eastAsia="ru-RU"/>
        </w:rPr>
        <w:drawing>
          <wp:inline distT="0" distB="0" distL="0" distR="0" wp14:anchorId="024F3027" wp14:editId="32F6FF9E">
            <wp:extent cx="5686425" cy="2705100"/>
            <wp:effectExtent l="0" t="0" r="9525" b="0"/>
            <wp:docPr id="14" name="Рисунок 14" descr="https://www.psychologos.ru/images/e/e7/7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psychologos.ru/images/e/e7/7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37" w:rsidRPr="004D5C40" w:rsidRDefault="00662237" w:rsidP="004D5C40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286" w:rsidRPr="004D5C40" w:rsidRDefault="00777286" w:rsidP="004D5C40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</w:p>
    <w:p w:rsidR="00D06A25" w:rsidRPr="004D5C40" w:rsidRDefault="00D06A25" w:rsidP="004D5C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D06A25" w:rsidRPr="004D5C40" w:rsidSect="00CD0EB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3851"/>
    <w:multiLevelType w:val="multilevel"/>
    <w:tmpl w:val="5ABA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CF039C"/>
    <w:multiLevelType w:val="multilevel"/>
    <w:tmpl w:val="6B44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6A"/>
    <w:rsid w:val="002649B6"/>
    <w:rsid w:val="004D5C40"/>
    <w:rsid w:val="0060096A"/>
    <w:rsid w:val="00662237"/>
    <w:rsid w:val="00777286"/>
    <w:rsid w:val="00923D1B"/>
    <w:rsid w:val="00980E24"/>
    <w:rsid w:val="00B10387"/>
    <w:rsid w:val="00CD0EB1"/>
    <w:rsid w:val="00D06A25"/>
    <w:rsid w:val="00D51331"/>
    <w:rsid w:val="00D7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BF29"/>
  <w15:chartTrackingRefBased/>
  <w15:docId w15:val="{B227065D-47F6-467B-94F5-CF2E1435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6507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776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os.ru/images/b/b5/1.gif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s://www.psychologos.ru/images/b/bd/6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hyperlink" Target="http://www.mind-map.com/" TargetMode="External"/><Relationship Id="rId12" Type="http://schemas.openxmlformats.org/officeDocument/2006/relationships/hyperlink" Target="https://www.psychologos.ru/images/0/06/3.gif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hyperlink" Target="https://www.psychologos.ru/images/6/6a/5.gif" TargetMode="External"/><Relationship Id="rId20" Type="http://schemas.openxmlformats.org/officeDocument/2006/relationships/hyperlink" Target="https://www.psychologos.ru/images/e/e7/7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gif"/><Relationship Id="rId5" Type="http://schemas.openxmlformats.org/officeDocument/2006/relationships/hyperlink" Target="mailto:krepysh07@inbox.ru" TargetMode="External"/><Relationship Id="rId15" Type="http://schemas.openxmlformats.org/officeDocument/2006/relationships/image" Target="media/image5.gif"/><Relationship Id="rId23" Type="http://schemas.openxmlformats.org/officeDocument/2006/relationships/theme" Target="theme/theme1.xml"/><Relationship Id="rId10" Type="http://schemas.openxmlformats.org/officeDocument/2006/relationships/hyperlink" Target="https://www.psychologos.ru/images/2/27/2.gif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www.psychologos.ru/images/8/8f/4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2019-02-25T06:14:00Z</cp:lastPrinted>
  <dcterms:created xsi:type="dcterms:W3CDTF">2019-02-11T17:30:00Z</dcterms:created>
  <dcterms:modified xsi:type="dcterms:W3CDTF">2019-02-25T06:18:00Z</dcterms:modified>
</cp:coreProperties>
</file>