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B7" w:rsidRPr="003A1CC9" w:rsidRDefault="00225EB7" w:rsidP="0022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3A1CC9">
        <w:rPr>
          <w:rFonts w:ascii="Times New Roman" w:hAnsi="Times New Roman" w:cs="Times New Roman"/>
          <w:sz w:val="28"/>
          <w:szCs w:val="28"/>
        </w:rPr>
        <w:t xml:space="preserve">  ДОШКОЛЬНОЕ ОБРАЗОВАТЕЛЬНОЕ УЧРЕЖДЕНИЕ  «ДЕТСКИЙ САД № 35»</w:t>
      </w:r>
    </w:p>
    <w:p w:rsidR="00225EB7" w:rsidRPr="003A1CC9" w:rsidRDefault="00225EB7" w:rsidP="0022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A1CC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A1CC9">
        <w:rPr>
          <w:rFonts w:ascii="Times New Roman" w:hAnsi="Times New Roman" w:cs="Times New Roman"/>
          <w:sz w:val="28"/>
          <w:szCs w:val="28"/>
        </w:rPr>
        <w:t>зержинск</w:t>
      </w:r>
    </w:p>
    <w:p w:rsidR="00F95D79" w:rsidRDefault="00F95D79" w:rsidP="00F95D79">
      <w:pPr>
        <w:spacing w:line="240" w:lineRule="auto"/>
        <w:rPr>
          <w:color w:val="0D0D0D" w:themeColor="text1" w:themeTint="F2"/>
        </w:rPr>
      </w:pPr>
    </w:p>
    <w:p w:rsidR="00F95D79" w:rsidRDefault="00F95D79" w:rsidP="00BF222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 xml:space="preserve">Проект </w:t>
      </w:r>
    </w:p>
    <w:p w:rsidR="00F95D79" w:rsidRDefault="00F95D79" w:rsidP="00BF22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«</w:t>
      </w:r>
      <w:r w:rsidR="00A2580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Веселая ярмарка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»</w:t>
      </w:r>
    </w:p>
    <w:p w:rsidR="00F95D79" w:rsidRDefault="00F95D79" w:rsidP="00F95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95D79" w:rsidRDefault="00F95D79" w:rsidP="00F41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4152A" w:rsidRDefault="00F4152A" w:rsidP="00F41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                                  </w:t>
      </w: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F4152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F95D79" w:rsidRDefault="0001293A" w:rsidP="00E76C2A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t xml:space="preserve">                                           </w:t>
      </w:r>
      <w:r w:rsidR="00E76C2A">
        <w:rPr>
          <w:rFonts w:ascii="Times New Roman" w:hAnsi="Times New Roman"/>
          <w:color w:val="0D0D0D" w:themeColor="text1" w:themeTint="F2"/>
          <w:sz w:val="28"/>
        </w:rPr>
        <w:t>в</w:t>
      </w:r>
      <w:r>
        <w:rPr>
          <w:rFonts w:ascii="Times New Roman" w:hAnsi="Times New Roman"/>
          <w:color w:val="0D0D0D" w:themeColor="text1" w:themeTint="F2"/>
          <w:sz w:val="28"/>
        </w:rPr>
        <w:t xml:space="preserve">оспитатель </w:t>
      </w:r>
      <w:r w:rsidR="00192FCF">
        <w:rPr>
          <w:rFonts w:ascii="Times New Roman" w:hAnsi="Times New Roman"/>
          <w:color w:val="0D0D0D" w:themeColor="text1" w:themeTint="F2"/>
          <w:sz w:val="28"/>
        </w:rPr>
        <w:t>Булаева М.В.</w:t>
      </w:r>
    </w:p>
    <w:p w:rsidR="00F95D79" w:rsidRDefault="00F95D79" w:rsidP="00F95D79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</w:rPr>
      </w:pPr>
    </w:p>
    <w:p w:rsidR="0001293A" w:rsidRDefault="0001293A" w:rsidP="00225EB7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</w:p>
    <w:p w:rsidR="00F95D79" w:rsidRDefault="0001293A" w:rsidP="0001293A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</w:rPr>
      </w:pPr>
      <w:r>
        <w:rPr>
          <w:rFonts w:ascii="Times New Roman" w:hAnsi="Times New Roman"/>
          <w:color w:val="0D0D0D" w:themeColor="text1" w:themeTint="F2"/>
          <w:sz w:val="28"/>
        </w:rPr>
        <w:lastRenderedPageBreak/>
        <w:t xml:space="preserve">                                                     </w:t>
      </w:r>
      <w:r w:rsidR="00F95D79">
        <w:rPr>
          <w:rFonts w:ascii="Times New Roman" w:hAnsi="Times New Roman"/>
          <w:color w:val="0D0D0D" w:themeColor="text1" w:themeTint="F2"/>
          <w:sz w:val="28"/>
        </w:rPr>
        <w:t>2016 год</w:t>
      </w:r>
    </w:p>
    <w:p w:rsidR="0001293A" w:rsidRDefault="0001293A" w:rsidP="00F95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Проект «</w:t>
      </w:r>
      <w:r w:rsidR="00A2580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Веселая ярмарка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»</w:t>
      </w:r>
    </w:p>
    <w:p w:rsidR="00F95D79" w:rsidRDefault="00F95D79" w:rsidP="00F95D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6E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старшая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группа)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Вид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творчески – информационный средней продолжительности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сентябрь – декабрь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Участники проекта:</w:t>
      </w:r>
      <w:r w:rsidR="006E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дети старшей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группы</w:t>
      </w:r>
    </w:p>
    <w:p w:rsidR="006E05BB" w:rsidRDefault="006E05BB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6E05BB" w:rsidRDefault="00F95D79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2F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Актуальность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наше время мало внимания уделяется знакомству детей с различными видами декоративно – прикладного искусства и с народными традициями. В основной общеобразовательной программе дошкольного образования «От рождения до школы» / под ред. Н. Е.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F95D79" w:rsidRDefault="00F95D79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С. Комаровой, М. А. Васильевой недостаточно раскрыты условия формирования творческого воображения у детей. Поэтому необходима практическая разработка условий, оптимизирующих процесс развития художественных способностей и творческого воображения у детей.</w:t>
      </w:r>
    </w:p>
    <w:p w:rsidR="00192FCF" w:rsidRDefault="00192FCF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92FCF" w:rsidRPr="00192FCF" w:rsidRDefault="00192FCF" w:rsidP="00192FCF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92FCF">
        <w:rPr>
          <w:b/>
          <w:color w:val="111111"/>
          <w:sz w:val="28"/>
          <w:szCs w:val="28"/>
          <w:bdr w:val="none" w:sz="0" w:space="0" w:color="auto" w:frame="1"/>
        </w:rPr>
        <w:t>Проблема</w:t>
      </w:r>
      <w:r w:rsidRPr="00192FCF">
        <w:rPr>
          <w:b/>
          <w:color w:val="111111"/>
          <w:sz w:val="28"/>
          <w:szCs w:val="28"/>
        </w:rPr>
        <w:t>:</w:t>
      </w:r>
    </w:p>
    <w:p w:rsidR="00192FCF" w:rsidRPr="00192FCF" w:rsidRDefault="00192FCF" w:rsidP="00192FCF">
      <w:pPr>
        <w:pStyle w:val="a6"/>
        <w:numPr>
          <w:ilvl w:val="0"/>
          <w:numId w:val="9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92FCF">
        <w:rPr>
          <w:color w:val="111111"/>
          <w:sz w:val="28"/>
          <w:szCs w:val="28"/>
        </w:rPr>
        <w:t xml:space="preserve">У детей слабо развит познавательный интерес об истории народных игрушек, о народных мастерах, особенностях росписей гжели, хохломы, </w:t>
      </w:r>
      <w:proofErr w:type="spellStart"/>
      <w:r w:rsidRPr="00192FCF">
        <w:rPr>
          <w:color w:val="111111"/>
          <w:sz w:val="28"/>
          <w:szCs w:val="28"/>
        </w:rPr>
        <w:t>городца</w:t>
      </w:r>
      <w:proofErr w:type="spellEnd"/>
      <w:r w:rsidRPr="00192FCF">
        <w:rPr>
          <w:color w:val="111111"/>
          <w:sz w:val="28"/>
          <w:szCs w:val="28"/>
        </w:rPr>
        <w:t>, коми – пермяцкого орнамента.</w:t>
      </w:r>
    </w:p>
    <w:p w:rsidR="00192FCF" w:rsidRPr="00192FCF" w:rsidRDefault="00192FCF" w:rsidP="00192FCF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2FCF">
        <w:rPr>
          <w:color w:val="111111"/>
          <w:sz w:val="28"/>
          <w:szCs w:val="28"/>
        </w:rPr>
        <w:t>У детей бедный словарь существительных, прилагательных по теме </w:t>
      </w:r>
      <w:r w:rsidRPr="00192FC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92FCF">
        <w:rPr>
          <w:rStyle w:val="a7"/>
          <w:b w:val="0"/>
          <w:i/>
          <w:iCs/>
          <w:color w:val="111111"/>
          <w:sz w:val="28"/>
          <w:szCs w:val="28"/>
          <w:bdr w:val="none" w:sz="0" w:space="0" w:color="auto" w:frame="1"/>
        </w:rPr>
        <w:t>Декоративно – прикладное искусство</w:t>
      </w:r>
      <w:r w:rsidRPr="00192FC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92FCF">
        <w:rPr>
          <w:color w:val="111111"/>
          <w:sz w:val="28"/>
          <w:szCs w:val="28"/>
        </w:rPr>
        <w:t>.</w:t>
      </w:r>
    </w:p>
    <w:p w:rsidR="00192FCF" w:rsidRDefault="00192FCF" w:rsidP="00192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Цели:</w:t>
      </w:r>
    </w:p>
    <w:p w:rsidR="00F95D79" w:rsidRPr="00BF2228" w:rsidRDefault="00F95D79" w:rsidP="00BF222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22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Обобщать знания детей о декоративно - прикладном искусстве.</w:t>
      </w:r>
    </w:p>
    <w:p w:rsidR="00F95D79" w:rsidRPr="00BF2228" w:rsidRDefault="00F95D79" w:rsidP="00BF222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22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 детей познавательный интерес к русскому народному творчеству.</w:t>
      </w:r>
    </w:p>
    <w:p w:rsidR="00F95D79" w:rsidRPr="00BF2228" w:rsidRDefault="006E05BB" w:rsidP="00BF222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Обобща</w:t>
      </w:r>
      <w:r w:rsidR="00F95D79" w:rsidRPr="00BF22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результаты коллективной творческой деятельности детей, родителей, педагогов в ходе реализации проекта «Весёлая ярмарка».</w:t>
      </w:r>
    </w:p>
    <w:p w:rsidR="00BF2228" w:rsidRDefault="00F4152A" w:rsidP="00BF222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BF2228">
        <w:rPr>
          <w:rFonts w:ascii="Times New Roman" w:hAnsi="Times New Roman" w:cs="Times New Roman"/>
          <w:iCs/>
          <w:sz w:val="28"/>
          <w:szCs w:val="28"/>
        </w:rPr>
        <w:t>богащать  и активизировать навыки речевого общения в самостоятельной деятельности.</w:t>
      </w:r>
    </w:p>
    <w:p w:rsidR="00BF2228" w:rsidRDefault="00BF2228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Образовательные: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Познакомить детей с народными промыслами.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Познакомить детей с декоративно – прикладным искусством – дымковской,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игрушкой, хохломской,</w:t>
      </w:r>
      <w:r w:rsidR="006E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городецкой росписью, с гжелью.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Вызвать интерес у детей к народному творчеству.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Учить видеть красоту и своеобразие дымковской,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игрушки, хохломской, городецкой, гжельской </w:t>
      </w:r>
      <w:r w:rsidR="006E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росписи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Учить детей оригинально составлять узоры по мотивам народных росписей.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Учить использовать растительные элементы.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• Научить детей ориентироваться в различных видах росписи.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Воспитательные: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Воспитывать у детей любовь к русскому прикладному искусству.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Воспитывать уважение к работе народных мастеров.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Воспитывать любознательность.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Развивающие:</w:t>
      </w:r>
    </w:p>
    <w:p w:rsidR="00F95D79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Развивать</w:t>
      </w:r>
      <w:r w:rsidR="00F95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ознавательную активность</w:t>
      </w:r>
      <w:r w:rsidR="00F95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Развивать чувство цвета, композиционные умения.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Развивать внимание, мышление, творческое воображение, зрительную память, умение анализировать.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Активизировать словарь: растительный орнамент, завиток, тычок, травка, элемент, «золотая Хохлома», дымковская,</w:t>
      </w:r>
      <w:r w:rsidR="000E5C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игрушка, гжель, ярмарка, коробейник.</w:t>
      </w:r>
      <w:proofErr w:type="gramEnd"/>
    </w:p>
    <w:p w:rsidR="006E05BB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05BB" w:rsidRDefault="006E05BB" w:rsidP="006E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Планируемые результаты проекта:</w:t>
      </w:r>
    </w:p>
    <w:p w:rsidR="006E05BB" w:rsidRDefault="006E05BB" w:rsidP="006E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Знание детьми различных видов декоративно-прикладного искусства: дымковской,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филимоновской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игрушки, хохломской, городецкой, гжельской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6E05BB" w:rsidRDefault="006E05BB" w:rsidP="006E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Умение детей ориентироваться в различных видах росписи.</w:t>
      </w:r>
    </w:p>
    <w:p w:rsidR="006E05BB" w:rsidRDefault="006E05BB" w:rsidP="006E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Умение детьми составлять узоры по мотивам народных росписей.</w:t>
      </w:r>
    </w:p>
    <w:p w:rsidR="006E05BB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95D79" w:rsidRDefault="00F95D79" w:rsidP="006E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Этапы реализации проекта</w:t>
      </w:r>
      <w:r w:rsidR="006E05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6E05BB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 этап. Подготовительный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Деятельность педагога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Ввести в игровую </w:t>
      </w:r>
      <w:r w:rsidR="006E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ситуацию.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Сформулировать проблему.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Определить задачи.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6E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6E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продукт проекта: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Деятельность детей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Вживаются в игровую ситуацию.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Осознают проблему.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Принимают задачи проекта.</w:t>
      </w:r>
    </w:p>
    <w:p w:rsidR="006E05BB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2 этап. Организация работы над проектом.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Деятельность педагога</w:t>
      </w:r>
    </w:p>
    <w:p w:rsidR="00F95D79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Помочь в решении</w:t>
      </w:r>
      <w:r w:rsidR="00F95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задач.</w:t>
      </w:r>
    </w:p>
    <w:p w:rsidR="00F95D79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Помочь</w:t>
      </w:r>
      <w:r w:rsidR="00F95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спланировать деятельность.</w:t>
      </w:r>
    </w:p>
    <w:p w:rsidR="00F95D79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Организовать</w:t>
      </w:r>
      <w:r w:rsidR="00F95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деятельность.</w:t>
      </w:r>
    </w:p>
    <w:p w:rsidR="00F95D79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Консультации</w:t>
      </w:r>
      <w:r w:rsidR="00F95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родителей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зготовление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папки-передвижкаи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тему: «Влияние народных промыслов на эстетическое воспитание детей дошкольного возраста»; «Художественно – эстетическое воспитание детей в семье».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Деятельность детей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Объединение в рабочие группы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городец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гжель,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жостово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дымка).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Распределение ролей.</w:t>
      </w:r>
    </w:p>
    <w:p w:rsidR="006E05BB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3 этап. Практическая деятельность.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Деятельность педагога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Практическая помощь.</w:t>
      </w:r>
    </w:p>
    <w:p w:rsidR="00F95D79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Направление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F95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F95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проекта.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Деятельность детей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Используют иллюстрации.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Работа над поделками.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В процессе работы делятся впечатлениями, оказывают помощь друг другу.</w:t>
      </w:r>
    </w:p>
    <w:p w:rsidR="006E05BB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4 этап. Презентация.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Деятельность педагога</w:t>
      </w:r>
    </w:p>
    <w:p w:rsidR="00294E2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Подготовка к презентации проекта </w:t>
      </w:r>
      <w:r w:rsidR="0029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 гостях у народных мастеров».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Выставка детских работ по теме «</w:t>
      </w:r>
      <w:r w:rsidR="0029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Россия моя мастеровая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41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29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тоговое занятие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294E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гостях у народных мастеров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Деятельность детей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Готовят костюмы.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Рассказывают о народных промыслах.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Читают стихи.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Загадывают и отгадывают загадки.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Исполняют песни, частушки, танцы.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Водят хороводы.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Играют в народные музыкальные игры.</w:t>
      </w:r>
    </w:p>
    <w:p w:rsidR="006E05BB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6E05BB" w:rsidRDefault="006E05BB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E05BB" w:rsidRPr="006E05BB" w:rsidRDefault="006E05BB" w:rsidP="006E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05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Интеграция областей в ходе реализации проекта:</w:t>
      </w:r>
    </w:p>
    <w:p w:rsidR="006E05BB" w:rsidRDefault="006E05BB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F95D79" w:rsidRDefault="00F95D79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Игровая деятельность</w:t>
      </w:r>
    </w:p>
    <w:p w:rsidR="00F95D79" w:rsidRDefault="00F95D79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Дидактические игры: «Обведи элемент», </w:t>
      </w:r>
      <w:r w:rsidR="000E5C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«Народные промыслы»</w:t>
      </w:r>
      <w:proofErr w:type="gramStart"/>
      <w:r w:rsidR="00F41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«Обведи и раскрась», «Собери целое», «Обведи рисунок», «Продолжи рисунок», «Найди пару».</w:t>
      </w:r>
    </w:p>
    <w:p w:rsidR="00F95D79" w:rsidRDefault="00F95D79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Ознакомление с окружающим</w:t>
      </w:r>
    </w:p>
    <w:p w:rsidR="00F95D79" w:rsidRDefault="00F95D79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Целевая экскурсия в природу (рассмотреть травку, сравнить с травкой в хохломской росписи), целевая экскурсия в художественную школу.</w:t>
      </w:r>
    </w:p>
    <w:p w:rsidR="00F95D79" w:rsidRDefault="00F95D79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Беседы: «В гости к городецким мастерам», «Путешествие к мастерам хохломы», «В гости к дымковским мастерам»,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игрушка»</w:t>
      </w:r>
      <w:proofErr w:type="gramStart"/>
      <w:r w:rsidR="006E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E05BB" w:rsidRDefault="006E05BB" w:rsidP="00FF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FF1193" w:rsidRDefault="00F95D79" w:rsidP="00FF1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Развитие речи</w:t>
      </w:r>
    </w:p>
    <w:p w:rsidR="00FF1193" w:rsidRPr="00FF1193" w:rsidRDefault="00FF1193" w:rsidP="00FF119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</w:t>
      </w:r>
      <w:r w:rsidRPr="00FF11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богащение словарного запаса за счет слов обозначающих предметы,</w:t>
      </w:r>
      <w:r w:rsidRPr="00FF11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br/>
        <w:t>явления русского быта, посуды, одежды и т.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д.;</w:t>
      </w:r>
    </w:p>
    <w:p w:rsidR="00FF1193" w:rsidRPr="00FF1193" w:rsidRDefault="00FF1193" w:rsidP="00FF119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</w:t>
      </w:r>
      <w:r w:rsidRPr="00FF11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спользование в речи русского фольклора (пословиц, поговорок,</w:t>
      </w:r>
      <w:r w:rsidRPr="00FF119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br/>
        <w:t>загадок, небылиц и т.д.);</w:t>
      </w:r>
    </w:p>
    <w:p w:rsidR="00F95D79" w:rsidRPr="00FF1193" w:rsidRDefault="00F95D79" w:rsidP="00FF119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F11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Активизировать словарь: растительный орнамент, завиток, тычок, травка, элемент, «золотая Хохлома», дымковска</w:t>
      </w:r>
      <w:r w:rsidR="006E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я, </w:t>
      </w:r>
      <w:proofErr w:type="spellStart"/>
      <w:r w:rsidR="006E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филимоновская</w:t>
      </w:r>
      <w:proofErr w:type="spellEnd"/>
      <w:r w:rsidR="006E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игрушка, гжель</w:t>
      </w:r>
      <w:r w:rsidR="00294E29" w:rsidRPr="00FF11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F11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ярмарка, коробейник.</w:t>
      </w:r>
      <w:proofErr w:type="gramEnd"/>
    </w:p>
    <w:p w:rsidR="006E05BB" w:rsidRDefault="006E05BB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F95D79" w:rsidRDefault="00F95D79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Художественная литература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• Чтение стихов: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 Г. Смирнова «Дымка», «Красная девица»; А. Дьякова «Весёлая дымка», 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Гулыга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«Пёстрый хоровод»; В. В. Гаврилова «Индюк», «Водоноска», П. Синявский «Хохломская роспись», Ю. Николаева «Чаша», В. Набоков «Хохлома».</w:t>
      </w:r>
      <w:proofErr w:type="gramEnd"/>
    </w:p>
    <w:p w:rsidR="00F95D79" w:rsidRDefault="00F95D79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См. «Декоративное рисование с детьми 5-7 лет». В. В. Гаврилова, Л. А. Артемьева.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Заучивание стихов.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Загадывание загадок.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Чтение отрывка из книги 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Бедник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«Хохлома» (об истории хохломской росписи).</w:t>
      </w:r>
    </w:p>
    <w:p w:rsidR="006E05BB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ФЭМП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Ориентировка на листе бумаги (рисование, аппликация).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Ориентировка в пространстве.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Умение складывать из частей целое, дидактическая игра «Собери целое».</w:t>
      </w:r>
    </w:p>
    <w:p w:rsidR="006E05BB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6E05BB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Изобразительная деятельность</w:t>
      </w:r>
    </w:p>
    <w:p w:rsidR="00F95D79" w:rsidRDefault="00F95D79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Раскрашивание плоскостных силуэтов красками: «Волшебные лошадки», «Распишем наряды козлятам», «Дымковская барыня», «Сказочные птицы».</w:t>
      </w:r>
    </w:p>
    <w:p w:rsidR="00F95D79" w:rsidRDefault="00F95D79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Раскрашивание карандашами, восковыми мелками «Олень».</w:t>
      </w:r>
    </w:p>
    <w:p w:rsidR="00F95D79" w:rsidRDefault="00BE0C3F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</w:t>
      </w:r>
      <w:r w:rsidR="00F95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Рисование элементов дымковской, хохломской росписи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41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гжель</w:t>
      </w:r>
      <w:r w:rsidR="00F95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95D79" w:rsidRDefault="00F95D79" w:rsidP="00BB3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Лепка: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«Дымковская лошадка», «Козлик по мотивам дымковской игрушки», «Дымковский индюк», «Барыня, няня, водоноска», посуда «Гжель», «Хохлома».</w:t>
      </w:r>
      <w:proofErr w:type="gramEnd"/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Посуда «Гжель»</w:t>
      </w:r>
      <w:r w:rsidR="00F41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="00F41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Гродец</w:t>
      </w:r>
      <w:proofErr w:type="spellEnd"/>
      <w:r w:rsidR="00F41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«Хохлома»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E05BB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Музыкальное </w:t>
      </w:r>
      <w:r w:rsidR="006E05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развитие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Песня на мелодию р. н. п. «Ой, вставала я</w:t>
      </w:r>
      <w:r w:rsidR="006E05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раненько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»;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«Незабудковая Гжель» муз. Чичикова, сл. П. Синявского;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Р. н. хоровод «Выйду ль я на реченьку» обработка Ломовой;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Частушки;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Парный танец.</w:t>
      </w:r>
    </w:p>
    <w:p w:rsidR="006E05BB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95D79" w:rsidRDefault="006E05BB" w:rsidP="006E0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Взаимодействие </w:t>
      </w:r>
      <w:r w:rsidR="00F95D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родителей в реализации проекта:</w:t>
      </w:r>
    </w:p>
    <w:p w:rsidR="00F95D79" w:rsidRPr="00FC0D56" w:rsidRDefault="00F95D79" w:rsidP="00FC0D5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0D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и заучивание стихов.</w:t>
      </w:r>
    </w:p>
    <w:p w:rsidR="00F95D79" w:rsidRPr="00FC0D56" w:rsidRDefault="00F95D79" w:rsidP="00FC0D5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0D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Загадывание загадок о народных промыслах, росписях.</w:t>
      </w:r>
    </w:p>
    <w:p w:rsidR="00F95D79" w:rsidRPr="00FC0D56" w:rsidRDefault="00F95D79" w:rsidP="00FC0D5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0D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Рассматривание иллюстраций.</w:t>
      </w:r>
    </w:p>
    <w:p w:rsidR="00F95D79" w:rsidRPr="00FC0D56" w:rsidRDefault="00F95D79" w:rsidP="00FC0D5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0D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 иллюстрации, информации для оформления альбома по декоративно – прикладному искусству.</w:t>
      </w:r>
    </w:p>
    <w:p w:rsidR="00F95D79" w:rsidRPr="00FC0D56" w:rsidRDefault="00F95D79" w:rsidP="00FC0D5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0D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Изготовление поделок, картин.</w:t>
      </w:r>
    </w:p>
    <w:p w:rsidR="00F95D79" w:rsidRPr="00FC0D56" w:rsidRDefault="00F95D79" w:rsidP="00FC0D5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0D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Помощь родителей в изготовление атрибутов для праздника.</w:t>
      </w:r>
    </w:p>
    <w:p w:rsidR="00FC0D56" w:rsidRPr="00FC0D56" w:rsidRDefault="00FC0D56" w:rsidP="00FC0D56">
      <w:pPr>
        <w:pStyle w:val="a6"/>
        <w:numPr>
          <w:ilvl w:val="0"/>
          <w:numId w:val="17"/>
        </w:numPr>
        <w:spacing w:before="0" w:beforeAutospacing="0" w:after="150" w:afterAutospacing="0" w:line="202" w:lineRule="atLeast"/>
        <w:rPr>
          <w:color w:val="000000"/>
          <w:sz w:val="28"/>
          <w:szCs w:val="28"/>
        </w:rPr>
      </w:pPr>
      <w:r w:rsidRPr="00FC0D56">
        <w:rPr>
          <w:color w:val="000000"/>
          <w:sz w:val="28"/>
          <w:szCs w:val="28"/>
        </w:rPr>
        <w:t>Консультация «Декоративно-прикладное искусство в детском саду и дома»</w:t>
      </w:r>
    </w:p>
    <w:p w:rsidR="006E05BB" w:rsidRPr="00FC0D56" w:rsidRDefault="00FC0D56" w:rsidP="00FC0D5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C0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Пополнение наглядного материала по декоративно-прикладному искусству.</w:t>
      </w:r>
    </w:p>
    <w:p w:rsidR="006E05BB" w:rsidRDefault="006E05BB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Продукт проектной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Альбом «Декоративно – прикладное искусство».</w:t>
      </w:r>
    </w:p>
    <w:p w:rsidR="00F95D79" w:rsidRDefault="00F95D79" w:rsidP="00F95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Выставка детских рисунков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C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BE0C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поделок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декоративно – прикладному искусству.</w:t>
      </w:r>
    </w:p>
    <w:p w:rsidR="006E05BB" w:rsidRDefault="006E05BB" w:rsidP="0079514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752F9" w:rsidRPr="00BB3DF2" w:rsidRDefault="0079514A" w:rsidP="00795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Результативность </w:t>
      </w:r>
      <w:r w:rsidR="00BB3DF2" w:rsidRPr="00BB3DF2">
        <w:rPr>
          <w:rFonts w:ascii="Times New Roman" w:hAnsi="Times New Roman" w:cs="Times New Roman"/>
          <w:b/>
          <w:bCs/>
          <w:iCs/>
          <w:sz w:val="28"/>
          <w:szCs w:val="28"/>
        </w:rPr>
        <w:t>проекта:</w:t>
      </w:r>
      <w:r w:rsidR="00BB3DF2" w:rsidRPr="00BB3DF2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BB3DF2" w:rsidRPr="00BB3DF2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BB3DF2" w:rsidRPr="00BB3DF2">
        <w:rPr>
          <w:rFonts w:ascii="Times New Roman" w:hAnsi="Times New Roman" w:cs="Times New Roman"/>
          <w:sz w:val="28"/>
          <w:szCs w:val="28"/>
        </w:rPr>
        <w:t>В результате проведения комплексной работы по приобщению детей к народным промыслам и декоративно - прикладному искусству у детей появилось желание еще больше узнать о творчестве русских мастеров и жизни русского народа. Дети самостоятельно стали различать стили известных видов декоративной живописи, научились создавать выразительные узоры на бумаге. Таким образом, тема декоративно - прикладное искусство в детском саду очень интересна и многогранна, она помогает развить не только творческую личность, но и воспитывает добропорядочность в детях, любовь к родному краю, к своей стране в целом</w:t>
      </w:r>
      <w:r w:rsidR="006E05BB">
        <w:rPr>
          <w:rFonts w:ascii="Times New Roman" w:hAnsi="Times New Roman" w:cs="Times New Roman"/>
          <w:sz w:val="28"/>
          <w:szCs w:val="28"/>
        </w:rPr>
        <w:t>.</w:t>
      </w:r>
    </w:p>
    <w:sectPr w:rsidR="007752F9" w:rsidRPr="00BB3DF2" w:rsidSect="00E76C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4F0"/>
    <w:multiLevelType w:val="hybridMultilevel"/>
    <w:tmpl w:val="2C0C3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B43C7E"/>
    <w:multiLevelType w:val="hybridMultilevel"/>
    <w:tmpl w:val="2D84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AFA3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72E99"/>
    <w:multiLevelType w:val="hybridMultilevel"/>
    <w:tmpl w:val="A6E6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04183"/>
    <w:multiLevelType w:val="hybridMultilevel"/>
    <w:tmpl w:val="0BD0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4700E"/>
    <w:multiLevelType w:val="hybridMultilevel"/>
    <w:tmpl w:val="165E5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75D1"/>
    <w:multiLevelType w:val="hybridMultilevel"/>
    <w:tmpl w:val="40D0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E28B3"/>
    <w:multiLevelType w:val="hybridMultilevel"/>
    <w:tmpl w:val="234E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A2FC6"/>
    <w:multiLevelType w:val="hybridMultilevel"/>
    <w:tmpl w:val="B6903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E408C"/>
    <w:multiLevelType w:val="hybridMultilevel"/>
    <w:tmpl w:val="5322C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84A61"/>
    <w:multiLevelType w:val="hybridMultilevel"/>
    <w:tmpl w:val="889AF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D3BD6"/>
    <w:multiLevelType w:val="hybridMultilevel"/>
    <w:tmpl w:val="888C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257DE"/>
    <w:multiLevelType w:val="hybridMultilevel"/>
    <w:tmpl w:val="2DF6A3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28720B"/>
    <w:multiLevelType w:val="hybridMultilevel"/>
    <w:tmpl w:val="1FCE6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8A79D1"/>
    <w:multiLevelType w:val="hybridMultilevel"/>
    <w:tmpl w:val="42AE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027D38"/>
    <w:multiLevelType w:val="hybridMultilevel"/>
    <w:tmpl w:val="35A6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B18AA"/>
    <w:multiLevelType w:val="hybridMultilevel"/>
    <w:tmpl w:val="CFDA5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6"/>
  </w:num>
  <w:num w:numId="13">
    <w:abstractNumId w:val="15"/>
  </w:num>
  <w:num w:numId="14">
    <w:abstractNumId w:val="0"/>
  </w:num>
  <w:num w:numId="15">
    <w:abstractNumId w:val="11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5D79"/>
    <w:rsid w:val="0001293A"/>
    <w:rsid w:val="000A0E20"/>
    <w:rsid w:val="000E5CD1"/>
    <w:rsid w:val="00192FCF"/>
    <w:rsid w:val="001B54DE"/>
    <w:rsid w:val="00225EB7"/>
    <w:rsid w:val="00294E29"/>
    <w:rsid w:val="002F1025"/>
    <w:rsid w:val="00642DA3"/>
    <w:rsid w:val="0064671B"/>
    <w:rsid w:val="00687170"/>
    <w:rsid w:val="006E05BB"/>
    <w:rsid w:val="007115CD"/>
    <w:rsid w:val="00735C2E"/>
    <w:rsid w:val="007669EF"/>
    <w:rsid w:val="007752F9"/>
    <w:rsid w:val="0079514A"/>
    <w:rsid w:val="008D5BC4"/>
    <w:rsid w:val="009B0227"/>
    <w:rsid w:val="009D13F0"/>
    <w:rsid w:val="00A25808"/>
    <w:rsid w:val="00A65FB6"/>
    <w:rsid w:val="00B11828"/>
    <w:rsid w:val="00B63053"/>
    <w:rsid w:val="00B843AC"/>
    <w:rsid w:val="00BB065C"/>
    <w:rsid w:val="00BB3DF2"/>
    <w:rsid w:val="00BD0096"/>
    <w:rsid w:val="00BD5FA1"/>
    <w:rsid w:val="00BE0C3F"/>
    <w:rsid w:val="00BE63FE"/>
    <w:rsid w:val="00BF2228"/>
    <w:rsid w:val="00C4257E"/>
    <w:rsid w:val="00C475E2"/>
    <w:rsid w:val="00D21FE7"/>
    <w:rsid w:val="00E62938"/>
    <w:rsid w:val="00E7280C"/>
    <w:rsid w:val="00E76C2A"/>
    <w:rsid w:val="00EC6718"/>
    <w:rsid w:val="00ED277C"/>
    <w:rsid w:val="00F4152A"/>
    <w:rsid w:val="00F95D79"/>
    <w:rsid w:val="00FB4483"/>
    <w:rsid w:val="00FC0D56"/>
    <w:rsid w:val="00FC4D88"/>
    <w:rsid w:val="00FF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79"/>
    <w:pPr>
      <w:ind w:left="720"/>
      <w:contextualSpacing/>
    </w:pPr>
  </w:style>
  <w:style w:type="paragraph" w:customStyle="1" w:styleId="Default">
    <w:name w:val="Default"/>
    <w:rsid w:val="00BF22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F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22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92F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E102-339A-417B-B566-31D618D5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22</cp:revision>
  <cp:lastPrinted>2017-02-12T19:19:00Z</cp:lastPrinted>
  <dcterms:created xsi:type="dcterms:W3CDTF">2016-02-03T06:44:00Z</dcterms:created>
  <dcterms:modified xsi:type="dcterms:W3CDTF">2018-01-19T17:55:00Z</dcterms:modified>
</cp:coreProperties>
</file>