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СОДЕРЖАНИЕ.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1: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пояснительная записка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2: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общая характеристика учебного предмета «Английский язык»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3: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место предмета «Английский язык» в учебном плане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4: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личностные, </w:t>
      </w:r>
      <w:proofErr w:type="spellStart"/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метапредметные</w:t>
      </w:r>
      <w:proofErr w:type="spellEnd"/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и предметные результаты освоения предмета «Английский язык»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5: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содержание учебного предмета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6: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тематическое планирование (по Модулям) с видами деятельности уч-ся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7: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материально-техническое обеспечение образовательного процесса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Раздел 8:</w:t>
      </w:r>
      <w:r w:rsidRPr="00B73AB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планируемые результаты изучения учебного предмета.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Приложения.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Раздел 1.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Цели и задачи программы: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B73AB7" w:rsidRPr="00B73AB7" w:rsidRDefault="00B73AB7" w:rsidP="00B73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чтении, письме);</w:t>
      </w:r>
    </w:p>
    <w:p w:rsidR="00B73AB7" w:rsidRPr="00B73AB7" w:rsidRDefault="00B73AB7" w:rsidP="00B73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изучаемом языке;</w:t>
      </w:r>
    </w:p>
    <w:p w:rsidR="00B73AB7" w:rsidRPr="00B73AB7" w:rsidRDefault="00B73AB7" w:rsidP="00B73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социокультурная компетенция –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B73AB7" w:rsidRPr="00B73AB7" w:rsidRDefault="00B73AB7" w:rsidP="00B73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пр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получении и передаче информации;</w:t>
      </w:r>
    </w:p>
    <w:p w:rsidR="00B73AB7" w:rsidRPr="00B73AB7" w:rsidRDefault="00B73AB7" w:rsidP="00B73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и воспитание у школьников понимания важности изучения иностранного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гр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Данная программа конкретизирует содержание предметных тем, дает распределение учебных часов каждого раздела по учебному году и темам с учетом логики учебного процесса, возрастных особенностей учащихся,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межпредметных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внутри предметных связей и позволяет внедрять современные педагогические технологии (в том числе информационно-коммуникационные).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Рабочая программа позволяет обеспечить учащимся более высокий уровень владения устной и письменной речью, более прочные навыки самостоятельной работы, а также позволяет лучше подготовиться к государственной итоговой аттестации по английскому языку. Учащиеся приобретают дополнительные знания о культуре, истории, реалиях и традициях стран мира, включаются в «диалог культур». Учащиеся также приобретают опыт творческой проектной деятельности, выполняя мультимедийные презентации с использованием Интернет-ресурсов.</w:t>
      </w: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Раздел 2.</w:t>
      </w:r>
    </w:p>
    <w:p w:rsidR="00B73AB7" w:rsidRPr="00B73AB7" w:rsidRDefault="00B73AB7" w:rsidP="00B7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Общая характеристика учебного предмета «Английский язык»</w:t>
      </w:r>
    </w:p>
    <w:p w:rsidR="00B73AB7" w:rsidRPr="00B73AB7" w:rsidRDefault="00B73AB7" w:rsidP="00B73A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Содержание программы направлено на освоение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обучающимися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базовых знаний и формированию базовых компетентностей, что соответствует требованиям основной образовательной программы основного общего образования МБОУ «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Максатихинская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СОШ №1». Рабочая программа включает все темы, предусмотренные для изучения федеральным государственным образовательным стандартом основного общего образования по английскому языку и авторской программы В.Г. Апалькова для 5-9 классов по английскому языку.</w:t>
      </w:r>
    </w:p>
    <w:p w:rsidR="00B73AB7" w:rsidRPr="00B73AB7" w:rsidRDefault="00B73AB7" w:rsidP="00B73A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Предмет «иностранный язык» входит в образовательную область «Филология» и характеризуется:</w:t>
      </w:r>
    </w:p>
    <w:p w:rsidR="00B73AB7" w:rsidRPr="00B73AB7" w:rsidRDefault="00B73AB7" w:rsidP="00B73A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межпредметностью</w:t>
      </w:r>
      <w:proofErr w:type="spellEnd"/>
      <w:r w:rsidRPr="00B73AB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B73AB7" w:rsidRPr="00B73AB7" w:rsidRDefault="00B73AB7" w:rsidP="00B73A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многоуровневостью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 умениями в четырех видах речевой деятельности);</w:t>
      </w:r>
    </w:p>
    <w:p w:rsidR="00B73AB7" w:rsidRPr="00B73AB7" w:rsidRDefault="00B73AB7" w:rsidP="00B73A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полифункциональностью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(может выступать как цель обучения и как средство приобретения сведений в самых различных областях знания)</w:t>
      </w:r>
    </w:p>
    <w:p w:rsidR="00B73AB7" w:rsidRPr="00B73AB7" w:rsidRDefault="00B73AB7" w:rsidP="00B73A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Рабочая программа нацелена на реализацию  личностно-ориентированного, интегративного, коммуникативно-когнитивного, структурно-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деятельностного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подходов к обучению английского языка. В 5 классе усиливается значимость принципов индивидуализации и дифференциации обучения, большое значение приобретает использование проектной методики и современных технологий обучения иностранному языку. Это позволяет расширить связи английского языка с другими учебными предметами, способствует иноязычному общению школьников, содействует их социальной адаптации в современном мире.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Обучение в 5 классе является переходом учащихся на вторую ступень общего образования и представляет собой важное звено, которое должно учитывать следующие возрастные изменения:</w:t>
      </w:r>
    </w:p>
    <w:p w:rsidR="00B73AB7" w:rsidRPr="00B73AB7" w:rsidRDefault="00B73AB7" w:rsidP="00B73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переход от детства к взрослости;</w:t>
      </w:r>
    </w:p>
    <w:p w:rsidR="00B73AB7" w:rsidRPr="00B73AB7" w:rsidRDefault="00B73AB7" w:rsidP="00B73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новый уровень мотивации, характеризующийся самостоятельностью, умением рассуждать, сравнивать, оценивать.</w:t>
      </w: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Раздел 3.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предмета «Английский язык» в учебном плане.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учебным планом образовательного учреждения в 5 классе отводится 102 часа для обязательного изучения учебного предмета при 3 часах в неделю.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них: 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1 триместр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36 часов, 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2 триместр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33 часа, 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3 триместр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33 часа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Итого: 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102 часа.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Последовательность изучения тем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</w:t>
      </w:r>
      <w:proofErr w:type="gram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/п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Темы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Количество часов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Вводный модуль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1. Школьные будни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2. Это я!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3.Мой дом – моя крепость!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4. Семейные узы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5. Животные со всего света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6. С утра до вечера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7. В любую погоду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8. Особые дни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9. Жить в ногу со временем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10. Каникулы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Резерв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Перечень контрольных работ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</w:t>
      </w:r>
      <w:proofErr w:type="gram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/п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Название контрольной работы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Входная контрольная работа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сентябрь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Итоговая контрольная работа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май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Примечание: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 итогам изучения каждого модуля проводится урок рефлексии учебной деятельности и закрепления языкового материала, а также самоконтроль по материалу каждого модуля – это </w:t>
      </w: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всем видам речевой деятельности: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аудированию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чтению, лексике и грамматике, и письменной речи.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4.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Личностные, </w:t>
      </w: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метапредметные</w:t>
      </w:r>
      <w:proofErr w:type="spellEnd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 предметные результаты освоения предмета «Английский язык».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Личностные результаты: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эстетических потребностей, ценностей и чувств;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чувств, доброжелательности и эмоционально-нравственной отзывчивости, понимания и сопереживания чувствам других людей;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развитие навыков сотрудничества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73AB7" w:rsidRPr="00B73AB7" w:rsidRDefault="00B73AB7" w:rsidP="00B7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Метапредметные</w:t>
      </w:r>
      <w:proofErr w:type="spellEnd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результаты:</w:t>
      </w:r>
    </w:p>
    <w:p w:rsidR="00B73AB7" w:rsidRPr="00B73AB7" w:rsidRDefault="00B73AB7" w:rsidP="00B73AB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освоение способов решения проблем творческого и поискового характера;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совершенствование форм рефлексии (самоконтроля, самоанализа,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саморегуляции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самооценки);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знаково-символических сре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пр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едставления информации для создания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мо¬делей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изучаемых объектов и процессов, схем решения учебных и практических задач;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овладение навыками смыслового чтения текстов различных стилей и жанров в соответствии с целями и задачами обучения на доступном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школьников данного возраста;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овладение базовыми предметными и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межпредметными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73AB7" w:rsidRPr="00B73AB7" w:rsidRDefault="00B73AB7" w:rsidP="00B73A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работать в материальной и информационной среде основного общего образования (в том числе с учебными моделями).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Предметные результаты: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А. В коммуникативной сфере (т.е. владении иностранным языком как средством общения):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Речевая компетенция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следующих видах речевой деятельности: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говорении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73AB7" w:rsidRPr="00B73AB7" w:rsidRDefault="00B73AB7" w:rsidP="00B73A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73AB7" w:rsidRPr="00B73AB7" w:rsidRDefault="00B73AB7" w:rsidP="00B73A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73AB7" w:rsidRPr="00B73AB7" w:rsidRDefault="00B73AB7" w:rsidP="00B73A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рассказывать о себе, своей семье, друзьях, своих интересах и планах на будущее;</w:t>
      </w:r>
    </w:p>
    <w:p w:rsidR="00B73AB7" w:rsidRPr="00B73AB7" w:rsidRDefault="00B73AB7" w:rsidP="00B73A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B73AB7" w:rsidRPr="00B73AB7" w:rsidRDefault="00B73AB7" w:rsidP="00B73A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прочитанному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/услышанному, давать краткую характеристику персонажей.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аудировании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73AB7" w:rsidRPr="00B73AB7" w:rsidRDefault="00B73AB7" w:rsidP="00B73A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воспринимать на слух и полностью понимать речь учителя, одноклассников;</w:t>
      </w:r>
    </w:p>
    <w:p w:rsidR="00B73AB7" w:rsidRPr="00B73AB7" w:rsidRDefault="00B73AB7" w:rsidP="00B73A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73AB7" w:rsidRPr="00B73AB7" w:rsidRDefault="00B73AB7" w:rsidP="00B73A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чтении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73AB7" w:rsidRPr="00B73AB7" w:rsidRDefault="00B73AB7" w:rsidP="00B73A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B73AB7" w:rsidRPr="00B73AB7" w:rsidRDefault="00B73AB7" w:rsidP="00B73A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73AB7" w:rsidRPr="00B73AB7" w:rsidRDefault="00B73AB7" w:rsidP="00B73A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письменной речи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73AB7" w:rsidRPr="00B73AB7" w:rsidRDefault="00B73AB7" w:rsidP="00B73A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заполнять анкеты и формуляры;</w:t>
      </w:r>
    </w:p>
    <w:p w:rsidR="00B73AB7" w:rsidRPr="00B73AB7" w:rsidRDefault="00B73AB7" w:rsidP="00B73A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73AB7" w:rsidRPr="00B73AB7" w:rsidRDefault="00B73AB7" w:rsidP="00B73A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lastRenderedPageBreak/>
        <w:t>Языковая компетенция: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применение правил написания слов, изученных в основной школе;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основных способов словообразования (аффиксации, словосложения, конверсии);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признаков изученных грамматических явлений (</w:t>
      </w:r>
      <w:proofErr w:type="spellStart"/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видо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-временных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73AB7" w:rsidRPr="00B73AB7" w:rsidRDefault="00B73AB7" w:rsidP="00B73A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основных различий систем иностранного и русского/родного языков.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Социокультурная компетенция:</w:t>
      </w:r>
    </w:p>
    <w:p w:rsidR="00B73AB7" w:rsidRPr="00B73AB7" w:rsidRDefault="00B73AB7" w:rsidP="00B73A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73AB7" w:rsidRPr="00B73AB7" w:rsidRDefault="00B73AB7" w:rsidP="00B73A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B73AB7" w:rsidRPr="00B73AB7" w:rsidRDefault="00B73AB7" w:rsidP="00B73A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B73AB7" w:rsidRPr="00B73AB7" w:rsidRDefault="00B73AB7" w:rsidP="00B73A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B73AB7" w:rsidRPr="00B73AB7" w:rsidRDefault="00B73AB7" w:rsidP="00B73A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73AB7" w:rsidRPr="00B73AB7" w:rsidRDefault="00B73AB7" w:rsidP="00B73A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B73AB7" w:rsidRPr="00B73AB7" w:rsidRDefault="00B73AB7" w:rsidP="00B73A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понимание роли владения иностранными языками в современном мире.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Компенсаторная компетенция</w:t>
      </w: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–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выходить из трудного положения в условиях дефицита языковых сре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пр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Б. В познавательной сфере:</w:t>
      </w:r>
    </w:p>
    <w:p w:rsidR="00B73AB7" w:rsidRPr="00B73AB7" w:rsidRDefault="00B73AB7" w:rsidP="00B73A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 и предложений;</w:t>
      </w:r>
      <w:proofErr w:type="gramEnd"/>
    </w:p>
    <w:p w:rsidR="00B73AB7" w:rsidRPr="00B73AB7" w:rsidRDefault="00B73AB7" w:rsidP="00B73A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аудирования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B73AB7" w:rsidRPr="00B73AB7" w:rsidRDefault="00B73AB7" w:rsidP="00B73A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73AB7" w:rsidRPr="00B73AB7" w:rsidRDefault="00B73AB7" w:rsidP="00B73A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готовность и умение осуществлять индивидуальную и совместную проектную работу;</w:t>
      </w:r>
    </w:p>
    <w:p w:rsidR="00B73AB7" w:rsidRPr="00B73AB7" w:rsidRDefault="00B73AB7" w:rsidP="00B73A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73AB7" w:rsidRPr="00B73AB7" w:rsidRDefault="00B73AB7" w:rsidP="00B73A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В. В ценностно-ориентационной сфере:</w:t>
      </w:r>
    </w:p>
    <w:p w:rsidR="00B73AB7" w:rsidRPr="00B73AB7" w:rsidRDefault="00B73AB7" w:rsidP="00B73A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представление о языке как средстве выражения чувств, эмоций, основе культуры мышления;</w:t>
      </w:r>
    </w:p>
    <w:p w:rsidR="00B73AB7" w:rsidRPr="00B73AB7" w:rsidRDefault="00B73AB7" w:rsidP="00B73A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B73AB7" w:rsidRPr="00B73AB7" w:rsidRDefault="00B73AB7" w:rsidP="00B73A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представление о целостном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полиязычном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73AB7" w:rsidRPr="00B73AB7" w:rsidRDefault="00B73AB7" w:rsidP="00B73A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Г. В эстетической сфере:</w:t>
      </w:r>
    </w:p>
    <w:p w:rsidR="00B73AB7" w:rsidRPr="00B73AB7" w:rsidRDefault="00B73AB7" w:rsidP="00B73A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владение элементарными средствами выражения чувств и эмоций на иностранном языке;</w:t>
      </w:r>
    </w:p>
    <w:p w:rsidR="00B73AB7" w:rsidRPr="00B73AB7" w:rsidRDefault="00B73AB7" w:rsidP="00B73A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B73AB7" w:rsidRPr="00B73AB7" w:rsidRDefault="00B73AB7" w:rsidP="00B73A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Д. В трудовой сфере:</w:t>
      </w:r>
    </w:p>
    <w:p w:rsidR="00B73AB7" w:rsidRPr="00B73AB7" w:rsidRDefault="00B73AB7" w:rsidP="00B73AB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рационально планировать свой учебный труд;</w:t>
      </w:r>
    </w:p>
    <w:p w:rsidR="00B73AB7" w:rsidRPr="00B73AB7" w:rsidRDefault="00B73AB7" w:rsidP="00B73AB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работать в соответствии с намеченным планом.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Е. В физической сфере:</w:t>
      </w:r>
    </w:p>
    <w:p w:rsidR="00B73AB7" w:rsidRPr="00B73AB7" w:rsidRDefault="00B73AB7" w:rsidP="00B73AB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стремление вести здоровый образ жизни (режим труда и отдыха, питание, спорт, фитнес).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Коммуникативные умения по видам речевой деятельности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Говорение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Диалогическая речь: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Уметь вести:</w:t>
      </w:r>
    </w:p>
    <w:p w:rsidR="00B73AB7" w:rsidRPr="00B73AB7" w:rsidRDefault="00B73AB7" w:rsidP="00B73AB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диалоги этикетного характера,</w:t>
      </w:r>
    </w:p>
    <w:p w:rsidR="00B73AB7" w:rsidRPr="00B73AB7" w:rsidRDefault="00B73AB7" w:rsidP="00B73AB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диалог-расспрос,</w:t>
      </w:r>
    </w:p>
    <w:p w:rsidR="00B73AB7" w:rsidRPr="00B73AB7" w:rsidRDefault="00B73AB7" w:rsidP="00B73AB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диалог-побуждение к действию,</w:t>
      </w:r>
    </w:p>
    <w:p w:rsidR="00B73AB7" w:rsidRPr="00B73AB7" w:rsidRDefault="00B73AB7" w:rsidP="00B73AB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диалог – обмен мнениями,</w:t>
      </w:r>
    </w:p>
    <w:p w:rsidR="00B73AB7" w:rsidRPr="00B73AB7" w:rsidRDefault="00B73AB7" w:rsidP="00B73AB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комбинированные диалоги.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Объём диалога – 3 - 5 реплик со стороны каждого учащегося. Продолжительность диалога – 2 мин.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Монологическая речь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Уметь пользоваться: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монологического высказывания – от 8. Продолжительность монолога – 1,5 мин.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Аудирование</w:t>
      </w:r>
      <w:proofErr w:type="spellEnd"/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Жанры текстов: прагматические, публицистические.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Типы текстов: объявление, реклама, сообщение, рассказ, диалог-интервью, стихотворение и др.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Аудирование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аудирования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до 1 мин.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Аудирование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изученными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аудирования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до 2 мин.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Аудирование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аудирования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до 1,5 мин.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Чтение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Уметь: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Письменная речь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Уметь:</w:t>
      </w:r>
    </w:p>
    <w:p w:rsidR="00B73AB7" w:rsidRPr="00B73AB7" w:rsidRDefault="00B73AB7" w:rsidP="00B73A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писать короткие поздравления с днем рождения и другими праздниками, выражать пожелания (объёмом 20 слов, включая адрес);</w:t>
      </w:r>
    </w:p>
    <w:p w:rsidR="00B73AB7" w:rsidRPr="00B73AB7" w:rsidRDefault="00B73AB7" w:rsidP="00B73A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заполнять формуляры, бланки (указывать имя, фамилию, пол, гражданство, адрес);</w:t>
      </w:r>
    </w:p>
    <w:p w:rsidR="00B73AB7" w:rsidRPr="00B73AB7" w:rsidRDefault="00B73AB7" w:rsidP="00B73A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50 слов, включая адрес;</w:t>
      </w:r>
    </w:p>
    <w:p w:rsidR="00B73AB7" w:rsidRPr="00B73AB7" w:rsidRDefault="00B73AB7" w:rsidP="00B73A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составлять план устного или письменного сообщения, кратко излагать результаты проектной деятельности.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Языковые средства и навыки пользования ими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Орфография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Фонетическая сторона речи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Лексическая сторона речи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Овладение лексическими единицами, обслуживающими новые темы, проблемы и ситуации общения в пределах тематики 5 класса.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способы словообразования: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аффиксация:</w:t>
      </w:r>
    </w:p>
    <w:p w:rsidR="00B73AB7" w:rsidRPr="00B73AB7" w:rsidRDefault="00B73AB7" w:rsidP="00B73A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существительные с суффиксами 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ish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ian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er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ese</w:t>
      </w:r>
      <w:proofErr w:type="spellEnd"/>
    </w:p>
    <w:p w:rsidR="00B73AB7" w:rsidRPr="00B73AB7" w:rsidRDefault="00B73AB7" w:rsidP="00B73A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числительные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суффиксами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–teen (nineteen), 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ty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(sixty), 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th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(fifth)</w:t>
      </w:r>
    </w:p>
    <w:p w:rsidR="00B73AB7" w:rsidRPr="00B73AB7" w:rsidRDefault="00B73AB7" w:rsidP="00B73A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существительные с -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swimming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reading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словосложения: существительное +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существительное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football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to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change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change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Распознавание и использование интернациональных слов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doctor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Представления о синонимии, антонимии, лексической сочетаемости, многозначности.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Грамматическая сторона речи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признаков и навыки распознавания и употребления в речи</w:t>
      </w:r>
    </w:p>
    <w:p w:rsidR="00B73AB7" w:rsidRPr="00B73AB7" w:rsidRDefault="00B73AB7" w:rsidP="00B73AB7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предложений с начальным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с начальным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There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+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to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It’s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cold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It’s five o’clock. It’s interesting. There are a lot of trees in the park);</w:t>
      </w: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повествовательные, вопросительные предложения в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Present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Present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Continuous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Future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побудительных предложений в утвердительной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careful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!) и отрицательной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Don’t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worry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 форме.</w:t>
      </w: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знание признаков и навыки распознавания и употребления модальных глаголов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can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must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определенного, неопределенного и нулевого артиклей;</w:t>
      </w: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неисчисляемых и исчисляемых существительных (a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flower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snow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существительных в функции прилагательного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art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gallery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притяжательного падежа имен существительных,</w:t>
      </w: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личных местоимения в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именительном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объектном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падежах,</w:t>
      </w: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наречий,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оканчивающиеся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–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ly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early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а также совпадающих по форме с прилагательными 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fast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high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B73AB7" w:rsidRPr="00B73AB7" w:rsidRDefault="00B73AB7" w:rsidP="00B73AB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количественных числительных свыше 100; порядковых числительных свыше 20.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5.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Содержание учебного предмета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содержательные линии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темы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Модули 1 -10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Взаимоотношения в семье, с друзьями. Внешность. Досуг и увлечения (спорт, музыка, посещение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кино/театра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/парка аттракционов). Покупки. Переписка.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</w:t>
      </w:r>
      <w:proofErr w:type="gramStart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1</w:t>
      </w:r>
      <w:proofErr w:type="gramEnd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“Приветствие”; “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Граждановедение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lastRenderedPageBreak/>
        <w:t>Модуль 2.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“Я из…”; “Мои вещи”; «Моя коллекция» “Покупаем сувенир”.</w:t>
      </w:r>
      <w:proofErr w:type="gramEnd"/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Модуль3.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Используем английский «Осматриваем дом»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</w:t>
      </w:r>
      <w:proofErr w:type="gramStart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4</w:t>
      </w:r>
      <w:proofErr w:type="gramEnd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“Моя семья”; “Кто есть кто?”; “Знаменитости”; “Описываем людей”; “Моя семья”; “Хобби”.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Module</w:t>
      </w:r>
      <w:proofErr w:type="spellEnd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6. “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работе”; “Делаем предложение”.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Module</w:t>
      </w:r>
      <w:proofErr w:type="spellEnd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7.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“Одевайся правильно”; “Это весело”; “Покупаем одежду”.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8.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“Мой день рождения”; “Заказываем еду”.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 9.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“Идем за покупками”.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Module</w:t>
      </w:r>
      <w:proofErr w:type="spellEnd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10.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“Берем в аренду (велосипед/машину)”.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Вводный раздел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Модуль 1, 6, 10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Школа и школьная жизнь, изучаемые предметы и отношение к ним. Каникулы и их проведение в различное время года.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Вводный модуль.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“Алфавит”; “Числа”; “Цвета”; “Класс”; “Язык в классе”.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1.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“Школа”; “Первый день”; “Любимые предметы”.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 6. 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“Выходные”.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10.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“Путешествия”; “Летние удовольствия”; “Праздники”.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Модули 1-10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1.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Культура “Школы в Англии”; «Школьная жизнь»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2.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“Сувениры из Британии”; “География: Англоговорящие страны”; “Наша страна”.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3.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“Дома”; “Переезд! “Моя комната”; “Типичный английский дом”; “Тадж-Махал”; “Дома”.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 4.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“Американские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телесемьи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 6.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“Достопримечательности”; Известность”.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Module</w:t>
      </w:r>
      <w:proofErr w:type="spellEnd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7.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“Климат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Аляски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”; “Какая погода!”; “Времена года”.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8.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“Празднования”; “День благодарения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”;. “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Фестивали”.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9.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“Поехали”; “Не пропусти! “ “Спросить/объяснить дорогу”; “Британские монеты”; “Музеи”.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 10.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“Все на борт!”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Модули 5 – 8, 10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 и личная гигиена. Защита окружающей среды.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lastRenderedPageBreak/>
        <w:t>Модуль 5.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“Удивительные создания; “В зоопарке”; “Мой питомец”; “Визит к ветеринару”; “Наука: Жизнь насекомого”; “Животные”.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 6.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“Просыпайся!”;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 7.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“Год за годом”.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Module</w:t>
      </w:r>
      <w:proofErr w:type="spellEnd"/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8.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“Шеф повар”; “Опасность! Будь осторожен”.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Модуль 10.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“Просто записка...”.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“География: Правила безопасности в походе”.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6.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Тематическое планирование (по Модулям)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</w:t>
      </w:r>
      <w:proofErr w:type="gram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/п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тема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Основное содержание тем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Характеристика основных видов деятельности ученика на уровне УУД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Вводный модуль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Английский алфавит. Числительные.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Глаголы места. Классно-урочные выражения.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Алфавит. Числительные. Правила чтения гласных. Основные глаголы. Цвета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Расспросить собеседника и ответить на его вопросы о себе, своей семье, друзьях, своих интересах.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Уметь заполнять формуляры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Написать личные письма, поздравления. Составить список любимых вещей из своей коллекции. Кратко описать внешности и характер своих родственников. На слух воспринимать информацию и выражать свое понимание в нужной форме.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Школьные будни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10-18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Школа!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Снова в школу!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Любимые предметы.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Школы в Англии. Школьная жизнь. Фразы приветствия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Школа. Школьные предметы. Обсуждение английских школ и системы образования. Артикль. Местоимения. Правила чтения и произношения гласных звуков. Диалоги этикетного характера.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Воспринимать на слух и повторять числа. Воспринимать на слух и выборочно понимать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аудиотексты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относящиеся к разным коммуникативным типам речи (сообщение, рассказ, интервью)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Вести диалог, высказывая свою просьбу, предложение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Вести диалог-расспрос о школе, любимых предметах.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Описывать тематические картинки.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Это я!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19-27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Я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Мои вещи.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Моя коллекция. Сувениры из Британии.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Наша страна.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Покупка сувениров.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Личные вещи. Страны мира. Столицы, национальности. Множественное число имен существительных. Краткие формы вспомогательного глагола “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to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”. Указательные определения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this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these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that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those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Правила чтения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Рассказать о себе, о своей семье, о своих друзьях и интересах.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Вести диалог по теме «В магазине» «Покупка сувениры»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Иметь представление о культуре своей стране и стране изучаемого языка.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Уметь рассказать о своей коллекции, Вести диалог-расспрос по теме «Откуда ты? Сколько тебе лет?»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Мой дом - моя крепость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28-36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новосельем!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Моя комната.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Типичны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английский дом.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Дома. Осмотр дома.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Дом. Порядковые числительные. Предлоги места. Оборот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There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are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План дома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Рассказать о своей квартире, доме, осознать себя гражданином своей страны и мира, отработать грамматические структуры.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Описать комнату, расспросить своего собеседника о доме и ответить на вопросы.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Читать текст с выборочным пониманием нужной информации. Составить рассказ на основе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прочитанного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Знакомство с типичным английским домом.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Уметь описать картинку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 о себе с опорой на текст.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Понимать аутентичные тексты с выборочным пониманием нужной информации.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Семейные узы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37-45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Моя семья.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Кто есть кто? Знаменитые люди. Американские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телесемьи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Увлечения.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Описания людей.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Семья. Внешность. Описание людей. Диалоги этикетного характера. Модальный глагол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can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can’t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притяжательные местоимения. Повелительное наклонение. Правила чтения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Рассказать о своей семье, отработать грамматические структуры. Читать текст с выборочным пониманием нужной информации. Вести диалог в третье лице. Рассказать о свое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кумире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Составить резюме. Передать основное содержание, основную мысль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прочитанного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Ориентироваться в иноязычном тексте, прогнозировать его содержание. Строить монологические высказывания по картинке. Высказывать характеристики на основе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прочитанного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Животные со всего света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46-54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Удивительные создания. В зоопарке. Мой питомец. Лохматые друзья. Животные. Посещение ветеринара.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Животные. Домашние и дикие животные, животные на ферме. Насекомые. Реклама. Настоящее простое время. Диалогическая речь. Правила чтения.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Ознакомиться с утвердительной структурой «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Present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Расспросить собеседника и ответить на его вопросы. Читать текст с выборочным пониманием нужной информации. Отработать утвердительные и отрицательные структуры «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Present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Начинать, вести /поддерживать и заканчивать беседу в стандартных ситуациях общения. Формировать проектные умения. Читать текст с общим пониманием информации. Ориентироваться в иноязычном тексте. Вести диалог-расспрос.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С утра до вечера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55-63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Подъем! На работе. Выходные. Главные достопримечательности. Слава. Приглашения к действию. Солнечные часы.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Работа. Ежедневные занятия. Выходные. Наречия. Предлоги времени. Настоящее длительное время. Правила чтения. Время.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Искать и выделять нужную информацию, обобщать и фиксировать её. Рассказать о родителях и их профессиях, использовать синонимы перифраз в процессе устного общения. Писать электронное письмо с опорой на образец. Писать связный текст о достопримечательностях России. Стремиться к лучшему осознанию культуры своего народа и отстаивать национальные (общечеловеческие), демократические ценности, свою гражданскую позицию.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Делать краткие сообщения на основе прочитанного.</w:t>
      </w:r>
      <w:proofErr w:type="gramEnd"/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В любую погоду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64-72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 за годом. Одевайся правильно. Здорово!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Климат Аляски. Времена года. Покупка одежды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Погода. Времена года. Одежда. Выбор одежды в магазине. Сопоставление Настоящего простого и настоящего длительного времени. Правила чтения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Повторить тематическую лексику о погоде и понимать основное содержание коротких, несложных аутентичных прагматических текстов (прогноз погоды). Расспросить собеседника и ответить на его вопросы, высказывая свое мнение. Прочитать текст с выборочным пониманием значимой/нужной/ интересующей информации. Рассказывать об одежде. Обсуждать выбор одежды.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Особые дни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73-81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Празднования.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Шеф-повар.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Это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ой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день рождения!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благодарения.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Фестивали и празднования. Безопасность на кухне. Заказ еды. Организация вечеринки. Исчисляемые и неисчисляемые существительные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some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any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much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many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Правила чтения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Воспринимать на слух и правильно воспроизводить реплики из диалога.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Высказывать просьбу, предложение. Вести диалог-обсуждение списка покупок. Описывать тематические картинки. Чтение и полное понимание содержания аутентичного текста (праздники в Британии и Китае). Уметь определять тему текста, выделять главные факты, опуская второстепенные. Обсуждение праздника. Сопоставление праздничных традиций англоязычных стран с русскими праздниками.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Жить в ногу со временем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82-90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покупками. Давай пойдем…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пропустите!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Оживленные места Лондона.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Музей игрушек в Сергиевом Посаде.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пройти в…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Математика.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Магазины и продукты. Интересные места в городе. События. Типы фильмов. Артикли. Предлоги. Модальный глагол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must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Простое прошедшее время.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и полностью понимать содержание аутентичного текста.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Обсуждать места для проведения досуга.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Написать об известном магазине в России.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Рассказать о событиях в своем городе.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Написать короткий текст – описание достопримечательности. Понимать, какую роль имеет владение иностранным языком в современном мире. Составлять мини-диалоги на основе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прочитанного</w:t>
      </w:r>
      <w:proofErr w:type="gramEnd"/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Каникулы (9 часов)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91-99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Путешествия и отдых.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Летние удовольствия. Просто записка. Поехали! Увидимся в летнем лагере!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взять напрокат (авто/велосипед)? География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Каникулы. Чувства. Безопасность в лагере. Здоровье. Настоящее простое и длительное время.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Вести диалог в стандартной ситуации в ресторане, аренды автомобиля.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Провести рекламу мест для отдыха в твоей стране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Употреблять фразы приглашений, предложений, отказа, согласия.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Рассказать о достопримечательностях своей и другой страны.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текст с выборочным пониманием значимой (нужной/интересующей информации)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Выбирая наиболее рациональное решение, сделать электронную презентацию.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100-102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Резерв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7.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Материально-техническое обеспечение образовательного процесса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УМК «Английский в фокусе» для 5 класса создан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Электронно-образовательная среда, сопровождающая печатные пособия данного УМК, является эффективным инструментом, обеспечивающим новое качество обучения АЯ.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УМК «Английский в фокусе» для 5 класса/ Ю.Е. Ваулина, В. Эванс,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.Д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О.Е.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Подоляко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-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Москва:Express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Publishing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Просвещение, 2014.</w:t>
      </w:r>
    </w:p>
    <w:p w:rsidR="00B73AB7" w:rsidRPr="00B73AB7" w:rsidRDefault="00B73AB7" w:rsidP="00B73A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(Москва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Express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Publishing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«Просвещение», 2014),</w:t>
      </w:r>
    </w:p>
    <w:p w:rsidR="00B73AB7" w:rsidRPr="00B73AB7" w:rsidRDefault="00B73AB7" w:rsidP="00B73A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рабочая тетрадь (Москва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Express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Publishing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«Просвещение», 2014),,</w:t>
      </w:r>
    </w:p>
    <w:p w:rsidR="00B73AB7" w:rsidRPr="00B73AB7" w:rsidRDefault="00B73AB7" w:rsidP="00B73A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книга для учителя (Москва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Express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Publishing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«Просвещение», 2012),</w:t>
      </w:r>
    </w:p>
    <w:p w:rsidR="00B73AB7" w:rsidRPr="00B73AB7" w:rsidRDefault="00B73AB7" w:rsidP="00B73A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 приложение CD для работы в классе</w:t>
      </w:r>
    </w:p>
    <w:p w:rsidR="00B73AB7" w:rsidRPr="00B73AB7" w:rsidRDefault="00B73AB7" w:rsidP="00B73A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контрольные задания 5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(Москва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Express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Publishing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«Просвещение», 2012)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Электронные носители:</w:t>
      </w:r>
    </w:p>
    <w:p w:rsidR="00B73AB7" w:rsidRPr="00B73AB7" w:rsidRDefault="00B73AB7" w:rsidP="00B73A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Методическая помощь авторов (e-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mail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hyperlink r:id="rId6" w:history="1">
        <w:r w:rsidRPr="00B73AB7">
          <w:rPr>
            <w:rFonts w:ascii="Tahoma" w:eastAsia="Times New Roman" w:hAnsi="Tahoma" w:cs="Tahoma"/>
            <w:color w:val="315CAB"/>
            <w:sz w:val="18"/>
            <w:szCs w:val="18"/>
            <w:lang w:eastAsia="ru-RU"/>
          </w:rPr>
          <w:t>prosv@lipetsk.ru</w:t>
        </w:r>
      </w:hyperlink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B73AB7" w:rsidRPr="00B73AB7" w:rsidRDefault="00B73AB7" w:rsidP="00B73A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материалы к УМК</w:t>
      </w:r>
    </w:p>
    <w:p w:rsidR="00B73AB7" w:rsidRPr="00B73AB7" w:rsidRDefault="00B73AB7" w:rsidP="00B73A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Книга для учителя</w:t>
      </w:r>
    </w:p>
    <w:p w:rsidR="00B73AB7" w:rsidRPr="00B73AB7" w:rsidRDefault="00B73AB7" w:rsidP="00B73A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 приложения (CD)</w:t>
      </w:r>
    </w:p>
    <w:p w:rsidR="00B73AB7" w:rsidRPr="00B73AB7" w:rsidRDefault="00B73AB7" w:rsidP="00B73A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Аудиоприложение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hyperlink r:id="rId7" w:history="1">
        <w:r w:rsidRPr="00B73AB7">
          <w:rPr>
            <w:rFonts w:ascii="Tahoma" w:eastAsia="Times New Roman" w:hAnsi="Tahoma" w:cs="Tahoma"/>
            <w:color w:val="315CAB"/>
            <w:sz w:val="18"/>
            <w:szCs w:val="18"/>
            <w:lang w:eastAsia="ru-RU"/>
          </w:rPr>
          <w:t>www.prosv.ru/mp3</w:t>
        </w:r>
      </w:hyperlink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B73AB7" w:rsidRPr="00B73AB7" w:rsidRDefault="00B73AB7" w:rsidP="00B73A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Аудиоприложение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контрольным заданиям</w:t>
      </w:r>
    </w:p>
    <w:p w:rsidR="00B73AB7" w:rsidRPr="00B73AB7" w:rsidRDefault="00B73AB7" w:rsidP="00B73A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Учебный диск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рекомендуемой учебно-методической литературы.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Ю.Е. Ваулина, В. Эванс,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.Д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О.Е.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Подоляко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УМК «Английский в фокусе» для пятого класса. М.: Просвещение; UK.: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Express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Publishing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2014.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Интернет-ресурсы.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Методические разработки.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Вербицкая М.В.,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Эббс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Б.,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Уорелл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Э., Уорд Э. УМК «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Forward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для 5 класса. М.: «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Вентан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Граф», 2014.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8.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Планируемые результаты изучения учебного предмета.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Коммуникативные умения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Говорение</w:t>
      </w:r>
      <w:proofErr w:type="gram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.Д</w:t>
      </w:r>
      <w:proofErr w:type="gramEnd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иалогическая</w:t>
      </w:r>
      <w:proofErr w:type="spellEnd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речь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вести диалог-обмен мнениями;</w:t>
      </w:r>
    </w:p>
    <w:p w:rsidR="00B73AB7" w:rsidRPr="00B73AB7" w:rsidRDefault="00B73AB7" w:rsidP="00B73AB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брать и давать интервью;</w:t>
      </w:r>
    </w:p>
    <w:p w:rsidR="00B73AB7" w:rsidRPr="00B73AB7" w:rsidRDefault="00B73AB7" w:rsidP="00B73AB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вести диалог-расспрос на основе нелинейного текста (таблицы, диаграммы и т. д.).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Говорение. Монологическая речь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73AB7" w:rsidRPr="00B73AB7" w:rsidRDefault="00B73AB7" w:rsidP="00B73A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B73AB7" w:rsidRPr="00B73AB7" w:rsidRDefault="00B73AB7" w:rsidP="00B73A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давать краткую характеристику реальных людей и литературных персонажей;</w:t>
      </w:r>
    </w:p>
    <w:p w:rsidR="00B73AB7" w:rsidRPr="00B73AB7" w:rsidRDefault="00B73AB7" w:rsidP="00B73A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B73AB7" w:rsidRPr="00B73AB7" w:rsidRDefault="00B73AB7" w:rsidP="00B73A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описывать картинку/ фото с опорой или без опоры на ключевые слова/ план/ вопросы.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делать сообщение на заданную тему на основе </w:t>
      </w:r>
      <w:proofErr w:type="gram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прочитанного</w:t>
      </w:r>
      <w:proofErr w:type="gram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прочитанному</w:t>
      </w:r>
      <w:proofErr w:type="gram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/ прослушанному;</w:t>
      </w:r>
    </w:p>
    <w:p w:rsidR="00B73AB7" w:rsidRPr="00B73AB7" w:rsidRDefault="00B73AB7" w:rsidP="00B73A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73AB7" w:rsidRPr="00B73AB7" w:rsidRDefault="00B73AB7" w:rsidP="00B73A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кратко высказываться с опорой на нелинейный текст (таблицы, диаграммы, расписание и т. п.)</w:t>
      </w:r>
    </w:p>
    <w:p w:rsidR="00B73AB7" w:rsidRPr="00B73AB7" w:rsidRDefault="00B73AB7" w:rsidP="00B73A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кратко излагать результаты выполненной проектной работы.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Аудирование</w:t>
      </w:r>
      <w:proofErr w:type="spellEnd"/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73AB7" w:rsidRPr="00B73AB7" w:rsidRDefault="00B73AB7" w:rsidP="00B73AB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выделять основную тему в воспринимаемом на слух тексте;</w:t>
      </w:r>
    </w:p>
    <w:p w:rsidR="00B73AB7" w:rsidRPr="00B73AB7" w:rsidRDefault="00B73AB7" w:rsidP="00B73AB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Чтение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73AB7" w:rsidRPr="00B73AB7" w:rsidRDefault="00B73AB7" w:rsidP="00B73AB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</w:t>
      </w:r>
    </w:p>
    <w:p w:rsidR="00B73AB7" w:rsidRPr="00B73AB7" w:rsidRDefault="00B73AB7" w:rsidP="00B73AB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B73AB7" w:rsidRPr="00B73AB7" w:rsidRDefault="00B73AB7" w:rsidP="00B73AB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прочитанного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73AB7" w:rsidRPr="00B73AB7" w:rsidRDefault="00B73AB7" w:rsidP="00B73AB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Письменная речь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73AB7" w:rsidRPr="00B73AB7" w:rsidRDefault="00B73AB7" w:rsidP="00B73AB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B73AB7" w:rsidRPr="00B73AB7" w:rsidRDefault="00B73AB7" w:rsidP="00B73AB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д.;</w:t>
      </w:r>
    </w:p>
    <w:p w:rsidR="00B73AB7" w:rsidRPr="00B73AB7" w:rsidRDefault="00B73AB7" w:rsidP="00B73AB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писать небольшие письменные высказывания с опорой на образец/ план.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B73AB7" w:rsidRPr="00B73AB7" w:rsidRDefault="00B73AB7" w:rsidP="00B73AB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составлять план/ тезисы устного или письменного сообщения;</w:t>
      </w:r>
    </w:p>
    <w:p w:rsidR="00B73AB7" w:rsidRPr="00B73AB7" w:rsidRDefault="00B73AB7" w:rsidP="00B73AB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кратко излагать в письменном виде результаты проектной деятельности;</w:t>
      </w:r>
    </w:p>
    <w:p w:rsidR="00B73AB7" w:rsidRPr="00B73AB7" w:rsidRDefault="00B73AB7" w:rsidP="00B73AB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Языковые навыки и средства оперирования ими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Орфография и пунктуация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правильно писать изученные слова;</w:t>
      </w:r>
    </w:p>
    <w:p w:rsidR="00B73AB7" w:rsidRPr="00B73AB7" w:rsidRDefault="00B73AB7" w:rsidP="00B73AB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73AB7" w:rsidRPr="00B73AB7" w:rsidRDefault="00B73AB7" w:rsidP="00B73AB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сравнивать и анализировать буквосочетания английского языка и их транскрипцию.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Фонетическая сторона речи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73AB7" w:rsidRPr="00B73AB7" w:rsidRDefault="00B73AB7" w:rsidP="00B73AB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соблюдать правильное ударение в изученных словах;</w:t>
      </w:r>
    </w:p>
    <w:p w:rsidR="00B73AB7" w:rsidRPr="00B73AB7" w:rsidRDefault="00B73AB7" w:rsidP="00B73AB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различать коммуникативные типы предложений по их интонации;</w:t>
      </w:r>
    </w:p>
    <w:p w:rsidR="00B73AB7" w:rsidRPr="00B73AB7" w:rsidRDefault="00B73AB7" w:rsidP="00B73AB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членить предложение на смысловые группы;</w:t>
      </w:r>
    </w:p>
    <w:p w:rsidR="00B73AB7" w:rsidRPr="00B73AB7" w:rsidRDefault="00B73AB7" w:rsidP="00B73AB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альтернативный и разделительный вопросы), в том, числе соблюдая правило отсутствия фразового ударения на служебных словах.</w:t>
      </w:r>
      <w:proofErr w:type="gramEnd"/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выражать модальные значения, чувства и эмоции с помощью интонации;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Лексическая сторона речи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5 класса;</w:t>
      </w:r>
    </w:p>
    <w:p w:rsidR="00B73AB7" w:rsidRPr="00B73AB7" w:rsidRDefault="00B73AB7" w:rsidP="00B73AB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5 класса в соответствии с решаемой коммуникативной задачей;</w:t>
      </w:r>
    </w:p>
    <w:p w:rsidR="00B73AB7" w:rsidRPr="00B73AB7" w:rsidRDefault="00B73AB7" w:rsidP="00B73AB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соблюдать существующие в английском языке нормы лексической сочетаемости;</w:t>
      </w:r>
    </w:p>
    <w:p w:rsidR="00B73AB7" w:rsidRPr="00B73AB7" w:rsidRDefault="00B73AB7" w:rsidP="00B73AB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родственные слова с использованием словосложения и конверсии в пределах тематики 5 класса в соответствии с решаемой коммуникативной задачей;</w:t>
      </w:r>
    </w:p>
    <w:p w:rsidR="00B73AB7" w:rsidRPr="00B73AB7" w:rsidRDefault="00B73AB7" w:rsidP="00B73AB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родственные слова с использованием аффиксации в пределах тематики 5 класса в соответствии с решаемой коммуникативной задачей:</w:t>
      </w:r>
    </w:p>
    <w:p w:rsidR="00B73AB7" w:rsidRPr="00B73AB7" w:rsidRDefault="00B73AB7" w:rsidP="00B73AB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имена существительные при помощи суффиксов 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or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 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er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ish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 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ian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ing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числительные при помощи суффиксов 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teen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 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th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и употреблять в речи в нескольких значениях многозначные слова, изученные в пределах тематики 5 класса;</w:t>
      </w:r>
    </w:p>
    <w:p w:rsidR="00B73AB7" w:rsidRPr="00B73AB7" w:rsidRDefault="00B73AB7" w:rsidP="00B73AB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73AB7" w:rsidRPr="00B73AB7" w:rsidRDefault="00B73AB7" w:rsidP="00B73AB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наиболее распространенные фразовые глаголы;</w:t>
      </w:r>
    </w:p>
    <w:p w:rsidR="00B73AB7" w:rsidRPr="00B73AB7" w:rsidRDefault="00B73AB7" w:rsidP="00B73AB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принадлежность слов к частям речи по аффиксам;</w:t>
      </w:r>
    </w:p>
    <w:p w:rsidR="00B73AB7" w:rsidRPr="00B73AB7" w:rsidRDefault="00B73AB7" w:rsidP="00B73AB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и употреблять в речи различные средства связи в тексте для обеспечения его целостности (firstly, to begin with, however, as for me, finally, at last, etc.);</w:t>
      </w:r>
    </w:p>
    <w:p w:rsidR="00B73AB7" w:rsidRPr="00B73AB7" w:rsidRDefault="00B73AB7" w:rsidP="00B73AB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использовать языковую догадку в процессе чтения и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аудирования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Грамматическая сторона речи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 вопросы)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обудительные (в утвердительной и отрицательной форме) и восклицательные;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распознавать и употреблять в речи предложения с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начальным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распознавать и употреблять в речи предложения с </w:t>
      </w: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начальным</w:t>
      </w:r>
      <w:proofErr w:type="gram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There+tobe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and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but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существительные с определенным/ неопределенным/ нулевым артиклем;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распознавать и употреблять в речи местоимения: личные (в именительном и объектном падежах), притяжательные, указательные;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many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much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few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few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little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little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количественные и порядковые числительные;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Present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Future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Past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Present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Continuous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Future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to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be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going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to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Present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Continuous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may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can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could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must</w:t>
      </w: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have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to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сложноподчиненные предложения с придаточными: времени с союзом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since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 цели с союзом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sothat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 условия с союзом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unless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 определительными с союзами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who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which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that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</w:t>
      </w:r>
      <w:proofErr w:type="gramEnd"/>
    </w:p>
    <w:p w:rsidR="00B73AB7" w:rsidRPr="00B73AB7" w:rsidRDefault="00B73AB7" w:rsidP="00B73A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whoever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whatever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however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whenever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и употреблять в речи предложения с конструкциями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as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…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as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not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so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…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as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и употреблять в речи конструкции с глаголами на -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ing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: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to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love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/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hate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doing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something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;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Stop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talking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73AB7" w:rsidRPr="00B73AB7" w:rsidRDefault="00B73AB7" w:rsidP="00B73A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распознавать и употреблять в речи глаголы во временных формах действительного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залога:Past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Simple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;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Социокультурные знания и умения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73AB7" w:rsidRPr="00B73AB7" w:rsidRDefault="00B73AB7" w:rsidP="00B73AB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представлять родную страну и культуру на английском языке;</w:t>
      </w:r>
    </w:p>
    <w:p w:rsidR="00B73AB7" w:rsidRPr="00B73AB7" w:rsidRDefault="00B73AB7" w:rsidP="00B73AB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понимать социокультурные реалии при чтении и </w:t>
      </w:r>
      <w:proofErr w:type="spellStart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аудировании</w:t>
      </w:r>
      <w:proofErr w:type="spellEnd"/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рамках изученного материала.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использовать социокультурные реалии при создании устных и письменных высказываний;</w:t>
      </w:r>
    </w:p>
    <w:p w:rsidR="00B73AB7" w:rsidRPr="00B73AB7" w:rsidRDefault="00B73AB7" w:rsidP="00B73AB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Компенсаторные умения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научится:</w:t>
      </w:r>
    </w:p>
    <w:p w:rsidR="00B73AB7" w:rsidRPr="00B73AB7" w:rsidRDefault="00B73AB7" w:rsidP="00B73AB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B73AB7" w:rsidRPr="00B73AB7" w:rsidRDefault="00B73AB7" w:rsidP="00B73A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Ученик получит возможность научиться:</w:t>
      </w:r>
    </w:p>
    <w:p w:rsidR="00B73AB7" w:rsidRPr="00B73AB7" w:rsidRDefault="00B73AB7" w:rsidP="00B73AB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использовать синонимические и антонимические средства при говорении;</w:t>
      </w:r>
    </w:p>
    <w:p w:rsidR="00B73AB7" w:rsidRPr="00B73AB7" w:rsidRDefault="00B73AB7" w:rsidP="00B73AB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пользоваться языковой и контекстуальной догадкой при </w:t>
      </w:r>
      <w:proofErr w:type="spellStart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аудировании</w:t>
      </w:r>
      <w:proofErr w:type="spellEnd"/>
      <w:r w:rsidRPr="00B73A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и чтении.</w:t>
      </w:r>
    </w:p>
    <w:p w:rsidR="00471EE6" w:rsidRDefault="00471EE6"/>
    <w:sectPr w:rsidR="0047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1D1"/>
    <w:multiLevelType w:val="multilevel"/>
    <w:tmpl w:val="6C02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765E5"/>
    <w:multiLevelType w:val="multilevel"/>
    <w:tmpl w:val="A4B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76B2B"/>
    <w:multiLevelType w:val="multilevel"/>
    <w:tmpl w:val="48E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C762B"/>
    <w:multiLevelType w:val="multilevel"/>
    <w:tmpl w:val="1C9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34721"/>
    <w:multiLevelType w:val="multilevel"/>
    <w:tmpl w:val="E35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D6392"/>
    <w:multiLevelType w:val="multilevel"/>
    <w:tmpl w:val="321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3404C"/>
    <w:multiLevelType w:val="multilevel"/>
    <w:tmpl w:val="B66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B6F29"/>
    <w:multiLevelType w:val="multilevel"/>
    <w:tmpl w:val="B034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A39B9"/>
    <w:multiLevelType w:val="multilevel"/>
    <w:tmpl w:val="539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96518"/>
    <w:multiLevelType w:val="multilevel"/>
    <w:tmpl w:val="09A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36B26"/>
    <w:multiLevelType w:val="multilevel"/>
    <w:tmpl w:val="A0F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81075"/>
    <w:multiLevelType w:val="multilevel"/>
    <w:tmpl w:val="320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C5B6E"/>
    <w:multiLevelType w:val="multilevel"/>
    <w:tmpl w:val="A15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736E7F"/>
    <w:multiLevelType w:val="multilevel"/>
    <w:tmpl w:val="B140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62C76"/>
    <w:multiLevelType w:val="multilevel"/>
    <w:tmpl w:val="E39A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2100E"/>
    <w:multiLevelType w:val="multilevel"/>
    <w:tmpl w:val="4DC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23703"/>
    <w:multiLevelType w:val="multilevel"/>
    <w:tmpl w:val="4F8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D4DD3"/>
    <w:multiLevelType w:val="multilevel"/>
    <w:tmpl w:val="96D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D304C"/>
    <w:multiLevelType w:val="multilevel"/>
    <w:tmpl w:val="432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458C3"/>
    <w:multiLevelType w:val="multilevel"/>
    <w:tmpl w:val="E21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2722D6"/>
    <w:multiLevelType w:val="multilevel"/>
    <w:tmpl w:val="410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93D82"/>
    <w:multiLevelType w:val="multilevel"/>
    <w:tmpl w:val="DA1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AA5315"/>
    <w:multiLevelType w:val="multilevel"/>
    <w:tmpl w:val="12F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354097"/>
    <w:multiLevelType w:val="multilevel"/>
    <w:tmpl w:val="60C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57270D"/>
    <w:multiLevelType w:val="multilevel"/>
    <w:tmpl w:val="AACE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306079"/>
    <w:multiLevelType w:val="multilevel"/>
    <w:tmpl w:val="9742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F2EA5"/>
    <w:multiLevelType w:val="multilevel"/>
    <w:tmpl w:val="5FEC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552D18"/>
    <w:multiLevelType w:val="multilevel"/>
    <w:tmpl w:val="56A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45023B"/>
    <w:multiLevelType w:val="multilevel"/>
    <w:tmpl w:val="5E2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5D0483"/>
    <w:multiLevelType w:val="multilevel"/>
    <w:tmpl w:val="A06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7C791C"/>
    <w:multiLevelType w:val="multilevel"/>
    <w:tmpl w:val="FB3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1453DB"/>
    <w:multiLevelType w:val="multilevel"/>
    <w:tmpl w:val="A4F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D82849"/>
    <w:multiLevelType w:val="multilevel"/>
    <w:tmpl w:val="803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BD7497"/>
    <w:multiLevelType w:val="multilevel"/>
    <w:tmpl w:val="0C98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F1901"/>
    <w:multiLevelType w:val="multilevel"/>
    <w:tmpl w:val="FB3E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6C2354"/>
    <w:multiLevelType w:val="multilevel"/>
    <w:tmpl w:val="120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815E34"/>
    <w:multiLevelType w:val="multilevel"/>
    <w:tmpl w:val="9AD4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B175BA"/>
    <w:multiLevelType w:val="multilevel"/>
    <w:tmpl w:val="4A5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6C706C"/>
    <w:multiLevelType w:val="multilevel"/>
    <w:tmpl w:val="80B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9C1C3C"/>
    <w:multiLevelType w:val="multilevel"/>
    <w:tmpl w:val="9BF2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C56A27"/>
    <w:multiLevelType w:val="multilevel"/>
    <w:tmpl w:val="54E0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AF56DA"/>
    <w:multiLevelType w:val="multilevel"/>
    <w:tmpl w:val="813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7A63EC"/>
    <w:multiLevelType w:val="multilevel"/>
    <w:tmpl w:val="341E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93D15"/>
    <w:multiLevelType w:val="multilevel"/>
    <w:tmpl w:val="1BF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5B3D65"/>
    <w:multiLevelType w:val="multilevel"/>
    <w:tmpl w:val="0E80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35385C"/>
    <w:multiLevelType w:val="multilevel"/>
    <w:tmpl w:val="C97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091428"/>
    <w:multiLevelType w:val="multilevel"/>
    <w:tmpl w:val="115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536BBD"/>
    <w:multiLevelType w:val="multilevel"/>
    <w:tmpl w:val="E88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205959"/>
    <w:multiLevelType w:val="multilevel"/>
    <w:tmpl w:val="0C6A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703D35"/>
    <w:multiLevelType w:val="multilevel"/>
    <w:tmpl w:val="A2C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6"/>
  </w:num>
  <w:num w:numId="3">
    <w:abstractNumId w:val="23"/>
  </w:num>
  <w:num w:numId="4">
    <w:abstractNumId w:val="9"/>
  </w:num>
  <w:num w:numId="5">
    <w:abstractNumId w:val="3"/>
  </w:num>
  <w:num w:numId="6">
    <w:abstractNumId w:val="48"/>
  </w:num>
  <w:num w:numId="7">
    <w:abstractNumId w:val="16"/>
  </w:num>
  <w:num w:numId="8">
    <w:abstractNumId w:val="7"/>
  </w:num>
  <w:num w:numId="9">
    <w:abstractNumId w:val="35"/>
  </w:num>
  <w:num w:numId="10">
    <w:abstractNumId w:val="24"/>
  </w:num>
  <w:num w:numId="11">
    <w:abstractNumId w:val="0"/>
  </w:num>
  <w:num w:numId="12">
    <w:abstractNumId w:val="28"/>
  </w:num>
  <w:num w:numId="13">
    <w:abstractNumId w:val="22"/>
  </w:num>
  <w:num w:numId="14">
    <w:abstractNumId w:val="20"/>
  </w:num>
  <w:num w:numId="15">
    <w:abstractNumId w:val="12"/>
  </w:num>
  <w:num w:numId="16">
    <w:abstractNumId w:val="30"/>
  </w:num>
  <w:num w:numId="17">
    <w:abstractNumId w:val="5"/>
  </w:num>
  <w:num w:numId="18">
    <w:abstractNumId w:val="1"/>
  </w:num>
  <w:num w:numId="19">
    <w:abstractNumId w:val="15"/>
  </w:num>
  <w:num w:numId="20">
    <w:abstractNumId w:val="11"/>
  </w:num>
  <w:num w:numId="21">
    <w:abstractNumId w:val="34"/>
  </w:num>
  <w:num w:numId="22">
    <w:abstractNumId w:val="42"/>
  </w:num>
  <w:num w:numId="23">
    <w:abstractNumId w:val="29"/>
  </w:num>
  <w:num w:numId="24">
    <w:abstractNumId w:val="32"/>
  </w:num>
  <w:num w:numId="25">
    <w:abstractNumId w:val="45"/>
  </w:num>
  <w:num w:numId="26">
    <w:abstractNumId w:val="33"/>
  </w:num>
  <w:num w:numId="27">
    <w:abstractNumId w:val="13"/>
  </w:num>
  <w:num w:numId="28">
    <w:abstractNumId w:val="25"/>
  </w:num>
  <w:num w:numId="29">
    <w:abstractNumId w:val="41"/>
  </w:num>
  <w:num w:numId="30">
    <w:abstractNumId w:val="27"/>
  </w:num>
  <w:num w:numId="31">
    <w:abstractNumId w:val="39"/>
  </w:num>
  <w:num w:numId="32">
    <w:abstractNumId w:val="38"/>
  </w:num>
  <w:num w:numId="33">
    <w:abstractNumId w:val="2"/>
  </w:num>
  <w:num w:numId="34">
    <w:abstractNumId w:val="17"/>
  </w:num>
  <w:num w:numId="35">
    <w:abstractNumId w:val="10"/>
  </w:num>
  <w:num w:numId="36">
    <w:abstractNumId w:val="47"/>
  </w:num>
  <w:num w:numId="37">
    <w:abstractNumId w:val="4"/>
  </w:num>
  <w:num w:numId="38">
    <w:abstractNumId w:val="43"/>
  </w:num>
  <w:num w:numId="39">
    <w:abstractNumId w:val="8"/>
  </w:num>
  <w:num w:numId="40">
    <w:abstractNumId w:val="37"/>
  </w:num>
  <w:num w:numId="41">
    <w:abstractNumId w:val="36"/>
  </w:num>
  <w:num w:numId="42">
    <w:abstractNumId w:val="18"/>
  </w:num>
  <w:num w:numId="43">
    <w:abstractNumId w:val="19"/>
  </w:num>
  <w:num w:numId="44">
    <w:abstractNumId w:val="21"/>
  </w:num>
  <w:num w:numId="45">
    <w:abstractNumId w:val="44"/>
  </w:num>
  <w:num w:numId="46">
    <w:abstractNumId w:val="26"/>
  </w:num>
  <w:num w:numId="47">
    <w:abstractNumId w:val="49"/>
  </w:num>
  <w:num w:numId="48">
    <w:abstractNumId w:val="14"/>
  </w:num>
  <w:num w:numId="49">
    <w:abstractNumId w:val="3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0"/>
    <w:rsid w:val="00471EE6"/>
    <w:rsid w:val="00762BF0"/>
    <w:rsid w:val="00B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prosv.ru%2F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mailto%3Aprosv%40lipe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6679</Words>
  <Characters>38074</Characters>
  <Application>Microsoft Office Word</Application>
  <DocSecurity>0</DocSecurity>
  <Lines>317</Lines>
  <Paragraphs>89</Paragraphs>
  <ScaleCrop>false</ScaleCrop>
  <Company>Home</Company>
  <LinksUpToDate>false</LinksUpToDate>
  <CharactersWithSpaces>44664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2017-05-15T21:47:00Z</dcterms:created>
  <dcterms:modified xsi:type="dcterms:W3CDTF">2017-05-15T21:48:00Z</dcterms:modified>
</cp:coreProperties>
</file>