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02A" w:rsidRDefault="00A4102A" w:rsidP="00A4102A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Нетрадиционные </w:t>
      </w:r>
      <w:r w:rsidR="009A196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способы </w:t>
      </w:r>
      <w:bookmarkStart w:id="0" w:name="_GoBack"/>
      <w:bookmarkEnd w:id="0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рисования</w:t>
      </w:r>
    </w:p>
    <w:p w:rsidR="008D3BC0" w:rsidRDefault="008D3BC0" w:rsidP="00A4102A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Целью данного направления с учетом ФГОС  является: </w:t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р</w:t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азви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тие </w:t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творчески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х </w:t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способност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ей</w:t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, фантази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и</w:t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, воображени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я</w:t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. Помочь ребенку проявить свои художественные способности в различных видах изобразительной деятельности.</w:t>
      </w:r>
    </w:p>
    <w:p w:rsidR="008D3BC0" w:rsidRDefault="008D3BC0" w:rsidP="008D3BC0">
      <w:pPr>
        <w:shd w:val="clear" w:color="auto" w:fill="FFFFFF"/>
        <w:spacing w:after="150" w:line="315" w:lineRule="atLeast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117ABD">
        <w:rPr>
          <w:rFonts w:ascii="Times New Roman" w:eastAsia="Times New Roman" w:hAnsi="Times New Roman"/>
          <w:bCs/>
          <w:sz w:val="28"/>
          <w:szCs w:val="28"/>
          <w:lang w:eastAsia="ru-RU"/>
        </w:rPr>
        <w:t>Основной задачей:</w:t>
      </w:r>
      <w:r w:rsidRPr="00117ABD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17AB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Развитие творчества дошкольников в процессе создания образов, используя различные изобразительные материалы и техники.</w:t>
      </w:r>
      <w:r w:rsidRPr="00A51EF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B0DD0">
        <w:rPr>
          <w:rFonts w:ascii="Times New Roman" w:eastAsia="Times New Roman" w:hAnsi="Times New Roman"/>
          <w:bCs/>
          <w:sz w:val="28"/>
          <w:szCs w:val="28"/>
          <w:lang w:eastAsia="ru-RU"/>
        </w:rPr>
        <w:t>Для достижения цели и основной  задачи  необходимо решение дополнительных задач:</w:t>
      </w:r>
      <w:r w:rsidRPr="00A51EF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1. Обучать приемам нетрадиционных техник рисования и способам изображения с использованием различных материалов.</w:t>
      </w:r>
      <w:r w:rsidRPr="00A51EF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2. Развивать художественно – творческие способности детей.</w:t>
      </w:r>
      <w:r w:rsidRPr="00A51EF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3. Формировать эстетическое отношение к окружающей действительности на основе ознакомления с нетрадиционными техниками рисования.</w:t>
      </w:r>
      <w:r w:rsidRPr="00A51EF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4. Привлекать детей к работе с разнообразными материалами.</w:t>
      </w:r>
    </w:p>
    <w:p w:rsidR="008D3BC0" w:rsidRPr="00F378DD" w:rsidRDefault="008D3BC0" w:rsidP="008D3BC0">
      <w:pPr>
        <w:pStyle w:val="a3"/>
        <w:rPr>
          <w:color w:val="000000"/>
          <w:sz w:val="28"/>
          <w:szCs w:val="28"/>
        </w:rPr>
      </w:pPr>
      <w:r w:rsidRPr="00F378DD">
        <w:rPr>
          <w:color w:val="000000"/>
          <w:sz w:val="28"/>
          <w:szCs w:val="28"/>
        </w:rPr>
        <w:t>В процессе работы мы  обеспечивали  интеграцию всех образовательных областей:</w:t>
      </w:r>
    </w:p>
    <w:p w:rsidR="008D3BC0" w:rsidRPr="00F378DD" w:rsidRDefault="008D3BC0" w:rsidP="008D3BC0">
      <w:pPr>
        <w:pStyle w:val="a3"/>
        <w:rPr>
          <w:color w:val="000000"/>
          <w:sz w:val="28"/>
          <w:szCs w:val="28"/>
        </w:rPr>
      </w:pPr>
      <w:r w:rsidRPr="00F378DD">
        <w:rPr>
          <w:color w:val="000000"/>
          <w:sz w:val="28"/>
          <w:szCs w:val="28"/>
        </w:rPr>
        <w:t>- социально-коммуникативное развитие;</w:t>
      </w:r>
    </w:p>
    <w:p w:rsidR="008D3BC0" w:rsidRPr="00F378DD" w:rsidRDefault="008D3BC0" w:rsidP="008D3BC0">
      <w:pPr>
        <w:pStyle w:val="a3"/>
        <w:rPr>
          <w:color w:val="000000"/>
          <w:sz w:val="28"/>
          <w:szCs w:val="28"/>
        </w:rPr>
      </w:pPr>
      <w:r w:rsidRPr="00F378DD">
        <w:rPr>
          <w:color w:val="000000"/>
          <w:sz w:val="28"/>
          <w:szCs w:val="28"/>
        </w:rPr>
        <w:t>- познавательное развитие;</w:t>
      </w:r>
    </w:p>
    <w:p w:rsidR="008D3BC0" w:rsidRPr="00F378DD" w:rsidRDefault="008D3BC0" w:rsidP="008D3BC0">
      <w:pPr>
        <w:pStyle w:val="a3"/>
        <w:rPr>
          <w:color w:val="000000"/>
          <w:sz w:val="28"/>
          <w:szCs w:val="28"/>
        </w:rPr>
      </w:pPr>
      <w:r w:rsidRPr="00F378DD">
        <w:rPr>
          <w:color w:val="000000"/>
          <w:sz w:val="28"/>
          <w:szCs w:val="28"/>
        </w:rPr>
        <w:t>- речевое развитие;</w:t>
      </w:r>
    </w:p>
    <w:p w:rsidR="008D3BC0" w:rsidRPr="00F378DD" w:rsidRDefault="008D3BC0" w:rsidP="008D3BC0">
      <w:pPr>
        <w:pStyle w:val="a3"/>
        <w:rPr>
          <w:color w:val="000000"/>
          <w:sz w:val="28"/>
          <w:szCs w:val="28"/>
        </w:rPr>
      </w:pPr>
      <w:r w:rsidRPr="00F378DD">
        <w:rPr>
          <w:color w:val="000000"/>
          <w:sz w:val="28"/>
          <w:szCs w:val="28"/>
        </w:rPr>
        <w:t>- художественно-эстетическое развитие;</w:t>
      </w:r>
    </w:p>
    <w:p w:rsidR="008D3BC0" w:rsidRDefault="008D3BC0" w:rsidP="008D3BC0">
      <w:pPr>
        <w:pStyle w:val="a3"/>
        <w:rPr>
          <w:sz w:val="28"/>
          <w:szCs w:val="28"/>
        </w:rPr>
      </w:pPr>
      <w:r w:rsidRPr="00F378DD">
        <w:rPr>
          <w:color w:val="000000"/>
          <w:sz w:val="28"/>
          <w:szCs w:val="28"/>
        </w:rPr>
        <w:t>- физическое развитие.</w:t>
      </w:r>
    </w:p>
    <w:p w:rsidR="008D3BC0" w:rsidRDefault="008D3BC0" w:rsidP="00F139A6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A51EF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Нетрадиционные техники</w:t>
      </w:r>
      <w:r w:rsidRPr="00A51EF8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– это толчок к развитию воображения, творчества, проявлению самостоятельности, выражения индивидуальности.</w:t>
      </w:r>
      <w:r w:rsidRPr="00A51EF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Важную роль в развитии ребенка играет развивающая среда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с учетом ФГОС</w:t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. Поэтому при организации предметно-развивающей среды учитыва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ли</w:t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, чтобы содержание носило развивающий характер, и было направлено на развитие творчества каждого ребенка в соответствии с его индивидуальными возможностями, доступной и соответствующей возрастным особенностям детей.</w:t>
      </w:r>
      <w:r w:rsidRPr="00A51EF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Дети готовы были многократно повторять то или иное действие. И чем лучше получалось у них движение, тем с большим удовольствием они его повторяли, радуясь своему успеху.</w:t>
      </w:r>
    </w:p>
    <w:p w:rsidR="00B40EE5" w:rsidRPr="00517A12" w:rsidRDefault="008D3BC0" w:rsidP="008D3B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139A6">
        <w:rPr>
          <w:rFonts w:ascii="Times New Roman" w:eastAsia="Times New Roman" w:hAnsi="Times New Roman"/>
          <w:b/>
          <w:sz w:val="28"/>
          <w:szCs w:val="28"/>
          <w:lang w:eastAsia="ru-RU"/>
        </w:rPr>
        <w:t>Методические технологии и приемы нетрадиционного рисования с детьми 5-6 лет.</w:t>
      </w:r>
    </w:p>
    <w:p w:rsidR="008D3BC0" w:rsidRPr="004A0305" w:rsidRDefault="008D3BC0" w:rsidP="008D3B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3318DD24" wp14:editId="5BE8819F">
            <wp:simplePos x="0" y="0"/>
            <wp:positionH relativeFrom="column">
              <wp:posOffset>3382645</wp:posOffset>
            </wp:positionH>
            <wp:positionV relativeFrom="paragraph">
              <wp:posOffset>375920</wp:posOffset>
            </wp:positionV>
            <wp:extent cx="2921000" cy="2195830"/>
            <wp:effectExtent l="0" t="0" r="0" b="0"/>
            <wp:wrapNone/>
            <wp:docPr id="31" name="Рисунок 31" descr="DSCN0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N09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1C19EE9" wp14:editId="7BFA0491">
            <wp:simplePos x="0" y="0"/>
            <wp:positionH relativeFrom="column">
              <wp:posOffset>635</wp:posOffset>
            </wp:positionH>
            <wp:positionV relativeFrom="paragraph">
              <wp:posOffset>375920</wp:posOffset>
            </wp:positionV>
            <wp:extent cx="2921000" cy="2195830"/>
            <wp:effectExtent l="0" t="0" r="0" b="0"/>
            <wp:wrapNone/>
            <wp:docPr id="30" name="Рисунок 30" descr="DSCN0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09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A12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4A0305">
        <w:rPr>
          <w:rFonts w:ascii="Times New Roman" w:eastAsia="Times New Roman" w:hAnsi="Times New Roman"/>
          <w:b/>
          <w:sz w:val="28"/>
          <w:szCs w:val="28"/>
          <w:lang w:eastAsia="ru-RU"/>
        </w:rPr>
        <w:t>.Пальчиковая живопись.</w:t>
      </w:r>
    </w:p>
    <w:p w:rsidR="008D3BC0" w:rsidRDefault="008D3BC0" w:rsidP="008D3B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3BC0" w:rsidRDefault="008D3BC0" w:rsidP="008D3B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3BC0" w:rsidRDefault="008D3BC0" w:rsidP="008D3B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3BC0" w:rsidRDefault="008D3BC0" w:rsidP="008D3B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3BC0" w:rsidRDefault="008D3BC0" w:rsidP="008D3B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3BC0" w:rsidRDefault="008D3BC0" w:rsidP="008D3B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40EE5" w:rsidRDefault="008D3BC0" w:rsidP="00B40EE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2DF9">
        <w:rPr>
          <w:rFonts w:ascii="Times New Roman" w:eastAsia="Times New Roman" w:hAnsi="Times New Roman"/>
          <w:sz w:val="28"/>
          <w:szCs w:val="28"/>
          <w:lang w:eastAsia="ru-RU"/>
        </w:rPr>
        <w:t>Ребёнок опускает в гуашь пальчик и наносит точки, пятнышки на бумагу. На каждый пальчик набирается краска разного цвета.</w:t>
      </w:r>
    </w:p>
    <w:p w:rsidR="008D3BC0" w:rsidRDefault="00934083" w:rsidP="008D3BC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4EC8FABC" wp14:editId="0F47CED9">
            <wp:simplePos x="0" y="0"/>
            <wp:positionH relativeFrom="column">
              <wp:posOffset>2987675</wp:posOffset>
            </wp:positionH>
            <wp:positionV relativeFrom="paragraph">
              <wp:posOffset>303530</wp:posOffset>
            </wp:positionV>
            <wp:extent cx="2980690" cy="223837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A12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8D3BC0" w:rsidRPr="004A0305">
        <w:rPr>
          <w:rFonts w:ascii="Times New Roman" w:eastAsia="Times New Roman" w:hAnsi="Times New Roman"/>
          <w:b/>
          <w:sz w:val="28"/>
          <w:szCs w:val="28"/>
          <w:lang w:eastAsia="ru-RU"/>
        </w:rPr>
        <w:t>. Монотипия</w:t>
      </w:r>
      <w:r w:rsidR="008D3BC0" w:rsidRPr="00592DF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D3BC0" w:rsidRDefault="00934083" w:rsidP="008D3BC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18D02391" wp14:editId="03F13C75">
            <wp:simplePos x="0" y="0"/>
            <wp:positionH relativeFrom="column">
              <wp:posOffset>-851535</wp:posOffset>
            </wp:positionH>
            <wp:positionV relativeFrom="paragraph">
              <wp:posOffset>-2540</wp:posOffset>
            </wp:positionV>
            <wp:extent cx="3457575" cy="1712595"/>
            <wp:effectExtent l="0" t="0" r="9525" b="1905"/>
            <wp:wrapNone/>
            <wp:docPr id="27" name="Рисунок 27" descr="149131632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49131632106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8" t="10270" r="2835" b="12820"/>
                    <a:stretch/>
                  </pic:blipFill>
                  <pic:spPr bwMode="auto">
                    <a:xfrm>
                      <a:off x="0" y="0"/>
                      <a:ext cx="345757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BC0" w:rsidRDefault="008D3BC0" w:rsidP="008D3BC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3BC0" w:rsidRDefault="008D3BC0" w:rsidP="008D3BC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3BC0" w:rsidRDefault="008D3BC0" w:rsidP="008D3BC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3BC0" w:rsidRDefault="008D3BC0" w:rsidP="008D3BC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3BC0" w:rsidRDefault="008D3BC0" w:rsidP="008D3BC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3BC0" w:rsidRDefault="008D3BC0" w:rsidP="008D3BC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277" w:type="dxa"/>
        <w:tblCellSpacing w:w="15" w:type="dxa"/>
        <w:tblInd w:w="314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277"/>
      </w:tblGrid>
      <w:tr w:rsidR="008D3BC0" w:rsidRPr="00592DF9" w:rsidTr="00517A12">
        <w:trPr>
          <w:tblCellSpacing w:w="15" w:type="dxa"/>
        </w:trPr>
        <w:tc>
          <w:tcPr>
            <w:tcW w:w="9217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3BC0" w:rsidRPr="00592DF9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92D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Ребенок складывает лист бумаги вдвое и на одной его половине рисует половину изображаемого предмета </w:t>
            </w:r>
            <w:r w:rsidRPr="00592DF9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(предметы выбираются симметричные)</w:t>
            </w:r>
            <w:r w:rsidRPr="00592D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После рисования каждой части предмета, пока не высохла краска, лист снова складывается пополам для получения отпечатка. Затем изображение можно украсить, также складывая лист после рисования нескольких украшений. </w:t>
            </w:r>
          </w:p>
          <w:p w:rsidR="00B40EE5" w:rsidRDefault="00B40EE5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B40EE5" w:rsidRDefault="00B40EE5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B40EE5" w:rsidRDefault="00B40EE5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B40EE5" w:rsidRDefault="00B40EE5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8D3BC0" w:rsidRDefault="00517A12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3</w:t>
            </w:r>
            <w:r w:rsidR="008D3BC0" w:rsidRPr="00CB33B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 Рисование солью.</w:t>
            </w:r>
          </w:p>
          <w:p w:rsidR="008D3BC0" w:rsidRPr="00CB33B4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8D3BC0" w:rsidRPr="00CB33B4" w:rsidRDefault="00934083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2D609996" wp14:editId="6DF0CF8E">
                  <wp:simplePos x="0" y="0"/>
                  <wp:positionH relativeFrom="column">
                    <wp:posOffset>2829560</wp:posOffset>
                  </wp:positionH>
                  <wp:positionV relativeFrom="paragraph">
                    <wp:posOffset>274955</wp:posOffset>
                  </wp:positionV>
                  <wp:extent cx="2823210" cy="2364105"/>
                  <wp:effectExtent l="0" t="0" r="0" b="0"/>
                  <wp:wrapNone/>
                  <wp:docPr id="26" name="Рисунок 26" descr="1491316306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1491316306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210" cy="236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1270</wp:posOffset>
                  </wp:positionV>
                  <wp:extent cx="2514442" cy="3257550"/>
                  <wp:effectExtent l="0" t="0" r="635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89" t="3342" b="8740"/>
                          <a:stretch/>
                        </pic:blipFill>
                        <pic:spPr bwMode="auto">
                          <a:xfrm>
                            <a:off x="0" y="0"/>
                            <a:ext cx="2514442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34083" w:rsidRDefault="00934083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34083" w:rsidRDefault="00934083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34083" w:rsidRDefault="00934083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Pr="00C74104" w:rsidRDefault="00517A12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  <w:r w:rsidR="008D3BC0" w:rsidRPr="00592D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="008D3BC0" w:rsidRPr="00C7410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Кляксография</w:t>
            </w:r>
            <w:proofErr w:type="spellEnd"/>
            <w:r w:rsidR="008D3BC0" w:rsidRPr="00C7410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</w:t>
            </w:r>
          </w:p>
          <w:p w:rsidR="008D3BC0" w:rsidRDefault="00934083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39BCE0F0" wp14:editId="1E0E21BE">
                  <wp:simplePos x="0" y="0"/>
                  <wp:positionH relativeFrom="column">
                    <wp:posOffset>2922905</wp:posOffset>
                  </wp:positionH>
                  <wp:positionV relativeFrom="paragraph">
                    <wp:posOffset>234315</wp:posOffset>
                  </wp:positionV>
                  <wp:extent cx="2633980" cy="1979930"/>
                  <wp:effectExtent l="0" t="0" r="0" b="1270"/>
                  <wp:wrapNone/>
                  <wp:docPr id="19" name="Рисунок 19" descr="DSCN0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N0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980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34E067EE" wp14:editId="1FFFF73F">
                  <wp:simplePos x="0" y="0"/>
                  <wp:positionH relativeFrom="column">
                    <wp:posOffset>-932180</wp:posOffset>
                  </wp:positionH>
                  <wp:positionV relativeFrom="paragraph">
                    <wp:posOffset>180975</wp:posOffset>
                  </wp:positionV>
                  <wp:extent cx="3496310" cy="2219325"/>
                  <wp:effectExtent l="0" t="0" r="8890" b="9525"/>
                  <wp:wrapNone/>
                  <wp:docPr id="18" name="Рисунок 18" descr="DSCN0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N0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631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34083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92D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основе этой техники рисования лежит обычная клякса. В процессе рисования сначала получают спонтанные изображения. Затем ребенок дорисовывает детали, чтобы придать законченность и сходство с реальным образом. Оказывается, клякса может быть и способом рисования, за который никто не будет ругать, а, наоборот, еще и похвалят.</w:t>
            </w:r>
          </w:p>
          <w:p w:rsidR="008D3BC0" w:rsidRPr="00934083" w:rsidRDefault="00517A12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5.</w:t>
            </w:r>
            <w:r w:rsidR="008D3BC0" w:rsidRPr="00592D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8D3BC0" w:rsidRPr="004A030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Рисование мятой бумагой.</w:t>
            </w:r>
          </w:p>
          <w:p w:rsidR="008D3BC0" w:rsidRPr="004A0305" w:rsidRDefault="00517A12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50CF4924" wp14:editId="3B35BAED">
                  <wp:simplePos x="0" y="0"/>
                  <wp:positionH relativeFrom="column">
                    <wp:posOffset>2668905</wp:posOffset>
                  </wp:positionH>
                  <wp:positionV relativeFrom="paragraph">
                    <wp:posOffset>285750</wp:posOffset>
                  </wp:positionV>
                  <wp:extent cx="3064510" cy="2303780"/>
                  <wp:effectExtent l="0" t="0" r="2540" b="1270"/>
                  <wp:wrapNone/>
                  <wp:docPr id="15" name="Рисунок 15" descr="DSCN0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SCN0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510" cy="230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7E3275D7" wp14:editId="70DFB27D">
                  <wp:simplePos x="0" y="0"/>
                  <wp:positionH relativeFrom="column">
                    <wp:posOffset>-741045</wp:posOffset>
                  </wp:positionH>
                  <wp:positionV relativeFrom="paragraph">
                    <wp:posOffset>285750</wp:posOffset>
                  </wp:positionV>
                  <wp:extent cx="3064510" cy="2303780"/>
                  <wp:effectExtent l="0" t="0" r="2540" b="1270"/>
                  <wp:wrapNone/>
                  <wp:docPr id="14" name="Рисунок 14" descr="DSCN0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SCN0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510" cy="230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34083" w:rsidRDefault="00934083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Pr="00592DF9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92D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Рисование деревьев. Для этого смять тонкий лист бумаги, обмакнуть его в краску и, </w:t>
            </w:r>
            <w:proofErr w:type="spellStart"/>
            <w:r w:rsidRPr="00592D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примакивая</w:t>
            </w:r>
            <w:proofErr w:type="spellEnd"/>
            <w:r w:rsidRPr="00592D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нарисовать крону деревьев. Таким же способом можно нарисовать траву, небо, снег.</w:t>
            </w:r>
          </w:p>
          <w:p w:rsidR="00BC475B" w:rsidRDefault="00517A12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  <w:r w:rsidR="008D3BC0" w:rsidRPr="004A030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="008D3BC0" w:rsidRPr="004A030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Ниткография</w:t>
            </w:r>
            <w:proofErr w:type="spellEnd"/>
            <w:r w:rsidR="008D3BC0" w:rsidRPr="00592D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BC475B" w:rsidRDefault="00934083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352F0E90" wp14:editId="694E8234">
                  <wp:simplePos x="0" y="0"/>
                  <wp:positionH relativeFrom="column">
                    <wp:posOffset>3154045</wp:posOffset>
                  </wp:positionH>
                  <wp:positionV relativeFrom="paragraph">
                    <wp:posOffset>69215</wp:posOffset>
                  </wp:positionV>
                  <wp:extent cx="2974975" cy="2232025"/>
                  <wp:effectExtent l="0" t="0" r="0" b="0"/>
                  <wp:wrapNone/>
                  <wp:docPr id="11" name="Рисунок 11" descr="1491309912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1491309912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975" cy="223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9ECFD3">
                  <wp:extent cx="2980690" cy="223837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690" cy="2238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34083" w:rsidRDefault="00934083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C475B" w:rsidRPr="00592DF9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92D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Способ получения изображения: опускаем нитки в краску, чтобы они пропитались, концы нитки при этом должны оставаться сухими. Укладываем нитку на листе бумаги в произвольном порядке, сверху накрываем чистым листом бумаги, концы нитки должны быть видны. Потянуть за концы нитку, одновременно прижимая верхний лист бумаги. Дорисовать необходимые элементы. После освоения этой техники с использованием одной нитки можно усложнять работу и использовать две и более нити.</w:t>
            </w:r>
          </w:p>
          <w:p w:rsidR="008D3BC0" w:rsidRDefault="00517A12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7</w:t>
            </w:r>
            <w:r w:rsidR="008D3B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«</w:t>
            </w:r>
            <w:r w:rsidR="008D3BC0" w:rsidRPr="00BC1DD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Рисование по </w:t>
            </w:r>
            <w:proofErr w:type="gramStart"/>
            <w:r w:rsidR="008D3BC0" w:rsidRPr="00BC1DD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мокрому</w:t>
            </w:r>
            <w:proofErr w:type="gramEnd"/>
            <w:r w:rsidR="008D3B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  <w:p w:rsidR="00934083" w:rsidRDefault="00934083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934083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27FD04D7" wp14:editId="30AF73F7">
                  <wp:simplePos x="0" y="0"/>
                  <wp:positionH relativeFrom="column">
                    <wp:posOffset>3096260</wp:posOffset>
                  </wp:positionH>
                  <wp:positionV relativeFrom="paragraph">
                    <wp:posOffset>-3175</wp:posOffset>
                  </wp:positionV>
                  <wp:extent cx="2975610" cy="2231390"/>
                  <wp:effectExtent l="0" t="0" r="0" b="0"/>
                  <wp:wrapNone/>
                  <wp:docPr id="5" name="Рисунок 5" descr="1491316310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1491316310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610" cy="223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152" behindDoc="1" locked="0" layoutInCell="1" allowOverlap="1" wp14:anchorId="37DDB6D9" wp14:editId="4FBC65A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1270</wp:posOffset>
                  </wp:positionV>
                  <wp:extent cx="2980690" cy="2238375"/>
                  <wp:effectExtent l="0" t="0" r="0" b="952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690" cy="2238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3BC0" w:rsidRPr="00592DF9" w:rsidRDefault="008D3BC0" w:rsidP="000C6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517A12" w:rsidRDefault="008D3BC0">
      <w:pP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lastRenderedPageBreak/>
        <w:t>Н</w:t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еобычные материалы и оригинальные техники привлекают детей тем, что здесь не присутствует слово «нельзя», можно рисовать, чем хочешь. Дети ощущают незабываемые, положительные эмоции, а по эмоциям можно судить о настроении ребенка, о том, что его радует, что огорчает.</w:t>
      </w:r>
      <w:r w:rsidRPr="00A51EF8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185AD5" w:rsidRPr="00B40EE5" w:rsidRDefault="008D3BC0">
      <w:pP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Мы с ребятами рисовали подарки для мам и пап, организовывали для родителей художественные выставки. Создали в группе мини галерею «В мире фантазий и красок», что позволило родителям воочию увидеть, как творчески выросли их дети.</w:t>
      </w:r>
      <w:r w:rsidRPr="00A51EF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Работая по данному направлению,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нам </w:t>
      </w:r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удалось достичь хороших результатов. У ребят заметно возрос интерес к изобразительному искусству, они стали более уверенными и самостоятельными, более активными в образовательной деятельности. Первыми, кто оценил результат - это, конечно, наши родители! Дети стали чуткими, внимательными, отмечается положительное отношение к собственной деятельности, её результатам, к сотрудничеству </w:t>
      </w:r>
      <w:proofErr w:type="gramStart"/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со</w:t>
      </w:r>
      <w:proofErr w:type="gramEnd"/>
      <w:r w:rsidRPr="00A51E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взрослыми и детьми.</w:t>
      </w:r>
      <w:r w:rsidRPr="00A51EF8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sectPr w:rsidR="00185AD5" w:rsidRPr="00B40EE5" w:rsidSect="00F139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EAB"/>
    <w:rsid w:val="00185AD5"/>
    <w:rsid w:val="00517A12"/>
    <w:rsid w:val="008D3BC0"/>
    <w:rsid w:val="00934083"/>
    <w:rsid w:val="009A1967"/>
    <w:rsid w:val="00A4102A"/>
    <w:rsid w:val="00B40EE5"/>
    <w:rsid w:val="00BC475B"/>
    <w:rsid w:val="00E63EAB"/>
    <w:rsid w:val="00F13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BC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3B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17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7A1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BC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3B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17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7A1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83CFCA-7874-46F1-8EAD-611010C3C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652</Words>
  <Characters>3721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8</cp:revision>
  <dcterms:created xsi:type="dcterms:W3CDTF">2017-04-10T14:37:00Z</dcterms:created>
  <dcterms:modified xsi:type="dcterms:W3CDTF">2017-04-12T12:44:00Z</dcterms:modified>
</cp:coreProperties>
</file>