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бюджетное образовательное учреждение 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дополнительного образования детей «Детская школа искусств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« Образовательно-концертное объединение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им. </w:t>
      </w:r>
      <w:proofErr w:type="spellStart"/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К.Назаретова</w:t>
      </w:r>
      <w:proofErr w:type="spellEnd"/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Дополнительная предпрофессиональная общеобразовательная программа в области музыкального искусства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«Инструменты эстрадного оркестра»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 по учебному предмету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«Английский язык»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(В</w:t>
      </w:r>
      <w:r w:rsidRPr="001416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.05.УП.05)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учащихся 1 – 8 (9) классов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музыкальных отделений Детских школ искусств</w:t>
      </w: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Ростов-на-Дону</w:t>
      </w: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2013 г.</w:t>
      </w:r>
    </w:p>
    <w:tbl>
      <w:tblPr>
        <w:tblW w:w="96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4877"/>
      </w:tblGrid>
      <w:tr w:rsidR="00141661" w:rsidRPr="00141661" w:rsidTr="00141661">
        <w:trPr>
          <w:tblCellSpacing w:w="0" w:type="dxa"/>
        </w:trPr>
        <w:tc>
          <w:tcPr>
            <w:tcW w:w="4783" w:type="dxa"/>
            <w:hideMark/>
          </w:tcPr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«Одобрено» </w:t>
            </w: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Методическим советом</w:t>
            </w: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МБОУ ДОД «ДШИ </w:t>
            </w: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«ОКО им. К. </w:t>
            </w:r>
            <w:proofErr w:type="spellStart"/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Назаретова</w:t>
            </w:r>
            <w:proofErr w:type="spellEnd"/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Протокол № 1 от 26.08.2013 г. </w:t>
            </w: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7" w:type="dxa"/>
            <w:hideMark/>
          </w:tcPr>
          <w:p w:rsidR="00141661" w:rsidRPr="00141661" w:rsidRDefault="00FC4EFF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</w:t>
            </w:r>
            <w:r w:rsidR="00141661"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«Утверждено»</w:t>
            </w:r>
            <w:r w:rsidR="00141661" w:rsidRPr="0014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1661" w:rsidRPr="00141661" w:rsidRDefault="00FC4EFF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41661" w:rsidRPr="0014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МБОУ ДОД </w:t>
            </w:r>
          </w:p>
          <w:p w:rsidR="00141661" w:rsidRPr="00141661" w:rsidRDefault="00FC4EFF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141661" w:rsidRPr="0014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«ДШИ «ОКО им. К. </w:t>
            </w:r>
            <w:proofErr w:type="spellStart"/>
            <w:r w:rsidR="00141661" w:rsidRPr="0014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Назаретова</w:t>
            </w:r>
            <w:proofErr w:type="spellEnd"/>
            <w:r w:rsidR="00141661" w:rsidRPr="0014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1661" w:rsidRPr="00141661" w:rsidRDefault="00FC4EFF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</w:t>
            </w:r>
            <w:r w:rsidR="00141661"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 А.Б. </w:t>
            </w:r>
            <w:proofErr w:type="spellStart"/>
            <w:r w:rsidR="00141661"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Рустамянц</w:t>
            </w:r>
            <w:proofErr w:type="spellEnd"/>
          </w:p>
          <w:p w:rsidR="00141661" w:rsidRPr="00141661" w:rsidRDefault="00FC4EFF" w:rsidP="00141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</w:t>
            </w:r>
            <w:r w:rsidR="00141661" w:rsidRPr="001416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«___» _________________ 2013 г.</w:t>
            </w:r>
          </w:p>
          <w:p w:rsidR="00141661" w:rsidRPr="00141661" w:rsidRDefault="00141661" w:rsidP="00141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661" w:rsidRPr="00141661" w:rsidRDefault="00141661" w:rsidP="0014166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Разработчики: Кравцова С. И., </w:t>
      </w:r>
      <w:proofErr w:type="spellStart"/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Енгибарян</w:t>
      </w:r>
      <w:proofErr w:type="spellEnd"/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Э. Н., </w:t>
      </w:r>
    </w:p>
    <w:p w:rsidR="00141661" w:rsidRPr="00141661" w:rsidRDefault="007D6F58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141661"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преподаватели английского языка </w:t>
      </w:r>
    </w:p>
    <w:p w:rsidR="00141661" w:rsidRPr="00141661" w:rsidRDefault="007D6F58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r w:rsidR="00141661"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МБОУ ДОД «ДШИ «ОКО им. К. </w:t>
      </w:r>
      <w:proofErr w:type="spellStart"/>
      <w:r w:rsidR="00141661"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Назаретова</w:t>
      </w:r>
      <w:proofErr w:type="spellEnd"/>
      <w:r w:rsidR="00141661"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Рецензенты:</w:t>
      </w: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6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61" w:rsidRPr="00141661" w:rsidRDefault="00141661" w:rsidP="00141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BFB" w:rsidRDefault="00E25BFB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Структура программы учебного предмета</w:t>
      </w:r>
    </w:p>
    <w:p w:rsidR="006567E8" w:rsidRPr="00E25BFB" w:rsidRDefault="006567E8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5BFB" w:rsidRPr="00E25BFB" w:rsidRDefault="00E25BFB" w:rsidP="00E2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Пояснительная записка 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Характеристика учебного предмета, его место и роль в образовательном процессе;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Срок реализации учебного предмета;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Объем учебного времени, предусмотренный учебным планом образовательного</w:t>
      </w:r>
      <w:proofErr w:type="gramEnd"/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учреждения на реализацию учебного предмета;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Форма проведения учебных аудиторных занятий;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Цель и задачи учебного предмета;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Обоснование структуры программы учебного предмета; 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Описание материально-технических услов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ий реализации учебного предмета.</w:t>
      </w:r>
      <w:r w:rsidRPr="00E2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BFB" w:rsidRPr="00E25BFB" w:rsidRDefault="00E25BFB" w:rsidP="00E2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Содержание учебного предмета 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чебно-тематический план;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-Распределение учебного материала по годам обучения;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Формы работы на уроках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английского языка.</w:t>
      </w:r>
    </w:p>
    <w:p w:rsidR="00E25BFB" w:rsidRPr="00E25BFB" w:rsidRDefault="00E25BFB" w:rsidP="00E25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Требования к уровню подготовки обучающихся </w:t>
      </w:r>
    </w:p>
    <w:p w:rsidR="00E25BFB" w:rsidRPr="00E25BFB" w:rsidRDefault="00E25BFB" w:rsidP="00E2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Формы и методы контроля, система оценок 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Аттестация: цели, виды, форма, содержание; 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Критерии оценки;</w:t>
      </w:r>
    </w:p>
    <w:p w:rsidR="00E25BFB" w:rsidRPr="00E25BFB" w:rsidRDefault="00E25BFB" w:rsidP="0065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Контрольные требо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вания на разных этапах обучения.</w:t>
      </w:r>
    </w:p>
    <w:p w:rsidR="00E25BFB" w:rsidRPr="00E25BFB" w:rsidRDefault="00E25BFB" w:rsidP="00E2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E25BFB" w:rsidRDefault="00E25BFB" w:rsidP="00E2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Методическое обеспечение учебного процесса </w:t>
      </w:r>
    </w:p>
    <w:p w:rsidR="00E25BFB" w:rsidRPr="00E25BFB" w:rsidRDefault="00E25BFB" w:rsidP="00E2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E25BFB" w:rsidRDefault="00E25BFB" w:rsidP="00E25B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E25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Список рекомендуемой учебно-методической литературы </w:t>
      </w:r>
    </w:p>
    <w:p w:rsidR="006567E8" w:rsidRPr="00156199" w:rsidRDefault="006567E8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67E8" w:rsidRDefault="006567E8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2DE6" w:rsidRDefault="00F82DE6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2DE6" w:rsidRDefault="00F82DE6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6199" w:rsidRDefault="00156199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6199" w:rsidRDefault="00156199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6199" w:rsidRDefault="00156199" w:rsidP="00E25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BFB" w:rsidRDefault="00E25BFB" w:rsidP="00EF7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I. </w:t>
      </w:r>
      <w:r w:rsidRPr="00A61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141661" w:rsidRPr="00A618FD" w:rsidRDefault="00141661" w:rsidP="00141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159C2" w:rsidRPr="00A159C2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учебного предмета, его место и роль в образовательном процессе.</w:t>
      </w:r>
      <w:r w:rsidR="00A159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«Английский язык» является частью дополнительной предпрофессиональной общеобразовательной программы в области искусств «Инструменты эстрадного оркестра» и разработана в соответствии с </w:t>
      </w:r>
      <w:r w:rsid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государственного образовательного стандарта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структуре образовательной программы, определяет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3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организацию образовательного процесса</w:t>
      </w:r>
      <w:proofErr w:type="gramStart"/>
      <w:r w:rsidR="003B6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B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формирование общей культуры обучающихся, на их духовно-нравственное, социальное, личностное и интеллектуальное развитие;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 </w:t>
      </w:r>
      <w:proofErr w:type="gramEnd"/>
    </w:p>
    <w:p w:rsidR="00141661" w:rsidRPr="00A618FD" w:rsidRDefault="00141661" w:rsidP="007D6F58">
      <w:pPr>
        <w:numPr>
          <w:ilvl w:val="2"/>
          <w:numId w:val="1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 реализации учебного предмета: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лет. Возраст обучающихся: 7-16 лет.</w:t>
      </w:r>
    </w:p>
    <w:p w:rsidR="00141661" w:rsidRPr="00A618FD" w:rsidRDefault="00141661" w:rsidP="007D6F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Таблица 1</w:t>
      </w:r>
    </w:p>
    <w:p w:rsidR="00141661" w:rsidRPr="00A618FD" w:rsidRDefault="00141661" w:rsidP="007D6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 – 8 (9) лет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778"/>
        <w:gridCol w:w="2410"/>
        <w:gridCol w:w="1985"/>
      </w:tblGrid>
      <w:tr w:rsidR="00AC5AE8" w:rsidRPr="00A618FD" w:rsidTr="00AC5AE8">
        <w:tc>
          <w:tcPr>
            <w:tcW w:w="5778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10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1– 8</w:t>
            </w:r>
          </w:p>
        </w:tc>
        <w:tc>
          <w:tcPr>
            <w:tcW w:w="1985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AC5AE8" w:rsidRPr="00A618FD" w:rsidTr="00AC5AE8">
        <w:tc>
          <w:tcPr>
            <w:tcW w:w="5778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2410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394,5</w:t>
            </w:r>
          </w:p>
        </w:tc>
        <w:tc>
          <w:tcPr>
            <w:tcW w:w="1985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C5AE8" w:rsidRPr="00A618FD" w:rsidTr="00AC5AE8">
        <w:tc>
          <w:tcPr>
            <w:tcW w:w="5778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2410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131,5</w:t>
            </w:r>
          </w:p>
        </w:tc>
        <w:tc>
          <w:tcPr>
            <w:tcW w:w="1985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C5AE8" w:rsidRPr="00A618FD" w:rsidTr="00AC5AE8">
        <w:tc>
          <w:tcPr>
            <w:tcW w:w="5778" w:type="dxa"/>
          </w:tcPr>
          <w:p w:rsidR="00AC5AE8" w:rsidRPr="00A618FD" w:rsidRDefault="00AC5AE8" w:rsidP="00AC5A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2410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985" w:type="dxa"/>
          </w:tcPr>
          <w:p w:rsidR="00AC5AE8" w:rsidRPr="00A618FD" w:rsidRDefault="00AC5AE8" w:rsidP="00AC5AE8">
            <w:pPr>
              <w:spacing w:before="100" w:beforeAutospacing="1" w:after="100" w:afterAutospacing="1"/>
              <w:ind w:left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141661" w:rsidRPr="00A618FD" w:rsidRDefault="00141661" w:rsidP="007D6F58">
      <w:pPr>
        <w:numPr>
          <w:ilvl w:val="2"/>
          <w:numId w:val="2"/>
        </w:numPr>
        <w:tabs>
          <w:tab w:val="clear" w:pos="216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Объем учебного времени</w:t>
      </w:r>
      <w:r w:rsidRPr="00A159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предусмотренный учебным планом образовательного учреждения на реализацию учебного предмета:</w:t>
      </w:r>
    </w:p>
    <w:p w:rsidR="00141661" w:rsidRPr="00A618FD" w:rsidRDefault="00141661" w:rsidP="00141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— 32 учебные недели в год.</w:t>
      </w:r>
    </w:p>
    <w:p w:rsidR="00141661" w:rsidRPr="00A618FD" w:rsidRDefault="00141661" w:rsidP="00141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2 - 8 классы — 33 учебные недели в год. </w:t>
      </w:r>
    </w:p>
    <w:p w:rsidR="00141661" w:rsidRPr="00A618FD" w:rsidRDefault="00141661" w:rsidP="007D6F58">
      <w:pPr>
        <w:numPr>
          <w:ilvl w:val="2"/>
          <w:numId w:val="3"/>
        </w:numPr>
        <w:tabs>
          <w:tab w:val="clear" w:pos="2160"/>
          <w:tab w:val="num" w:pos="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Форма проведения учебных аудиторных занятий: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мелкогрупповая (от 4 до 10 человек), рекомендуемая продолжительность урока - 45 минут.</w:t>
      </w:r>
    </w:p>
    <w:p w:rsidR="00141661" w:rsidRPr="00A159C2" w:rsidRDefault="00141661" w:rsidP="003216CC">
      <w:pPr>
        <w:numPr>
          <w:ilvl w:val="2"/>
          <w:numId w:val="4"/>
        </w:numPr>
        <w:tabs>
          <w:tab w:val="clear" w:pos="2160"/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 учебного предмета.</w:t>
      </w:r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F03CC" w:rsidRPr="005F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планируемых результатов (личностных, предметных и </w:t>
      </w:r>
      <w:proofErr w:type="spellStart"/>
      <w:r w:rsidR="005F03CC" w:rsidRPr="005F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="005F03CC" w:rsidRPr="005F0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F0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</w:t>
      </w:r>
      <w:r w:rsidR="0036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обучаемыми целевых установок, знаний, умений, навыков и компетенций, определяемых личностными, семейными и государственными потребностями и возможностями ребенка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личности обучающегося, формирование основ умения учиться, умение планировать свою деятельность, осуществлять ее контроль и оценку, взаимодействовать с учителем и сверстниками в учебном процессе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учению и познанию,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ценностно-смысловых установок;</w:t>
      </w:r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расширение 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п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редставлений об окружающем мире, и языке, как средстве общения и познания;</w:t>
      </w:r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(познавательных, регулятивных, коммуникативных</w:t>
      </w:r>
      <w:r w:rsidR="005F0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661" w:rsidRPr="00A618FD" w:rsidRDefault="00141661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5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социальных компетенций, основ российской, гражданской идентичности; духовно-нравственное развитие и воспитание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59C2" w:rsidRPr="00A159C2" w:rsidRDefault="00A159C2" w:rsidP="00A15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6. </w:t>
      </w:r>
      <w:r w:rsidRPr="00A159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Обоснование структу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ры программы учебного предмета.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подготовки выпускников к поступлению в образовательные учреждения, реализующие основные профессиональные образовательные программы в области искусств является выявление одаренных детей. 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«Английский язык» тесно связана с другими учебными предметами учебного плана, реализуемого образовательным учреждением. Программой предусмотрено исполнение джазовых стандартов вокалистами на английском языке, а так же просмотр видеоматериалов по предмету «История джаза» в оригинале. 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музыкальных фестивалей и конкурсов в наш город приезжают музыканты из разных стран, а обучающиеся нашей школы так же выезжают в другие страны, и английский язык выступает основным языком общения. </w:t>
      </w:r>
    </w:p>
    <w:p w:rsid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 Описание материально-технических условий реализации учебного предмета.</w:t>
      </w:r>
    </w:p>
    <w:p w:rsidR="00297AA4" w:rsidRDefault="00297AA4" w:rsidP="00321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A0F" w:rsidRPr="00F55A0F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соответст</w:t>
      </w:r>
      <w:r w:rsidR="00F55A0F" w:rsidRPr="00F55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F55A0F" w:rsidRPr="00F55A0F">
        <w:rPr>
          <w:rFonts w:ascii="Times New Roman" w:hAnsi="Times New Roman" w:cs="Times New Roman"/>
          <w:sz w:val="28"/>
          <w:szCs w:val="28"/>
        </w:rPr>
        <w:t xml:space="preserve"> санитарным и противопожарным нормам, нормам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BF" w:rsidRPr="001E3A1F" w:rsidRDefault="00297AA4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AA4">
        <w:rPr>
          <w:rFonts w:ascii="Times New Roman" w:hAnsi="Times New Roman" w:cs="Times New Roman"/>
          <w:sz w:val="28"/>
          <w:szCs w:val="28"/>
        </w:rPr>
        <w:t xml:space="preserve">     </w:t>
      </w:r>
      <w:r w:rsidRPr="00297AA4">
        <w:rPr>
          <w:rFonts w:ascii="Times New Roman" w:hAnsi="Times New Roman" w:cs="Times New Roman"/>
          <w:sz w:val="28"/>
          <w:szCs w:val="28"/>
        </w:rPr>
        <w:t>Реализация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AA4">
        <w:rPr>
          <w:rFonts w:ascii="Times New Roman" w:hAnsi="Times New Roman" w:cs="Times New Roman"/>
          <w:sz w:val="28"/>
          <w:szCs w:val="28"/>
        </w:rPr>
        <w:t xml:space="preserve">» обеспечивается доступом каждого обучающегося к </w:t>
      </w:r>
      <w:r>
        <w:rPr>
          <w:rFonts w:ascii="Times New Roman" w:hAnsi="Times New Roman" w:cs="Times New Roman"/>
          <w:sz w:val="28"/>
          <w:szCs w:val="28"/>
        </w:rPr>
        <w:t>учебной литературе и методическим разработкам</w:t>
      </w:r>
      <w:r w:rsidRPr="00297AA4">
        <w:rPr>
          <w:rFonts w:ascii="Times New Roman" w:hAnsi="Times New Roman" w:cs="Times New Roman"/>
          <w:sz w:val="28"/>
          <w:szCs w:val="28"/>
        </w:rPr>
        <w:t xml:space="preserve">. </w:t>
      </w:r>
      <w:r w:rsid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87FBF"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идактический материал подбирается педагогом на основе существующих методических пособий, учебников, сборников </w:t>
      </w:r>
      <w:r w:rsid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</w:t>
      </w:r>
      <w:r w:rsidR="00587FBF"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разрабатывается педагогом самостоятельно.</w:t>
      </w:r>
    </w:p>
    <w:p w:rsidR="00297AA4" w:rsidRPr="003057AA" w:rsidRDefault="00587FBF" w:rsidP="00321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7AA4">
        <w:rPr>
          <w:rFonts w:ascii="Times New Roman" w:hAnsi="Times New Roman" w:cs="Times New Roman"/>
          <w:sz w:val="28"/>
          <w:szCs w:val="28"/>
        </w:rPr>
        <w:t>Во время образовательного процесса осуществляется иллюстрация демонстрационного материала при помощи аудио и видео носителей</w:t>
      </w:r>
      <w:r w:rsidR="003057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57AA" w:rsidRPr="003057AA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="003057AA" w:rsidRPr="003057AA">
        <w:rPr>
          <w:rFonts w:ascii="Times New Roman" w:hAnsi="Times New Roman" w:cs="Times New Roman"/>
          <w:sz w:val="28"/>
          <w:szCs w:val="28"/>
        </w:rPr>
        <w:t xml:space="preserve"> оборудованием</w:t>
      </w:r>
      <w:r w:rsidR="00297AA4" w:rsidRPr="003057AA">
        <w:rPr>
          <w:rFonts w:ascii="Times New Roman" w:hAnsi="Times New Roman" w:cs="Times New Roman"/>
          <w:sz w:val="28"/>
          <w:szCs w:val="28"/>
        </w:rPr>
        <w:t>.</w:t>
      </w:r>
    </w:p>
    <w:p w:rsidR="00F55A0F" w:rsidRDefault="00297AA4" w:rsidP="00321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97AA4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обучающиеся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Pr="00297AA4">
        <w:rPr>
          <w:rFonts w:ascii="Times New Roman" w:hAnsi="Times New Roman" w:cs="Times New Roman"/>
          <w:sz w:val="28"/>
          <w:szCs w:val="28"/>
        </w:rPr>
        <w:t xml:space="preserve"> доступом к сети Интернет.</w:t>
      </w:r>
      <w:proofErr w:type="gramEnd"/>
    </w:p>
    <w:p w:rsidR="00297AA4" w:rsidRPr="00297AA4" w:rsidRDefault="00297AA4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97AA4">
        <w:rPr>
          <w:rFonts w:ascii="Times New Roman" w:hAnsi="Times New Roman" w:cs="Times New Roman"/>
          <w:sz w:val="28"/>
          <w:szCs w:val="28"/>
        </w:rPr>
        <w:t>Учебные аудитории, предназначенные для реализации учебного предмета «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297AA4">
        <w:rPr>
          <w:rFonts w:ascii="Times New Roman" w:hAnsi="Times New Roman" w:cs="Times New Roman"/>
          <w:sz w:val="28"/>
          <w:szCs w:val="28"/>
        </w:rPr>
        <w:t>», оснащаются учебной мебелью (досками, столами, стульями, стеллажами, шкафами) и оформляются наглядными пособиями.</w:t>
      </w:r>
      <w:proofErr w:type="gramEnd"/>
    </w:p>
    <w:p w:rsidR="001E3A1F" w:rsidRPr="001E3A1F" w:rsidRDefault="001E3A1F" w:rsidP="001E3A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E3A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Оснащение занятий</w:t>
      </w:r>
    </w:p>
    <w:p w:rsidR="001E3A1F" w:rsidRPr="001E3A1F" w:rsidRDefault="001E3A1F" w:rsidP="001E3A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младших классах активно используется наглядный материал – карточки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изображением букв английского алфавита и транскрипционных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знаков</w:t>
      </w:r>
      <w:r w:rsid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предметные и сюжетные картинки</w:t>
      </w:r>
      <w:r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старших классах применяются плакаты </w:t>
      </w:r>
      <w:r w:rsid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таблицы </w:t>
      </w:r>
      <w:r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информацией по основным теоретическим </w:t>
      </w:r>
      <w:r w:rsid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грамматическим </w:t>
      </w:r>
      <w:r w:rsidRPr="001E3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сведениям.</w:t>
      </w:r>
    </w:p>
    <w:p w:rsidR="001E3A1F" w:rsidRPr="003216CC" w:rsidRDefault="001E3A1F" w:rsidP="00EF7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3A1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II. Содержание учебного предмета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«Содержание учебного предмета» отражает</w:t>
      </w: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учебного материала по</w:t>
      </w: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годам обучения, содержит описание дидактических единиц по каждому разделу или теме учебного предмета и содержит сведения о затратах учебного времени. Названия разделов и тем учебного предмета соответствуют учебно-тематическому плану. 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ФГТ в программе учебного предмета «Английский язык» отражено обоснование объема времени, предусмотренного на выполнение домашнего задания. </w:t>
      </w:r>
    </w:p>
    <w:p w:rsidR="006567E8" w:rsidRDefault="006567E8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BFB" w:rsidRPr="006567E8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7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класс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первоклассников английскому языку входят: </w:t>
      </w:r>
    </w:p>
    <w:p w:rsidR="00E25BFB" w:rsidRPr="00A618FD" w:rsidRDefault="00E25BFB" w:rsidP="00E25BF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обучения, темы, ситуации, песни, игры, сказки, короткие рассказы;</w:t>
      </w:r>
    </w:p>
    <w:p w:rsidR="00E25BFB" w:rsidRPr="00A618FD" w:rsidRDefault="00E25BFB" w:rsidP="00E25BF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E25BFB" w:rsidRPr="00A618FD" w:rsidRDefault="00E25BFB" w:rsidP="00E25BF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E25BFB" w:rsidRPr="00A618FD" w:rsidRDefault="00E25BFB" w:rsidP="00E25BF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знаний и представлений о национально-культурных особенностях страны изучаемого языка, минимум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-визуальных форм речи для общения в различных ситуациях;</w:t>
      </w:r>
    </w:p>
    <w:p w:rsidR="00E25BFB" w:rsidRPr="00A618FD" w:rsidRDefault="00E25BFB" w:rsidP="00E25BF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E25BFB" w:rsidRPr="00A618FD" w:rsidRDefault="00E25BFB" w:rsidP="00E25BFB">
      <w:pPr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семья, занятия членов семьи и их профессии.</w:t>
      </w:r>
    </w:p>
    <w:p w:rsidR="00E25BFB" w:rsidRPr="00A618FD" w:rsidRDefault="00E25BFB" w:rsidP="00E25BFB">
      <w:pPr>
        <w:numPr>
          <w:ilvl w:val="2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школа.</w:t>
      </w:r>
    </w:p>
    <w:p w:rsidR="00E25BFB" w:rsidRPr="00A618FD" w:rsidRDefault="00E25BFB" w:rsidP="00E25BFB">
      <w:pPr>
        <w:numPr>
          <w:ilvl w:val="2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любимые игрушки, игры.</w:t>
      </w:r>
    </w:p>
    <w:p w:rsidR="006567E8" w:rsidRPr="00A618FD" w:rsidRDefault="006567E8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6567E8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7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класс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E25BFB" w:rsidRPr="00A618FD" w:rsidRDefault="00E25BFB" w:rsidP="00E25BF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обучения, темы, ситуации, песни, игры, сказки, короткие рассказы;</w:t>
      </w:r>
    </w:p>
    <w:p w:rsidR="00E25BFB" w:rsidRPr="00A618FD" w:rsidRDefault="00E25BFB" w:rsidP="00E25BF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E25BFB" w:rsidRPr="00A618FD" w:rsidRDefault="00E25BFB" w:rsidP="00E25BF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E25BFB" w:rsidRPr="00A618FD" w:rsidRDefault="00E25BFB" w:rsidP="00E25BF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знаний и представлений о национально-культурных особенностях страны изучаемого языка, минимум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-визуальных форм речи для общения в различных ситуациях;</w:t>
      </w:r>
    </w:p>
    <w:p w:rsidR="00E25BFB" w:rsidRPr="00A618FD" w:rsidRDefault="00E25BFB" w:rsidP="00E25BF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E25BFB" w:rsidRPr="00A618FD" w:rsidRDefault="00E25BFB" w:rsidP="00EF7BEC">
      <w:pPr>
        <w:numPr>
          <w:ilvl w:val="2"/>
          <w:numId w:val="18"/>
        </w:numPr>
        <w:tabs>
          <w:tab w:val="clear" w:pos="216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семья, занятия членов семьи и их профессии;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дом, квартира;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мир животных, отношение к животным, домашние животные. </w:t>
      </w:r>
    </w:p>
    <w:p w:rsidR="00E25BFB" w:rsidRPr="00A618FD" w:rsidRDefault="00E25BFB" w:rsidP="00E25BFB">
      <w:pPr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любимые игрушки, игры.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6567E8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7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класс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E25BFB" w:rsidRPr="00A618FD" w:rsidRDefault="00E25BFB" w:rsidP="00E25BF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обучения, темы, ситуации, песни, игры, сказки, короткие рассказы;</w:t>
      </w:r>
    </w:p>
    <w:p w:rsidR="00E25BFB" w:rsidRPr="00A618FD" w:rsidRDefault="00E25BFB" w:rsidP="00E25BF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E25BFB" w:rsidRPr="00A618FD" w:rsidRDefault="00E25BFB" w:rsidP="00E25BF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E25BFB" w:rsidRPr="00A618FD" w:rsidRDefault="00E25BFB" w:rsidP="00E25BF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знаний и представлений о национально-культурных особенностях страны изучаемого языка, минимум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-визуальных форм речи для общения в различных ситуациях;</w:t>
      </w:r>
    </w:p>
    <w:p w:rsidR="00E25BFB" w:rsidRPr="00A618FD" w:rsidRDefault="00E25BFB" w:rsidP="00E25BFB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E25BFB" w:rsidRPr="00A618FD" w:rsidRDefault="00E25BFB" w:rsidP="00E25BFB">
      <w:pPr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дом, квартира;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мир животных. </w:t>
      </w:r>
    </w:p>
    <w:p w:rsidR="00E25BFB" w:rsidRPr="00A618FD" w:rsidRDefault="00E25BFB" w:rsidP="00E25BFB">
      <w:pPr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обычаи, традиции, праздники (Рождество, Новый год);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природа в различные времена года, погода. </w:t>
      </w:r>
    </w:p>
    <w:p w:rsidR="00E25BFB" w:rsidRPr="00A618FD" w:rsidRDefault="00E25BFB" w:rsidP="00E25BFB">
      <w:pPr>
        <w:numPr>
          <w:ilvl w:val="2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игры и развлечения.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6567E8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7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класс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E25BFB" w:rsidRPr="00A618FD" w:rsidRDefault="00E25BFB" w:rsidP="00E25BF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обучения, темы, ситуации, песни, игры, сказки, короткие рассказы;</w:t>
      </w:r>
    </w:p>
    <w:p w:rsidR="00E25BFB" w:rsidRPr="00A618FD" w:rsidRDefault="00E25BFB" w:rsidP="00E25BF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E25BFB" w:rsidRPr="00A618FD" w:rsidRDefault="00E25BFB" w:rsidP="00E25BF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E25BFB" w:rsidRPr="00A618FD" w:rsidRDefault="00E25BFB" w:rsidP="00E25BF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знаний и представлений о национально-культурных особенностях страны изучаемого языка, минимум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-визуальных форм речи для общения в различных ситуациях;</w:t>
      </w:r>
    </w:p>
    <w:p w:rsidR="00E25BFB" w:rsidRPr="00A618FD" w:rsidRDefault="00E25BFB" w:rsidP="00E25BF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E25BFB" w:rsidRPr="00A618FD" w:rsidRDefault="00E25BFB" w:rsidP="00E25BFB">
      <w:pPr>
        <w:numPr>
          <w:ilvl w:val="2"/>
          <w:numId w:val="25"/>
        </w:numPr>
        <w:tabs>
          <w:tab w:val="clear" w:pos="2160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E25BFB" w:rsidRPr="00A618FD" w:rsidRDefault="00E25BFB" w:rsidP="00E25B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еда;</w:t>
      </w:r>
    </w:p>
    <w:p w:rsidR="00E25BFB" w:rsidRPr="00A618FD" w:rsidRDefault="00E25BFB" w:rsidP="00E25B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магазин, покупки.</w:t>
      </w:r>
    </w:p>
    <w:p w:rsidR="00E25BFB" w:rsidRPr="00A618FD" w:rsidRDefault="00E25BFB" w:rsidP="00E25B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E25BFB" w:rsidRPr="00A618FD" w:rsidRDefault="00E25BFB" w:rsidP="00E25B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школа;</w:t>
      </w:r>
    </w:p>
    <w:p w:rsidR="00E25BFB" w:rsidRPr="00A618FD" w:rsidRDefault="00E25BFB" w:rsidP="00E25B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распорядок дня. </w:t>
      </w:r>
    </w:p>
    <w:p w:rsidR="00E25BFB" w:rsidRPr="00A618FD" w:rsidRDefault="00E25BFB" w:rsidP="00E25BFB">
      <w:pPr>
        <w:numPr>
          <w:ilvl w:val="2"/>
          <w:numId w:val="26"/>
        </w:numPr>
        <w:tabs>
          <w:tab w:val="clear" w:pos="2160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обычаи, традиции, праздники (Рождество, Новый год, День рождения);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достопримечательности;</w:t>
      </w:r>
    </w:p>
    <w:p w:rsidR="00E25BFB" w:rsidRPr="00A618FD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музеи, театры.</w:t>
      </w:r>
    </w:p>
    <w:p w:rsidR="00E25BFB" w:rsidRDefault="00E25BFB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7E8" w:rsidRPr="00FD6DAE" w:rsidRDefault="006567E8" w:rsidP="00656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FD6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FD6DAE" w:rsidRPr="00A618FD" w:rsidRDefault="00FD6DAE" w:rsidP="00FD6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FD6DAE" w:rsidRPr="00A618FD" w:rsidRDefault="00FD6DAE" w:rsidP="00FD6DA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обучения, темы, </w:t>
      </w:r>
      <w:r w:rsidR="00A9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 короткие рассказы;</w:t>
      </w:r>
    </w:p>
    <w:p w:rsidR="00FD6DAE" w:rsidRPr="00A618FD" w:rsidRDefault="00FD6DAE" w:rsidP="00FD6DA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FD6DAE" w:rsidRPr="00A618FD" w:rsidRDefault="00FD6DAE" w:rsidP="00FD6DA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D6DAE" w:rsidRPr="00A618FD" w:rsidRDefault="00FD6DAE" w:rsidP="00FD6DA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знаний и представлений о национально-культурных особенностях страны изучаемого языка, минимум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этикетно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-визуальных форм речи для общения в различных ситуациях;</w:t>
      </w:r>
    </w:p>
    <w:p w:rsidR="00FD6DAE" w:rsidRPr="00A618FD" w:rsidRDefault="00FD6DAE" w:rsidP="00FD6DAE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FD6DAE" w:rsidRPr="00A618FD" w:rsidRDefault="00FD6DAE" w:rsidP="00FD6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DAE" w:rsidRPr="00A618FD" w:rsidRDefault="00FD6DAE" w:rsidP="00FD6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FD6DAE" w:rsidRPr="00B02BCC" w:rsidRDefault="00FD6DAE" w:rsidP="00B02BCC">
      <w:pPr>
        <w:pStyle w:val="a7"/>
        <w:numPr>
          <w:ilvl w:val="1"/>
          <w:numId w:val="24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FD6DAE" w:rsidRPr="00A618FD" w:rsidRDefault="00FD6DAE" w:rsidP="00FD6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DAE" w:rsidRPr="00A618FD" w:rsidRDefault="00FD6DAE" w:rsidP="00FD6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театра, кино, музея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DAE" w:rsidRPr="00A618FD" w:rsidRDefault="00FD6DAE" w:rsidP="00FD6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FD6DAE" w:rsidRPr="00A618FD" w:rsidRDefault="00FD6DAE" w:rsidP="00FD6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школа;</w:t>
      </w:r>
    </w:p>
    <w:p w:rsidR="00FD6DAE" w:rsidRPr="00A618FD" w:rsidRDefault="00FD6DAE" w:rsidP="00FD6D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распорядок дня. </w:t>
      </w:r>
    </w:p>
    <w:p w:rsidR="00FD6DAE" w:rsidRPr="00A618FD" w:rsidRDefault="00FD6DAE" w:rsidP="00FD6DAE">
      <w:pPr>
        <w:numPr>
          <w:ilvl w:val="2"/>
          <w:numId w:val="26"/>
        </w:numPr>
        <w:tabs>
          <w:tab w:val="clear" w:pos="2160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FD6DAE" w:rsidRPr="00A618FD" w:rsidRDefault="00FD6DAE" w:rsidP="00FD6D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обычаи, традиции, праздники;</w:t>
      </w:r>
    </w:p>
    <w:p w:rsidR="00FD6DAE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достопримечательности.</w:t>
      </w:r>
    </w:p>
    <w:p w:rsidR="00B02BCC" w:rsidRPr="00B02BCC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C" w:rsidRPr="00FD6DAE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FD6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обучения, 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знаменитых композиторов и джазовых музыкантов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знаний и представлений о национально-культурных особенностях страны изучаемого языка;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B02BCC" w:rsidRPr="00B02BCC" w:rsidRDefault="00B02BCC" w:rsidP="00B02BCC">
      <w:pPr>
        <w:pStyle w:val="a7"/>
        <w:numPr>
          <w:ilvl w:val="1"/>
          <w:numId w:val="24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B02BCC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литература;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BCC" w:rsidRPr="00A618FD" w:rsidRDefault="00B02BCC" w:rsidP="00B02BCC">
      <w:pPr>
        <w:numPr>
          <w:ilvl w:val="2"/>
          <w:numId w:val="26"/>
        </w:numPr>
        <w:tabs>
          <w:tab w:val="clear" w:pos="2160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собственном здоровье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достопримечательности.</w:t>
      </w:r>
    </w:p>
    <w:p w:rsidR="003216CC" w:rsidRDefault="003216CC" w:rsidP="00656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02BCC" w:rsidRPr="00FD6DAE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FD6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обучения, 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знаменитых композиторов и джазовых музыкантов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знаний и представлений о национально-культурных особенностях страны изучаемого языка;</w:t>
      </w:r>
    </w:p>
    <w:p w:rsidR="00B02BCC" w:rsidRPr="00A618FD" w:rsidRDefault="00B02BCC" w:rsidP="00B02BCC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B02BCC" w:rsidRPr="00B02BCC" w:rsidRDefault="00B02BCC" w:rsidP="00B02BCC">
      <w:pPr>
        <w:pStyle w:val="a7"/>
        <w:numPr>
          <w:ilvl w:val="1"/>
          <w:numId w:val="24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странам и городам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музеев, выставок,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B02BCC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литература;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2BCC" w:rsidRPr="00A618FD" w:rsidRDefault="00B02BCC" w:rsidP="00B02BC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B02BCC" w:rsidRPr="00A618FD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3D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BCC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достопримечательности.</w:t>
      </w:r>
    </w:p>
    <w:p w:rsidR="00B02BCC" w:rsidRDefault="00B02BCC" w:rsidP="00B02B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73D02" w:rsidRPr="00FD6DAE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FD6D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класс</w:t>
      </w:r>
    </w:p>
    <w:p w:rsidR="00E73D02" w:rsidRPr="00A618FD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обучения английскому языку входят: </w:t>
      </w:r>
    </w:p>
    <w:p w:rsidR="00E73D02" w:rsidRPr="00A618FD" w:rsidRDefault="00E73D02" w:rsidP="00E73D0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обучения, темы,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биографии знаменитых композиторов и джазовых музыкантов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D02" w:rsidRPr="00A618FD" w:rsidRDefault="00E73D02" w:rsidP="00E73D0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языковой материал (фонетический, лексический, грамматический), правила его оформления и навыки оперирования им;</w:t>
      </w:r>
    </w:p>
    <w:p w:rsidR="00E73D02" w:rsidRPr="00A618FD" w:rsidRDefault="00E73D02" w:rsidP="00E73D0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E73D02" w:rsidRPr="00A618FD" w:rsidRDefault="00E73D02" w:rsidP="00E73D0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знаний и представлений о национально-культурных особенностях страны изучаемого языка;</w:t>
      </w:r>
    </w:p>
    <w:p w:rsidR="00E73D02" w:rsidRPr="00A618FD" w:rsidRDefault="00E73D02" w:rsidP="00E73D02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учебные умения, рациональные приемы умственного труда.</w:t>
      </w:r>
    </w:p>
    <w:p w:rsidR="00E73D02" w:rsidRPr="00A618FD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02" w:rsidRPr="00A618FD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Языковой материал организуется вокруг следующих сфер общения: </w:t>
      </w:r>
    </w:p>
    <w:p w:rsidR="00E73D02" w:rsidRPr="00B02BCC" w:rsidRDefault="00E73D02" w:rsidP="00E73D02">
      <w:pPr>
        <w:pStyle w:val="a7"/>
        <w:numPr>
          <w:ilvl w:val="1"/>
          <w:numId w:val="24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Социально-бытовая сфера общения:</w:t>
      </w:r>
    </w:p>
    <w:p w:rsidR="00E73D02" w:rsidRPr="00A618FD" w:rsidRDefault="00E73D02" w:rsidP="00E73D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по странам и городам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D02" w:rsidRPr="00A618FD" w:rsidRDefault="00E73D02" w:rsidP="00E73D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музеев, выставок, концертов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D02" w:rsidRPr="00A618FD" w:rsidRDefault="00E73D02" w:rsidP="00E73D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Учебно-трудовая сфера общения:</w:t>
      </w:r>
    </w:p>
    <w:p w:rsidR="00E73D02" w:rsidRDefault="00E73D02" w:rsidP="00E73D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D02" w:rsidRPr="00A618FD" w:rsidRDefault="00E73D02" w:rsidP="00E73D0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D02" w:rsidRPr="00A618FD" w:rsidRDefault="00E73D02" w:rsidP="00E73D02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Социально-культурная сфера общения:</w:t>
      </w:r>
    </w:p>
    <w:p w:rsidR="00E73D02" w:rsidRPr="00A618FD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молодежи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D02" w:rsidRDefault="00E73D02" w:rsidP="00E73D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и направления современной музыки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BCC" w:rsidRDefault="00B02BCC" w:rsidP="00656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</w:t>
      </w:r>
    </w:p>
    <w:p w:rsidR="003216CC" w:rsidRPr="00587FBF" w:rsidRDefault="003216CC" w:rsidP="00321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 из расчета максимальной учебной нагрузки аудиторных занятий.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образовательном учреждении установлен урок, как основной вид аудиторных учебных занятий.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представлен</w:t>
      </w:r>
      <w:r w:rsidRPr="00A6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образом: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744"/>
        <w:gridCol w:w="1800"/>
        <w:gridCol w:w="1825"/>
        <w:gridCol w:w="1641"/>
        <w:gridCol w:w="1623"/>
      </w:tblGrid>
      <w:tr w:rsidR="003216CC" w:rsidRPr="00A618FD" w:rsidTr="00A3380F">
        <w:trPr>
          <w:trHeight w:val="543"/>
        </w:trPr>
        <w:tc>
          <w:tcPr>
            <w:tcW w:w="675" w:type="dxa"/>
            <w:vMerge w:val="restart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9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36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520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7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Introducing Myself/</w:t>
            </w:r>
          </w:p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Диалоги по теме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Toys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Family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Professions 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Musical Instruments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1,5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Classes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</w:tr>
    </w:tbl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Грамматика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Артикль а/а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/the.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Имя существительное, мн. число.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местоимения.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be.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got/has got.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Притяжательные местоимения.</w:t>
      </w:r>
    </w:p>
    <w:p w:rsidR="003216CC" w:rsidRPr="00A618FD" w:rsidRDefault="003216CC" w:rsidP="003216C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E6" w:rsidRDefault="00F82DE6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59"/>
        <w:gridCol w:w="1536"/>
        <w:gridCol w:w="1856"/>
        <w:gridCol w:w="1677"/>
        <w:gridCol w:w="1676"/>
      </w:tblGrid>
      <w:tr w:rsidR="003216CC" w:rsidRPr="00A618FD" w:rsidTr="00A3380F">
        <w:trPr>
          <w:trHeight w:val="543"/>
        </w:trPr>
        <w:tc>
          <w:tcPr>
            <w:tcW w:w="675" w:type="dxa"/>
            <w:vMerge w:val="restart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9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36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520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7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About Myself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Friends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Wild Animals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Domestic Animals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Our Pets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Music School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Flat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симфонического оркестра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Грамматика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/There is/There are/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Much/Many.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времени.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Порядковые числительные.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 Simple.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 глаголы/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can, may/</w:t>
      </w:r>
    </w:p>
    <w:p w:rsidR="003216CC" w:rsidRPr="00A618FD" w:rsidRDefault="003216CC" w:rsidP="003216CC">
      <w:pPr>
        <w:numPr>
          <w:ilvl w:val="2"/>
          <w:numId w:val="6"/>
        </w:numPr>
        <w:tabs>
          <w:tab w:val="clear" w:pos="216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Притяжательные местоимения.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Pr="00A618FD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59"/>
        <w:gridCol w:w="1536"/>
        <w:gridCol w:w="1856"/>
        <w:gridCol w:w="1677"/>
        <w:gridCol w:w="1676"/>
      </w:tblGrid>
      <w:tr w:rsidR="003216CC" w:rsidRPr="00A618FD" w:rsidTr="00A3380F">
        <w:trPr>
          <w:trHeight w:val="543"/>
        </w:trPr>
        <w:tc>
          <w:tcPr>
            <w:tcW w:w="675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59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36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520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7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Summer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Halloween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Autumn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Christmas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Winter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L.Armstrong</w:t>
            </w:r>
            <w:proofErr w:type="spellEnd"/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Spring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Our Calendar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Грамматика</w:t>
      </w:r>
    </w:p>
    <w:p w:rsidR="003216CC" w:rsidRPr="00A618FD" w:rsidRDefault="003216CC" w:rsidP="003216C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прилагательное. Степени сравнения прилагательных.</w:t>
      </w:r>
    </w:p>
    <w:p w:rsidR="003216CC" w:rsidRPr="00A618FD" w:rsidRDefault="003216CC" w:rsidP="003216C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 места.</w:t>
      </w:r>
    </w:p>
    <w:p w:rsidR="003216CC" w:rsidRPr="00A618FD" w:rsidRDefault="003216CC" w:rsidP="003216C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 continuous.</w:t>
      </w:r>
    </w:p>
    <w:p w:rsidR="003216CC" w:rsidRPr="00A618FD" w:rsidRDefault="003216CC" w:rsidP="003216C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216CC" w:rsidRPr="00A618FD" w:rsidRDefault="003216CC" w:rsidP="003216C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 Simple.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59"/>
        <w:gridCol w:w="1536"/>
        <w:gridCol w:w="1856"/>
        <w:gridCol w:w="1677"/>
        <w:gridCol w:w="1676"/>
      </w:tblGrid>
      <w:tr w:rsidR="003216CC" w:rsidRPr="00A618FD" w:rsidTr="00A3380F">
        <w:trPr>
          <w:trHeight w:val="543"/>
        </w:trPr>
        <w:tc>
          <w:tcPr>
            <w:tcW w:w="675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9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36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520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7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Summer Holidays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Meals 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Russion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Tradishion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Meals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Moscow/ The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Tretjakov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Gallery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Week Day 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London. The Tate Gallery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Winter Holidays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Music In Our Life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George Gershwin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Промежуточная 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аттестация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Грамматика</w:t>
      </w:r>
      <w:proofErr w:type="spellEnd"/>
    </w:p>
    <w:p w:rsidR="003216CC" w:rsidRPr="00A618FD" w:rsidRDefault="003216CC" w:rsidP="003216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предложений.</w:t>
      </w:r>
    </w:p>
    <w:p w:rsidR="003216CC" w:rsidRPr="00A618FD" w:rsidRDefault="003216CC" w:rsidP="003216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Present Simple 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Continuous.</w:t>
      </w:r>
    </w:p>
    <w:p w:rsidR="003216CC" w:rsidRPr="00A618FD" w:rsidRDefault="003216CC" w:rsidP="003216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 Perfect.</w:t>
      </w:r>
    </w:p>
    <w:p w:rsidR="003216CC" w:rsidRPr="00A618FD" w:rsidRDefault="003216CC" w:rsidP="003216CC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модальных глаголов /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may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must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3216CC" w:rsidRPr="00A618FD" w:rsidRDefault="003216CC" w:rsidP="003216C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3156"/>
        <w:gridCol w:w="1499"/>
        <w:gridCol w:w="1801"/>
        <w:gridCol w:w="1614"/>
        <w:gridCol w:w="1584"/>
      </w:tblGrid>
      <w:tr w:rsidR="003216CC" w:rsidRPr="00A618FD" w:rsidTr="00A3380F">
        <w:trPr>
          <w:trHeight w:val="543"/>
        </w:trPr>
        <w:tc>
          <w:tcPr>
            <w:tcW w:w="675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9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36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520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7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Customs and Traditions in Great Britain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Jamiroquai</w:t>
            </w:r>
            <w:proofErr w:type="spellEnd"/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Travelling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Weekend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Visit to a Theatre/Cinema/Museum/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City I Live In Rostov-on-Don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Music in Britain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Marcus Miller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 Hobby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59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75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9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3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77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676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Грамматика</w:t>
      </w:r>
      <w:proofErr w:type="spellEnd"/>
    </w:p>
    <w:p w:rsidR="003216CC" w:rsidRPr="00A618FD" w:rsidRDefault="003216CC" w:rsidP="003216C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Сравнение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6CC" w:rsidRPr="00A618FD" w:rsidRDefault="003216CC" w:rsidP="003216C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6CC" w:rsidRPr="00A618FD" w:rsidRDefault="003216CC" w:rsidP="003216C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Местоимения/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every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/ их производные.</w:t>
      </w:r>
    </w:p>
    <w:p w:rsidR="003216CC" w:rsidRPr="00A618FD" w:rsidRDefault="003216CC" w:rsidP="003216C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вопросов.</w:t>
      </w:r>
    </w:p>
    <w:p w:rsidR="003216CC" w:rsidRPr="00A618FD" w:rsidRDefault="003216CC" w:rsidP="003216C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 Perfect.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99" w:rsidRDefault="00156199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5"/>
        <w:gridCol w:w="3156"/>
        <w:gridCol w:w="1499"/>
        <w:gridCol w:w="1801"/>
        <w:gridCol w:w="1614"/>
        <w:gridCol w:w="1584"/>
      </w:tblGrid>
      <w:tr w:rsidR="003216CC" w:rsidRPr="00A618FD" w:rsidTr="00A3380F">
        <w:trPr>
          <w:trHeight w:val="543"/>
        </w:trPr>
        <w:tc>
          <w:tcPr>
            <w:tcW w:w="625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156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499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499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625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9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Young People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 Problems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Kim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Nazaretov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*s Municipal Big Band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My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Writer. Visiting the Bookshop 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Ella Fitzgerald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Health Care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Sports in My Life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Beatles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London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216CC" w:rsidRPr="00A618FD" w:rsidTr="00A3380F">
        <w:tc>
          <w:tcPr>
            <w:tcW w:w="625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99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61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84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Грамматика</w:t>
      </w:r>
      <w:proofErr w:type="spellEnd"/>
    </w:p>
    <w:p w:rsidR="003216CC" w:rsidRPr="00A618FD" w:rsidRDefault="003216CC" w:rsidP="003216C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 Continuous.</w:t>
      </w:r>
    </w:p>
    <w:p w:rsidR="003216CC" w:rsidRPr="00A618FD" w:rsidRDefault="003216CC" w:rsidP="003216C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времен. </w:t>
      </w:r>
      <w:r w:rsidRPr="00A618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 Perfect.</w:t>
      </w:r>
    </w:p>
    <w:p w:rsidR="003216CC" w:rsidRPr="00A618FD" w:rsidRDefault="003216CC" w:rsidP="003216C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времен.</w:t>
      </w:r>
    </w:p>
    <w:p w:rsidR="003216CC" w:rsidRPr="00A618FD" w:rsidRDefault="003216CC" w:rsidP="003216C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Косвенная речь.</w:t>
      </w:r>
    </w:p>
    <w:p w:rsidR="003216CC" w:rsidRPr="00A618FD" w:rsidRDefault="003216CC" w:rsidP="003216CC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времен страдательного залога.</w:t>
      </w:r>
    </w:p>
    <w:p w:rsidR="003216CC" w:rsidRPr="00A618FD" w:rsidRDefault="003216CC" w:rsidP="00321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3007"/>
        <w:gridCol w:w="1800"/>
        <w:gridCol w:w="1770"/>
        <w:gridCol w:w="1578"/>
        <w:gridCol w:w="1531"/>
      </w:tblGrid>
      <w:tr w:rsidR="003216CC" w:rsidRPr="00A618FD" w:rsidTr="00A3380F">
        <w:trPr>
          <w:trHeight w:val="543"/>
        </w:trPr>
        <w:tc>
          <w:tcPr>
            <w:tcW w:w="593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7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800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487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593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V. 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Mozart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Books in Our Life. Library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 York /history, places to see, culture/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Washington/history, culture, the city*s significance/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Music in U.S.A.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The U.K. Of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Greate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Britain and Northern 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Ireland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Madam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Tussaude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*s Museum of Waxworks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65206F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At the Library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075A88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Грамматика</w:t>
      </w:r>
      <w:proofErr w:type="spellEnd"/>
    </w:p>
    <w:p w:rsidR="003216CC" w:rsidRPr="00A618FD" w:rsidRDefault="003216CC" w:rsidP="003216CC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времен.</w:t>
      </w:r>
    </w:p>
    <w:p w:rsidR="003216CC" w:rsidRPr="00A618FD" w:rsidRDefault="003216CC" w:rsidP="003216CC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Неличные формы глагола:</w:t>
      </w:r>
    </w:p>
    <w:p w:rsidR="003216CC" w:rsidRPr="00A618FD" w:rsidRDefault="003216CC" w:rsidP="003216C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инфинитив</w:t>
      </w:r>
    </w:p>
    <w:p w:rsidR="003216CC" w:rsidRPr="00A618FD" w:rsidRDefault="003216CC" w:rsidP="003216C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герундий</w:t>
      </w:r>
    </w:p>
    <w:p w:rsidR="003216CC" w:rsidRPr="00A618FD" w:rsidRDefault="003216CC" w:rsidP="003216C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причастие I, II.</w:t>
      </w:r>
    </w:p>
    <w:p w:rsidR="003216CC" w:rsidRPr="00A618FD" w:rsidRDefault="003216CC" w:rsidP="003216CC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залог.</w:t>
      </w:r>
    </w:p>
    <w:p w:rsidR="003216CC" w:rsidRPr="00A618FD" w:rsidRDefault="003216CC" w:rsidP="003216CC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Пассивный залог.</w:t>
      </w:r>
    </w:p>
    <w:p w:rsidR="003216CC" w:rsidRPr="00A618FD" w:rsidRDefault="003216CC" w:rsidP="003216CC">
      <w:pPr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предложения.</w:t>
      </w:r>
    </w:p>
    <w:p w:rsidR="003216CC" w:rsidRPr="00A618FD" w:rsidRDefault="003216CC" w:rsidP="003216CC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8 </w:t>
      </w:r>
      <w:r w:rsidRPr="00A618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класс</w:t>
      </w: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3"/>
        <w:gridCol w:w="3007"/>
        <w:gridCol w:w="1800"/>
        <w:gridCol w:w="1770"/>
        <w:gridCol w:w="1578"/>
        <w:gridCol w:w="1531"/>
      </w:tblGrid>
      <w:tr w:rsidR="003216CC" w:rsidRPr="00A618FD" w:rsidTr="00A3380F">
        <w:trPr>
          <w:trHeight w:val="543"/>
        </w:trPr>
        <w:tc>
          <w:tcPr>
            <w:tcW w:w="593" w:type="dxa"/>
            <w:vMerge w:val="restart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07" w:type="dxa"/>
            <w:vMerge w:val="restart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800" w:type="dxa"/>
            <w:vMerge w:val="restart"/>
          </w:tcPr>
          <w:p w:rsidR="003216CC" w:rsidRPr="00A618FD" w:rsidRDefault="003216CC" w:rsidP="00A3380F">
            <w:pPr>
              <w:ind w:firstLine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учебного занятия</w:t>
            </w:r>
          </w:p>
        </w:tc>
        <w:tc>
          <w:tcPr>
            <w:tcW w:w="4879" w:type="dxa"/>
            <w:gridSpan w:val="3"/>
          </w:tcPr>
          <w:p w:rsidR="003216CC" w:rsidRPr="00A618FD" w:rsidRDefault="003216CC" w:rsidP="00A3380F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 объем времени (в часах)</w:t>
            </w:r>
          </w:p>
        </w:tc>
      </w:tr>
      <w:tr w:rsidR="003216CC" w:rsidRPr="00A618FD" w:rsidTr="00A3380F">
        <w:tc>
          <w:tcPr>
            <w:tcW w:w="593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Максималь-ная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нагрузка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-тельная</w:t>
            </w:r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Аудитор-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New </w:t>
            </w:r>
            <w:proofErr w:type="spellStart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Centropezn</w:t>
            </w:r>
            <w:proofErr w:type="spellEnd"/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Quartet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 Tate Gallery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Getting About Town 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Arts in My Life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Problems of the Youth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S. Spielberg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Why I Decided To Choose This Profession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Children Jazz-Bend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Pr="00B95EA4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урок</w:t>
            </w:r>
          </w:p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1770" w:type="dxa"/>
          </w:tcPr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216CC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216CC" w:rsidRPr="00A618FD" w:rsidRDefault="003216CC" w:rsidP="00A338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</w:tr>
      <w:tr w:rsidR="003216CC" w:rsidRPr="00A618FD" w:rsidTr="00A3380F">
        <w:tc>
          <w:tcPr>
            <w:tcW w:w="593" w:type="dxa"/>
          </w:tcPr>
          <w:p w:rsidR="003216CC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</w:tcPr>
          <w:p w:rsidR="003216CC" w:rsidRPr="00A618FD" w:rsidRDefault="003216CC" w:rsidP="00A338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0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</w:tcPr>
          <w:p w:rsidR="003216CC" w:rsidRPr="00EE2F4F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578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531" w:type="dxa"/>
          </w:tcPr>
          <w:p w:rsidR="003216CC" w:rsidRPr="00A618FD" w:rsidRDefault="003216CC" w:rsidP="00A338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618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3216CC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</w:pPr>
    </w:p>
    <w:p w:rsidR="003216CC" w:rsidRPr="00B95EA4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E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Грамматика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Употребление времен.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Сравнение времен.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Согласование времен.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Активный залог.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Пассивный залог.</w:t>
      </w:r>
    </w:p>
    <w:p w:rsidR="003216CC" w:rsidRPr="00B95EA4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6CC" w:rsidRDefault="003216CC" w:rsidP="00656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F7BEC" w:rsidRPr="00EF7BEC" w:rsidRDefault="00EF7BEC" w:rsidP="00EF7B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7BE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 w:rsidRPr="00EF7B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Требования к уровню подготовки обучающихся</w:t>
      </w:r>
    </w:p>
    <w:p w:rsidR="00EF7BEC" w:rsidRDefault="00EF7BEC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программы учебного предмета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</w:t>
      </w:r>
      <w:r w:rsidRPr="00EF7BE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приобретение обучающимися следующих знаний, умений и навыков:</w:t>
      </w:r>
    </w:p>
    <w:p w:rsidR="00096E91" w:rsidRPr="00EF7BEC" w:rsidRDefault="00096E91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91" w:rsidRDefault="00096E91" w:rsidP="00096E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096E91" w:rsidRDefault="00096E91" w:rsidP="00096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6E91" w:rsidRPr="00096E91" w:rsidRDefault="00096E91" w:rsidP="00096E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</w:t>
      </w:r>
    </w:p>
    <w:p w:rsidR="00096E91" w:rsidRDefault="00096E91" w:rsidP="00096E91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Диалогическая форма</w:t>
      </w:r>
    </w:p>
    <w:p w:rsidR="00096E91" w:rsidRDefault="00096E91" w:rsidP="00096E91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вести:</w:t>
      </w:r>
    </w:p>
    <w:p w:rsidR="00096E91" w:rsidRPr="00096E91" w:rsidRDefault="00096E91" w:rsidP="00096E9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096E91" w:rsidRPr="00096E91" w:rsidRDefault="00096E91" w:rsidP="00096E9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диалог-расспрос (запрос информации и ответ на него);</w:t>
      </w:r>
    </w:p>
    <w:p w:rsidR="00096E91" w:rsidRPr="00096E91" w:rsidRDefault="00096E91" w:rsidP="00096E91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диалог-побуждение к действию.</w:t>
      </w:r>
    </w:p>
    <w:p w:rsidR="00096E91" w:rsidRDefault="00096E91" w:rsidP="00096E91">
      <w:pPr>
        <w:pStyle w:val="a7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Монологическая форма</w:t>
      </w:r>
    </w:p>
    <w:p w:rsidR="00096E91" w:rsidRDefault="00096E91" w:rsidP="00096E91">
      <w:pPr>
        <w:pStyle w:val="a7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пользоваться:</w:t>
      </w:r>
    </w:p>
    <w:p w:rsidR="00096E91" w:rsidRDefault="00096E91" w:rsidP="00096E91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коммуникативными типами речи: описание, рассказ, характеристика (персонажей).</w:t>
      </w:r>
    </w:p>
    <w:p w:rsidR="00096E91" w:rsidRDefault="00096E91" w:rsidP="0009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96E91" w:rsidRDefault="00096E91" w:rsidP="00096E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09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</w:p>
    <w:p w:rsidR="00096E91" w:rsidRPr="00096E91" w:rsidRDefault="00096E91" w:rsidP="0009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096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понимать:</w:t>
      </w:r>
    </w:p>
    <w:p w:rsidR="00096E91" w:rsidRDefault="00096E91" w:rsidP="00096E91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96E91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учителя и одноклассников в процессе общения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вербально/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реагировать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6E91" w:rsidRDefault="00781EF1" w:rsidP="00096E91">
      <w:pPr>
        <w:pStyle w:val="a7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доступные тексты в аудиозаписи, построенные в основном на изученном языковом материале.</w:t>
      </w:r>
    </w:p>
    <w:p w:rsid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Чтение</w:t>
      </w:r>
    </w:p>
    <w:p w:rsid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Читать:</w:t>
      </w:r>
    </w:p>
    <w:p w:rsidR="00781EF1" w:rsidRDefault="00781EF1" w:rsidP="00781EF1">
      <w:pPr>
        <w:pStyle w:val="a7"/>
        <w:numPr>
          <w:ilvl w:val="0"/>
          <w:numId w:val="39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 тексты, построенные на изученном языковом материале;</w:t>
      </w:r>
    </w:p>
    <w:p w:rsidR="00781EF1" w:rsidRDefault="00781EF1" w:rsidP="00781EF1">
      <w:pPr>
        <w:pStyle w:val="a7"/>
        <w:numPr>
          <w:ilvl w:val="0"/>
          <w:numId w:val="39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и понимать тексты, содержащие, как изученный языковой материал, так и новые слова, находить в тексте необходимую информацию (имена персонажей, места действия и т.д.).</w:t>
      </w:r>
    </w:p>
    <w:p w:rsid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Письмо</w:t>
      </w:r>
    </w:p>
    <w:p w:rsid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Владеть:</w:t>
      </w:r>
    </w:p>
    <w:p w:rsidR="00781EF1" w:rsidRDefault="00781EF1" w:rsidP="00781EF1">
      <w:pPr>
        <w:pStyle w:val="a7"/>
        <w:numPr>
          <w:ilvl w:val="0"/>
          <w:numId w:val="40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выписывать из текста слова, словосочетания и предложения;</w:t>
      </w:r>
    </w:p>
    <w:p w:rsidR="00781EF1" w:rsidRDefault="00781EF1" w:rsidP="00781EF1">
      <w:pPr>
        <w:pStyle w:val="a7"/>
        <w:numPr>
          <w:ilvl w:val="0"/>
          <w:numId w:val="40"/>
        </w:num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письменной речи: писать по образцу поздравления с праздником, личное письмо.</w:t>
      </w:r>
    </w:p>
    <w:p w:rsid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EF1" w:rsidRPr="00781EF1" w:rsidRDefault="00781EF1" w:rsidP="0078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Языковые средства и навыки пользования ими</w:t>
      </w:r>
    </w:p>
    <w:p w:rsidR="00781EF1" w:rsidRPr="00781EF1" w:rsidRDefault="00781EF1" w:rsidP="0078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91" w:rsidRDefault="00781EF1" w:rsidP="00C1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Графика, каллиграфия, орфография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буквы английского алфавита. Основные буквосочетания.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-буквенные соответствия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81EF1" w:rsidRDefault="00781EF1" w:rsidP="00C1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Фонетическая сторона речи.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Адекватное произношение </w:t>
      </w:r>
      <w:r w:rsid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различение на слух всех звуков и звукосочетаний английского языка. Соблюдение норм произношения: долгота и краткость гласных, отсутствие оглушения согласных в конце слога или слова, отсутствие смягчения согласных перед гласными. Дифтонги. Связующее «</w:t>
      </w:r>
      <w:r w:rsidR="005A1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130E" w:rsidRP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1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5A130E" w:rsidRP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5A130E" w:rsidRP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1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5A130E" w:rsidRP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3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5A130E" w:rsidRP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Ударение в слове, фразе. Отсутствие ударения на служебных словах (артиклях, союзах, предлогах). Членение предложений на смысловые группы. </w:t>
      </w:r>
      <w:r w:rsidR="00C118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1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итмико</w:t>
      </w:r>
      <w:r w:rsidR="00C1183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C1183E" w:rsidRDefault="00C1183E" w:rsidP="0009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3E" w:rsidRPr="00EE16C0" w:rsidRDefault="00C1183E" w:rsidP="00C1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Лексическая сторона речи.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Лексические единицы, обслуживающие ситуации общения, 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тематики для двустороннего (рецептивного и продуктивного) усвоения, устойчивые словосочетания, оценочная лексика и речевые клеше как элементы речевого этикета, отражающие культуру англоговорящих стран. Интернациональные слова </w:t>
      </w:r>
      <w:r w:rsidR="00E03799" w:rsidRP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doctor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film</w:t>
      </w:r>
      <w:r w:rsidR="00E03799" w:rsidRP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Представления о способах словообразования: суффиксация (суффиксы –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tion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3799" w:rsidRP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teen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ty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</w:t>
      </w:r>
      <w:proofErr w:type="spellEnd"/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словосложение (</w:t>
      </w:r>
      <w:r w:rsidR="00E0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postcard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конверсия (</w:t>
      </w:r>
      <w:r w:rsidR="00EE1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1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EE16C0" w:rsidRPr="00EE1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="00E037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EF1" w:rsidRPr="00096E91" w:rsidRDefault="00781EF1" w:rsidP="00096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BEC" w:rsidRDefault="000C29F1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Грамматическая с</w:t>
      </w:r>
      <w:r w:rsidRPr="00C11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торона речи</w:t>
      </w:r>
      <w:proofErr w:type="gramStart"/>
      <w:r w:rsidRPr="00C11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коммуникативные типы предложений: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повествовательное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вопросительное, побудительное. Общий и специальный вопросы. Вопросительные слова: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where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Простое предложение с простым глагольным сказуемым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speaks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),составным именным (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family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big</w:t>
      </w:r>
      <w:r w:rsidRPr="000C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составным глагольным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</w:t>
      </w:r>
      <w:r w:rsid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skate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well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сказуемым. Побудительные предложения в утвердительной (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Help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</w:t>
      </w:r>
      <w:r w:rsid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отрицательной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  <w:r w:rsid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формах.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Безличные предложения в настоящем времени (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r w:rsid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Its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five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</w:t>
      </w:r>
      <w:r w:rsidR="008E307D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8E307D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307D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оборотом</w:t>
      </w:r>
      <w:r w:rsidR="008E307D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are</w:t>
      </w:r>
      <w:r w:rsidR="00363711" w:rsidRP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распространенные предложения. Предложения с однородными </w:t>
      </w:r>
      <w:r w:rsidR="003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членами. Сложносочиненные предложения с союзами </w:t>
      </w:r>
      <w:r w:rsid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3F4685" w:rsidRPr="003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3F4685" w:rsidRPr="003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="003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Сложноподчиненные предложения с </w:t>
      </w:r>
      <w:r w:rsid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because</w:t>
      </w:r>
      <w:r w:rsidR="003F46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685" w:rsidRDefault="003F4685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неправильные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(Indefinite)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Perfect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Present 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Continiu</w:t>
      </w:r>
      <w:proofErr w:type="spellEnd"/>
      <w:proofErr w:type="gramStart"/>
      <w:r w:rsidR="00D262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Неопределенная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связка</w:t>
      </w:r>
      <w:r w:rsidRP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3F4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can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may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have to</w:t>
      </w:r>
      <w:r w:rsidRPr="00DB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Глагольные</w:t>
      </w:r>
      <w:r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</w:t>
      </w:r>
      <w:r w:rsidR="00DB12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DB129C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2629B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*</w:t>
      </w:r>
      <w:r w:rsidR="00DB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DB129C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129C" w:rsidRPr="00D262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12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="00DB129C" w:rsidRPr="00D2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DB12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Существительные в единственном и множественном числе (образованные по правилу и исключения) существительные с неопределенным</w:t>
      </w:r>
      <w:r w:rsidR="00D26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определенным и нулевым артиклем. Притяжательный падеж имен существительных.</w:t>
      </w:r>
    </w:p>
    <w:p w:rsidR="00DB129C" w:rsidRDefault="00DB129C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Прилагательные в положительной сравнительной и превосходной</w:t>
      </w:r>
      <w:r w:rsid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образованные по правилам и исключения. </w:t>
      </w:r>
    </w:p>
    <w:p w:rsidR="00705FD7" w:rsidRDefault="00705FD7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those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неопределенные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</w:t>
      </w:r>
      <w:r w:rsidRPr="00705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некоторые случаи употребления).</w:t>
      </w:r>
    </w:p>
    <w:p w:rsidR="00705FD7" w:rsidRPr="00705FD7" w:rsidRDefault="00705FD7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yesterday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tomorrow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never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usually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often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sometimes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much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little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</w:t>
      </w:r>
      <w:r w:rsidRPr="00705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 </w:t>
      </w:r>
    </w:p>
    <w:p w:rsidR="000C29F1" w:rsidRDefault="00D2629B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Количественные числительные (до 1000), порядковые числительные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 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0).</w:t>
      </w:r>
    </w:p>
    <w:p w:rsidR="00D2629B" w:rsidRPr="00D2629B" w:rsidRDefault="00D2629B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употребительные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предлоги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on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at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into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to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from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of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with</w:t>
      </w:r>
      <w:r w:rsidRPr="00D262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D2629B" w:rsidRDefault="00D2629B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199" w:rsidRDefault="00156199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6199" w:rsidRPr="00156199" w:rsidRDefault="00156199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16CC" w:rsidRDefault="00EF7BEC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3216CC" w:rsidRPr="00B95E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и методы контроля, система оценок</w:t>
      </w:r>
    </w:p>
    <w:p w:rsidR="00156199" w:rsidRPr="00B95EA4" w:rsidRDefault="00156199" w:rsidP="00EF7B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DE6" w:rsidRPr="00F82DE6" w:rsidRDefault="00F82DE6" w:rsidP="00F82DE6">
      <w:pPr>
        <w:pStyle w:val="a5"/>
        <w:numPr>
          <w:ilvl w:val="0"/>
          <w:numId w:val="4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2DE6">
        <w:rPr>
          <w:i/>
          <w:iCs/>
          <w:sz w:val="28"/>
          <w:szCs w:val="28"/>
          <w:u w:val="single"/>
        </w:rPr>
        <w:t xml:space="preserve">Аттестация: цели, виды, форма, содержание аттестации </w:t>
      </w:r>
      <w:proofErr w:type="gramStart"/>
      <w:r w:rsidRPr="00F82DE6">
        <w:rPr>
          <w:i/>
          <w:iCs/>
          <w:sz w:val="28"/>
          <w:szCs w:val="28"/>
          <w:u w:val="single"/>
        </w:rPr>
        <w:t>обучающихся</w:t>
      </w:r>
      <w:proofErr w:type="gramEnd"/>
    </w:p>
    <w:p w:rsid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sz w:val="28"/>
          <w:szCs w:val="28"/>
        </w:rPr>
        <w:t>Цели аттестации: установить соответствие достигнутого учеником уровня знаний и умений на определенном этапе обучения программным требованиям.</w:t>
      </w:r>
    </w:p>
    <w:p w:rsidR="00AD1ED3" w:rsidRPr="00A618FD" w:rsidRDefault="00AD1ED3" w:rsidP="00AD1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контроля являются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речевая и языковая компетенции обучающихся. 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sz w:val="28"/>
          <w:szCs w:val="28"/>
        </w:rPr>
        <w:t xml:space="preserve">Формы контроля: </w:t>
      </w:r>
      <w:proofErr w:type="gramStart"/>
      <w:r w:rsidRPr="00F82DE6">
        <w:rPr>
          <w:sz w:val="28"/>
          <w:szCs w:val="28"/>
        </w:rPr>
        <w:t>текущий</w:t>
      </w:r>
      <w:proofErr w:type="gramEnd"/>
      <w:r w:rsidRPr="00F82DE6">
        <w:rPr>
          <w:sz w:val="28"/>
          <w:szCs w:val="28"/>
        </w:rPr>
        <w:t xml:space="preserve">, промежуточный, итоговый. 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b/>
          <w:bCs/>
          <w:i/>
          <w:iCs/>
          <w:sz w:val="28"/>
          <w:szCs w:val="28"/>
        </w:rPr>
        <w:t>Текущий контроль</w:t>
      </w:r>
      <w:r w:rsidRPr="00F82DE6">
        <w:rPr>
          <w:sz w:val="28"/>
          <w:szCs w:val="28"/>
        </w:rPr>
        <w:t xml:space="preserve"> осуществляется регулярно преподавателем на уроках, он направлен на поддержание учебной дисциплины, ответственную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 является контрольный урок в конце каждой четверти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b/>
          <w:bCs/>
          <w:i/>
          <w:iCs/>
          <w:sz w:val="28"/>
          <w:szCs w:val="28"/>
        </w:rPr>
        <w:t>Промежуточный контроль</w:t>
      </w:r>
      <w:r w:rsidRPr="00F82DE6">
        <w:rPr>
          <w:sz w:val="28"/>
          <w:szCs w:val="28"/>
        </w:rPr>
        <w:t xml:space="preserve"> – </w:t>
      </w:r>
      <w:r w:rsidR="00AD1ED3">
        <w:rPr>
          <w:sz w:val="28"/>
          <w:szCs w:val="28"/>
        </w:rPr>
        <w:t>контрольный урок в конце каждой четверти, зачет – в конце</w:t>
      </w:r>
      <w:r w:rsidRPr="00F82DE6">
        <w:rPr>
          <w:sz w:val="28"/>
          <w:szCs w:val="28"/>
        </w:rPr>
        <w:t xml:space="preserve"> </w:t>
      </w:r>
      <w:r w:rsidR="00AD1ED3">
        <w:rPr>
          <w:sz w:val="28"/>
          <w:szCs w:val="28"/>
        </w:rPr>
        <w:t>первого</w:t>
      </w:r>
      <w:r w:rsidRPr="00F82DE6">
        <w:rPr>
          <w:sz w:val="28"/>
          <w:szCs w:val="28"/>
        </w:rPr>
        <w:t xml:space="preserve"> </w:t>
      </w:r>
      <w:r>
        <w:rPr>
          <w:sz w:val="28"/>
          <w:szCs w:val="28"/>
        </w:rPr>
        <w:t>полу</w:t>
      </w:r>
      <w:r w:rsidRPr="00F82DE6">
        <w:rPr>
          <w:sz w:val="28"/>
          <w:szCs w:val="28"/>
        </w:rPr>
        <w:t>год</w:t>
      </w:r>
      <w:r w:rsidR="00AD1ED3">
        <w:rPr>
          <w:sz w:val="28"/>
          <w:szCs w:val="28"/>
        </w:rPr>
        <w:t>ия</w:t>
      </w:r>
      <w:r w:rsidRPr="00F82DE6">
        <w:rPr>
          <w:sz w:val="28"/>
          <w:szCs w:val="28"/>
        </w:rPr>
        <w:t xml:space="preserve">. Учебным планом предусмотрен промежуточный контроль в форме экзамена в </w:t>
      </w:r>
      <w:r>
        <w:rPr>
          <w:sz w:val="28"/>
          <w:szCs w:val="28"/>
        </w:rPr>
        <w:t>конце каждого учебного года.</w:t>
      </w:r>
    </w:p>
    <w:p w:rsidR="00AD1ED3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b/>
          <w:bCs/>
          <w:i/>
          <w:iCs/>
          <w:sz w:val="28"/>
          <w:szCs w:val="28"/>
        </w:rPr>
        <w:t>Итоговый контроль</w:t>
      </w:r>
      <w:r w:rsidRPr="00F82DE6">
        <w:rPr>
          <w:b/>
          <w:bCs/>
          <w:sz w:val="28"/>
          <w:szCs w:val="28"/>
        </w:rPr>
        <w:t xml:space="preserve"> </w:t>
      </w:r>
      <w:r w:rsidRPr="00F82DE6">
        <w:rPr>
          <w:sz w:val="28"/>
          <w:szCs w:val="28"/>
        </w:rPr>
        <w:t>– осуществляется по окончании курса обучения</w:t>
      </w:r>
      <w:r w:rsidR="00AD1ED3">
        <w:rPr>
          <w:sz w:val="28"/>
          <w:szCs w:val="28"/>
        </w:rPr>
        <w:t>; п</w:t>
      </w:r>
      <w:r w:rsidRPr="00F82DE6">
        <w:rPr>
          <w:sz w:val="28"/>
          <w:szCs w:val="28"/>
        </w:rPr>
        <w:t>ри 8-лет</w:t>
      </w:r>
      <w:r w:rsidR="00AD1ED3">
        <w:rPr>
          <w:sz w:val="28"/>
          <w:szCs w:val="28"/>
        </w:rPr>
        <w:t>нем сроке обучения - в 8 классе.</w:t>
      </w:r>
      <w:r w:rsidRPr="00F82DE6">
        <w:rPr>
          <w:sz w:val="28"/>
          <w:szCs w:val="28"/>
        </w:rPr>
        <w:t xml:space="preserve"> 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b/>
          <w:bCs/>
          <w:i/>
          <w:iCs/>
          <w:sz w:val="28"/>
          <w:szCs w:val="28"/>
        </w:rPr>
        <w:t>Виды и содержание контроля</w:t>
      </w:r>
      <w:r w:rsidRPr="00F82DE6">
        <w:rPr>
          <w:sz w:val="28"/>
          <w:szCs w:val="28"/>
        </w:rPr>
        <w:t>: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sz w:val="28"/>
          <w:szCs w:val="28"/>
        </w:rPr>
        <w:t xml:space="preserve">- устный опрос (индивидуальный и фронтальный), включающий основные формы работы – </w:t>
      </w:r>
      <w:r w:rsidR="00AD1ED3">
        <w:rPr>
          <w:sz w:val="28"/>
          <w:szCs w:val="28"/>
        </w:rPr>
        <w:t>чтение и перевод, пересказ текста</w:t>
      </w:r>
      <w:r w:rsidRPr="00F82DE6">
        <w:rPr>
          <w:sz w:val="28"/>
          <w:szCs w:val="28"/>
        </w:rPr>
        <w:t>,</w:t>
      </w:r>
      <w:r w:rsidR="00AD1ED3">
        <w:rPr>
          <w:sz w:val="28"/>
          <w:szCs w:val="28"/>
        </w:rPr>
        <w:t xml:space="preserve"> диалог-расспрос, диалог-побуждение</w:t>
      </w:r>
      <w:r w:rsidRPr="00F82DE6">
        <w:rPr>
          <w:sz w:val="28"/>
          <w:szCs w:val="28"/>
        </w:rPr>
        <w:t xml:space="preserve">; </w:t>
      </w:r>
    </w:p>
    <w:p w:rsidR="00F82DE6" w:rsidRPr="00F82DE6" w:rsidRDefault="00AD1ED3" w:rsidP="00F82DE6">
      <w:pPr>
        <w:pStyle w:val="a5"/>
        <w:numPr>
          <w:ilvl w:val="0"/>
          <w:numId w:val="4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DE6" w:rsidRPr="00F82DE6">
        <w:rPr>
          <w:sz w:val="28"/>
          <w:szCs w:val="28"/>
        </w:rPr>
        <w:t xml:space="preserve">самостоятельные письменные задания </w:t>
      </w:r>
      <w:r>
        <w:rPr>
          <w:sz w:val="28"/>
          <w:szCs w:val="28"/>
        </w:rPr>
        <w:t>–</w:t>
      </w:r>
      <w:r w:rsidR="00F82DE6" w:rsidRPr="00F82DE6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перевод с русского языка на английский</w:t>
      </w:r>
      <w:r w:rsidR="00F82DE6" w:rsidRPr="00F82DE6">
        <w:rPr>
          <w:sz w:val="28"/>
          <w:szCs w:val="28"/>
        </w:rPr>
        <w:t>,</w:t>
      </w:r>
      <w:r>
        <w:rPr>
          <w:sz w:val="28"/>
          <w:szCs w:val="28"/>
        </w:rPr>
        <w:t xml:space="preserve"> грамматические упражнения, </w:t>
      </w:r>
      <w:proofErr w:type="gramStart"/>
      <w:r>
        <w:rPr>
          <w:sz w:val="28"/>
          <w:szCs w:val="28"/>
        </w:rPr>
        <w:t>спеллинг-тесты</w:t>
      </w:r>
      <w:proofErr w:type="gramEnd"/>
      <w:r w:rsidR="00F82DE6" w:rsidRPr="00F82DE6">
        <w:rPr>
          <w:sz w:val="28"/>
          <w:szCs w:val="28"/>
        </w:rPr>
        <w:t>;</w:t>
      </w:r>
    </w:p>
    <w:p w:rsidR="00F82DE6" w:rsidRPr="00F82DE6" w:rsidRDefault="00AD1ED3" w:rsidP="00F82DE6">
      <w:pPr>
        <w:pStyle w:val="a5"/>
        <w:numPr>
          <w:ilvl w:val="0"/>
          <w:numId w:val="4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DE6" w:rsidRPr="00F82DE6">
        <w:rPr>
          <w:sz w:val="28"/>
          <w:szCs w:val="28"/>
        </w:rPr>
        <w:t>творческие задания.</w:t>
      </w:r>
    </w:p>
    <w:p w:rsidR="00F82DE6" w:rsidRPr="00F82DE6" w:rsidRDefault="00F82DE6" w:rsidP="00F82DE6">
      <w:pPr>
        <w:pStyle w:val="a5"/>
        <w:numPr>
          <w:ilvl w:val="0"/>
          <w:numId w:val="4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82DE6">
        <w:rPr>
          <w:i/>
          <w:iCs/>
          <w:sz w:val="28"/>
          <w:szCs w:val="28"/>
          <w:u w:val="single"/>
        </w:rPr>
        <w:t>Критерии оценки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sz w:val="28"/>
          <w:szCs w:val="28"/>
        </w:rPr>
        <w:t>Уровень приобретенных знаний, умений и навыков должен соответствовать программным требованиям.</w:t>
      </w:r>
    </w:p>
    <w:p w:rsidR="00F82DE6" w:rsidRPr="00F82DE6" w:rsidRDefault="00F82DE6" w:rsidP="00F82DE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DE6">
        <w:rPr>
          <w:sz w:val="28"/>
          <w:szCs w:val="28"/>
        </w:rPr>
        <w:t xml:space="preserve">Задания должны выполняться в полном объеме и в рамках отведенного на них времени, что демонстрирует приобретенные учеником умения и навыки. </w:t>
      </w:r>
      <w:r w:rsidRPr="00F82DE6">
        <w:rPr>
          <w:sz w:val="28"/>
          <w:szCs w:val="28"/>
        </w:rPr>
        <w:lastRenderedPageBreak/>
        <w:t>Индивидуальный подход к ученику может выражаться в разном по сложности материале при однотипности задания.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промежуточной аттестации: дифференцированные зачеты в полугодиях: 1, 3, 5, 7, 9, 11, 13, 15. В конце каждого года обучения проводится экзамен, т. е. 2, 4, 6, 8, 10, 12, 14, 16.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период промежуточной (экзаменационной)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образовательного учреждения рас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писание экзаменов, которое доводится до сведения обучающихся и педагогических работников не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проведения промежуточной (экзаменационной) аттестации.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экзаменационных материалов разрабатывается преподавателем английского языка.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экзамена применяются вопросы, практические задания. До экзамена содержание экзаменационных заданий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не доводится.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соответствующего учебного полугодия до сведения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доводится информация о форме проведения экзамена по английскому языку.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принимается заместителем директора, двумя преподавателями, в том числе и преподавателем, который вел предмет,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были согласованы с методическим советом и утверждены руководителем образовательного учреждения. Опрос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преподаватель данной группы.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подготовки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баллах: 5 (от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лично), 4 (хорошо), 3 (удовлетворительно), 2 (неудовлетворительно).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Оценка, полученная на экзамене, заносится в экзаменационную ведомость (в том числе и неудовлетворительная). </w:t>
      </w:r>
    </w:p>
    <w:p w:rsidR="003216CC" w:rsidRPr="00A618FD" w:rsidRDefault="003216CC" w:rsidP="00321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всех экзаменов допускается пересдача экзамена по английскому </w:t>
      </w:r>
      <w:r w:rsidR="000D2429"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языку,</w:t>
      </w:r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</w:t>
      </w:r>
      <w:proofErr w:type="gramStart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6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обучающихся». </w:t>
      </w:r>
    </w:p>
    <w:p w:rsidR="006567E8" w:rsidRDefault="006567E8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6199" w:rsidRDefault="00156199" w:rsidP="00E2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0A3" w:rsidRPr="00E25BFB" w:rsidRDefault="00A530A3" w:rsidP="00A5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5BFB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Pr="00E25B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Методическое обеспечение учебного процесса</w:t>
      </w:r>
    </w:p>
    <w:p w:rsidR="00A530A3" w:rsidRPr="00A530A3" w:rsidRDefault="00A530A3" w:rsidP="001561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стоятельная работа учащихся по английскому языку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(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новых слов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творческие 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и др.) и составляет 0,5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неделю. Целесообразно равномерно распределять время на выполнение домашнего задания в течение недели (от урока до урока), затрачивая 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это 10-20 минут в день. Домашнюю подготовку рекомендуется начинать с заданий, в которых прорабатывается новый теоретический материал. </w:t>
      </w:r>
    </w:p>
    <w:p w:rsidR="00A530A3" w:rsidRPr="00156199" w:rsidRDefault="00A530A3" w:rsidP="00280B1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занятия по 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английскому языку </w:t>
      </w:r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</w:t>
      </w:r>
      <w:proofErr w:type="gramStart"/>
      <w:r w:rsidRPr="00A53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0A3" w:rsidRPr="00156199" w:rsidRDefault="00A530A3" w:rsidP="0028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памяти (заучивание наизусть</w:t>
      </w:r>
      <w:r w:rsidR="00280B1A"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слов и текстов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</w:t>
      </w:r>
      <w:r w:rsidR="00280B1A"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0A3" w:rsidRPr="00156199" w:rsidRDefault="00A530A3" w:rsidP="0028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661" w:rsidRPr="00B95EA4" w:rsidRDefault="00156199" w:rsidP="00B95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156199">
        <w:rPr>
          <w:rFonts w:ascii="Times New Roman" w:hAnsi="Times New Roman" w:cs="Times New Roman"/>
          <w:b/>
          <w:bCs/>
          <w:sz w:val="32"/>
          <w:szCs w:val="32"/>
        </w:rPr>
        <w:t>Список рекомендуемой учебно-методической литературы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Андриевская В. В. Психология усвоения иностранных языков на разных возрастных ступенях. М.: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  <w:r w:rsidR="0015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«Английский язык» («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Авторы: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Кузовлев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Лапа Н.М.,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Перегудова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Э.Ш., Костина И.П., Кузнецова Е.В.,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Дуванова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О.В.,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Кобец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Ю.Н., Стрельникова О.В., Пастухова С.А.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Демьяненко М.Я. Основы общей методики обучения иностранным языкам. М.: Дрофа, 2005</w:t>
      </w:r>
      <w:r w:rsidR="0015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Т.Ю.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Журина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«55 устных тем по английскому языку для школьников» - М: Дрофа</w:t>
      </w:r>
      <w:proofErr w:type="gram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 187с. 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Галицинский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«Грамматика. Сборник упражнений»</w:t>
      </w:r>
      <w:r w:rsidR="00A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КАРО, Санкт-Петербург, 2006г</w:t>
      </w:r>
      <w:r w:rsidR="0015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897" w:rsidRPr="00A618FD" w:rsidRDefault="00141661" w:rsidP="00AE1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Галицинский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«</w:t>
      </w: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Spoken</w:t>
      </w: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Санкт-Петербург, 2006г.</w:t>
      </w:r>
    </w:p>
    <w:p w:rsidR="00141661" w:rsidRPr="00A618F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Вышинская В. Н. «Современные оригинальные тексты по всем основным базовым темам программы»</w:t>
      </w:r>
      <w:r w:rsidR="0015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69D" w:rsidRDefault="00141661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Выборова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Е.,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Мельчина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П. «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Easy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A61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пособие к базовому курсу</w:t>
      </w:r>
      <w:r w:rsidR="0015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6199" w:rsidRDefault="00156199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«100 устных тем по английскому языку».</w:t>
      </w:r>
    </w:p>
    <w:p w:rsidR="00156199" w:rsidRPr="00156199" w:rsidRDefault="00156199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561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Синельникова</w:t>
      </w:r>
      <w:r w:rsidRPr="001561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561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561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Conversational Topics</w:t>
      </w:r>
      <w:r w:rsidRPr="001561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56199" w:rsidRDefault="00156199" w:rsidP="00A6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="00A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Вербовская</w:t>
      </w:r>
      <w:proofErr w:type="spellEnd"/>
      <w:r w:rsidR="00AE1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, Шишкова И. А. «Английский язык для младших школьников».</w:t>
      </w:r>
    </w:p>
    <w:p w:rsidR="00AE1897" w:rsidRPr="00156199" w:rsidRDefault="00AE1897" w:rsidP="00A618FD">
      <w:pPr>
        <w:spacing w:after="0" w:line="240" w:lineRule="auto"/>
        <w:ind w:firstLine="567"/>
        <w:jc w:val="both"/>
      </w:pPr>
    </w:p>
    <w:sectPr w:rsidR="00AE1897" w:rsidRPr="00156199" w:rsidSect="001416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BFF"/>
    <w:multiLevelType w:val="multilevel"/>
    <w:tmpl w:val="9500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83311"/>
    <w:multiLevelType w:val="hybridMultilevel"/>
    <w:tmpl w:val="869C99E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46C4E"/>
    <w:multiLevelType w:val="multilevel"/>
    <w:tmpl w:val="8FA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736B"/>
    <w:multiLevelType w:val="hybridMultilevel"/>
    <w:tmpl w:val="87C05C24"/>
    <w:lvl w:ilvl="0" w:tplc="041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>
    <w:nsid w:val="0F2B1979"/>
    <w:multiLevelType w:val="multilevel"/>
    <w:tmpl w:val="E38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F4A34"/>
    <w:multiLevelType w:val="multilevel"/>
    <w:tmpl w:val="E7A8D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7583B"/>
    <w:multiLevelType w:val="multilevel"/>
    <w:tmpl w:val="244A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4608C"/>
    <w:multiLevelType w:val="multilevel"/>
    <w:tmpl w:val="6DCA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664E8"/>
    <w:multiLevelType w:val="multilevel"/>
    <w:tmpl w:val="B314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0F9"/>
    <w:multiLevelType w:val="multilevel"/>
    <w:tmpl w:val="A9D2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608B6"/>
    <w:multiLevelType w:val="multilevel"/>
    <w:tmpl w:val="070C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92D7A"/>
    <w:multiLevelType w:val="multilevel"/>
    <w:tmpl w:val="9638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C0F0B"/>
    <w:multiLevelType w:val="multilevel"/>
    <w:tmpl w:val="9F4C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254B8"/>
    <w:multiLevelType w:val="multilevel"/>
    <w:tmpl w:val="C72E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459AD"/>
    <w:multiLevelType w:val="multilevel"/>
    <w:tmpl w:val="384E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93262"/>
    <w:multiLevelType w:val="multilevel"/>
    <w:tmpl w:val="2656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E1DEE"/>
    <w:multiLevelType w:val="multilevel"/>
    <w:tmpl w:val="F3F8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50E72"/>
    <w:multiLevelType w:val="multilevel"/>
    <w:tmpl w:val="990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35727"/>
    <w:multiLevelType w:val="multilevel"/>
    <w:tmpl w:val="63A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760E9"/>
    <w:multiLevelType w:val="multilevel"/>
    <w:tmpl w:val="1B8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900AA"/>
    <w:multiLevelType w:val="multilevel"/>
    <w:tmpl w:val="68C0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112C5"/>
    <w:multiLevelType w:val="multilevel"/>
    <w:tmpl w:val="8E6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846B7"/>
    <w:multiLevelType w:val="multilevel"/>
    <w:tmpl w:val="288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90191A"/>
    <w:multiLevelType w:val="multilevel"/>
    <w:tmpl w:val="4FE2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  <w:i/>
        <w:sz w:val="27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/>
        <w:sz w:val="27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0520E"/>
    <w:multiLevelType w:val="multilevel"/>
    <w:tmpl w:val="6218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109B9"/>
    <w:multiLevelType w:val="multilevel"/>
    <w:tmpl w:val="6598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B01C54"/>
    <w:multiLevelType w:val="multilevel"/>
    <w:tmpl w:val="FD86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1371FD"/>
    <w:multiLevelType w:val="multilevel"/>
    <w:tmpl w:val="81C4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147FD3"/>
    <w:multiLevelType w:val="multilevel"/>
    <w:tmpl w:val="194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3042E"/>
    <w:multiLevelType w:val="multilevel"/>
    <w:tmpl w:val="EB90A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8236C"/>
    <w:multiLevelType w:val="multilevel"/>
    <w:tmpl w:val="374E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796D6D"/>
    <w:multiLevelType w:val="hybridMultilevel"/>
    <w:tmpl w:val="632E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62866"/>
    <w:multiLevelType w:val="multilevel"/>
    <w:tmpl w:val="1B18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941616"/>
    <w:multiLevelType w:val="multilevel"/>
    <w:tmpl w:val="10C0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0D4CB9"/>
    <w:multiLevelType w:val="multilevel"/>
    <w:tmpl w:val="4A16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85F07"/>
    <w:multiLevelType w:val="multilevel"/>
    <w:tmpl w:val="C5AC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086053"/>
    <w:multiLevelType w:val="multilevel"/>
    <w:tmpl w:val="39B4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B50EFE"/>
    <w:multiLevelType w:val="hybridMultilevel"/>
    <w:tmpl w:val="C3320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16332"/>
    <w:multiLevelType w:val="multilevel"/>
    <w:tmpl w:val="A3E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EA32F9"/>
    <w:multiLevelType w:val="multilevel"/>
    <w:tmpl w:val="7B04B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EF57B8"/>
    <w:multiLevelType w:val="multilevel"/>
    <w:tmpl w:val="CBAC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E928E9"/>
    <w:multiLevelType w:val="multilevel"/>
    <w:tmpl w:val="4EA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456B6E"/>
    <w:multiLevelType w:val="multilevel"/>
    <w:tmpl w:val="346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3F6AE3"/>
    <w:multiLevelType w:val="multilevel"/>
    <w:tmpl w:val="CFC8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15"/>
  </w:num>
  <w:num w:numId="4">
    <w:abstractNumId w:val="39"/>
  </w:num>
  <w:num w:numId="5">
    <w:abstractNumId w:val="34"/>
  </w:num>
  <w:num w:numId="6">
    <w:abstractNumId w:val="27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33"/>
  </w:num>
  <w:num w:numId="12">
    <w:abstractNumId w:val="5"/>
  </w:num>
  <w:num w:numId="13">
    <w:abstractNumId w:val="38"/>
  </w:num>
  <w:num w:numId="14">
    <w:abstractNumId w:val="14"/>
  </w:num>
  <w:num w:numId="15">
    <w:abstractNumId w:val="20"/>
  </w:num>
  <w:num w:numId="16">
    <w:abstractNumId w:val="8"/>
  </w:num>
  <w:num w:numId="17">
    <w:abstractNumId w:val="18"/>
  </w:num>
  <w:num w:numId="18">
    <w:abstractNumId w:val="6"/>
  </w:num>
  <w:num w:numId="19">
    <w:abstractNumId w:val="43"/>
  </w:num>
  <w:num w:numId="20">
    <w:abstractNumId w:val="28"/>
  </w:num>
  <w:num w:numId="21">
    <w:abstractNumId w:val="36"/>
  </w:num>
  <w:num w:numId="22">
    <w:abstractNumId w:val="35"/>
  </w:num>
  <w:num w:numId="23">
    <w:abstractNumId w:val="21"/>
  </w:num>
  <w:num w:numId="24">
    <w:abstractNumId w:val="10"/>
  </w:num>
  <w:num w:numId="25">
    <w:abstractNumId w:val="24"/>
  </w:num>
  <w:num w:numId="26">
    <w:abstractNumId w:val="17"/>
  </w:num>
  <w:num w:numId="27">
    <w:abstractNumId w:val="12"/>
  </w:num>
  <w:num w:numId="28">
    <w:abstractNumId w:val="13"/>
  </w:num>
  <w:num w:numId="29">
    <w:abstractNumId w:val="42"/>
  </w:num>
  <w:num w:numId="30">
    <w:abstractNumId w:val="41"/>
  </w:num>
  <w:num w:numId="31">
    <w:abstractNumId w:val="22"/>
  </w:num>
  <w:num w:numId="32">
    <w:abstractNumId w:val="30"/>
  </w:num>
  <w:num w:numId="33">
    <w:abstractNumId w:val="4"/>
  </w:num>
  <w:num w:numId="34">
    <w:abstractNumId w:val="25"/>
  </w:num>
  <w:num w:numId="35">
    <w:abstractNumId w:val="19"/>
  </w:num>
  <w:num w:numId="36">
    <w:abstractNumId w:val="26"/>
  </w:num>
  <w:num w:numId="37">
    <w:abstractNumId w:val="3"/>
  </w:num>
  <w:num w:numId="38">
    <w:abstractNumId w:val="1"/>
  </w:num>
  <w:num w:numId="39">
    <w:abstractNumId w:val="37"/>
  </w:num>
  <w:num w:numId="40">
    <w:abstractNumId w:val="31"/>
  </w:num>
  <w:num w:numId="41">
    <w:abstractNumId w:val="16"/>
  </w:num>
  <w:num w:numId="42">
    <w:abstractNumId w:val="23"/>
  </w:num>
  <w:num w:numId="43">
    <w:abstractNumId w:val="2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9E"/>
    <w:rsid w:val="0007369D"/>
    <w:rsid w:val="00075A88"/>
    <w:rsid w:val="00096E91"/>
    <w:rsid w:val="000C29F1"/>
    <w:rsid w:val="000D2429"/>
    <w:rsid w:val="00141661"/>
    <w:rsid w:val="00156199"/>
    <w:rsid w:val="001E3A1F"/>
    <w:rsid w:val="00280B1A"/>
    <w:rsid w:val="00297AA4"/>
    <w:rsid w:val="003057AA"/>
    <w:rsid w:val="003216CC"/>
    <w:rsid w:val="003619CF"/>
    <w:rsid w:val="00363711"/>
    <w:rsid w:val="003B604F"/>
    <w:rsid w:val="003F4685"/>
    <w:rsid w:val="004352C1"/>
    <w:rsid w:val="0047354B"/>
    <w:rsid w:val="004B0C21"/>
    <w:rsid w:val="00520573"/>
    <w:rsid w:val="00587FBF"/>
    <w:rsid w:val="005A130E"/>
    <w:rsid w:val="005F03CC"/>
    <w:rsid w:val="0065206F"/>
    <w:rsid w:val="006567E8"/>
    <w:rsid w:val="006B6A06"/>
    <w:rsid w:val="006D579E"/>
    <w:rsid w:val="00705FD7"/>
    <w:rsid w:val="00781EF1"/>
    <w:rsid w:val="007D6F58"/>
    <w:rsid w:val="008E307D"/>
    <w:rsid w:val="00A159C2"/>
    <w:rsid w:val="00A530A3"/>
    <w:rsid w:val="00A618FD"/>
    <w:rsid w:val="00A92F0D"/>
    <w:rsid w:val="00AC5AE8"/>
    <w:rsid w:val="00AD1ED3"/>
    <w:rsid w:val="00AE1897"/>
    <w:rsid w:val="00B02BCC"/>
    <w:rsid w:val="00B95EA4"/>
    <w:rsid w:val="00C1183E"/>
    <w:rsid w:val="00D2629B"/>
    <w:rsid w:val="00DB129C"/>
    <w:rsid w:val="00E03799"/>
    <w:rsid w:val="00E25BFB"/>
    <w:rsid w:val="00E73D02"/>
    <w:rsid w:val="00EE16C0"/>
    <w:rsid w:val="00EE2F4F"/>
    <w:rsid w:val="00EF7BEC"/>
    <w:rsid w:val="00F55A0F"/>
    <w:rsid w:val="00F82DE6"/>
    <w:rsid w:val="00FC4EFF"/>
    <w:rsid w:val="00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6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41661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1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5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66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41661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14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D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5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КОРПОРАЦИЯ ВВВ</dc:creator>
  <cp:keywords/>
  <dc:description/>
  <cp:lastModifiedBy>КОРПОРАЦИЯ ВВВ</cp:lastModifiedBy>
  <cp:revision>27</cp:revision>
  <dcterms:created xsi:type="dcterms:W3CDTF">2013-06-29T20:40:00Z</dcterms:created>
  <dcterms:modified xsi:type="dcterms:W3CDTF">2013-06-30T13:41:00Z</dcterms:modified>
</cp:coreProperties>
</file>