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0D" w:rsidRPr="00632DBC" w:rsidRDefault="0069490D" w:rsidP="00694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BC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 № 43 – Центр развития ребёнка»</w:t>
      </w:r>
    </w:p>
    <w:p w:rsidR="0069490D" w:rsidRDefault="0069490D" w:rsidP="006949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A02A3" wp14:editId="0EC3F837">
                <wp:simplePos x="0" y="0"/>
                <wp:positionH relativeFrom="column">
                  <wp:posOffset>3754120</wp:posOffset>
                </wp:positionH>
                <wp:positionV relativeFrom="paragraph">
                  <wp:posOffset>-112</wp:posOffset>
                </wp:positionV>
                <wp:extent cx="2190750" cy="1798918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7989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A3E" w:rsidRPr="000E4B5F" w:rsidRDefault="00512A3E" w:rsidP="0069490D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12A3E" w:rsidRPr="000E4B5F" w:rsidRDefault="00512A3E" w:rsidP="0069490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ом по МАДОУ «Детский сад № 43 –</w:t>
                            </w: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Центр развития </w:t>
                            </w:r>
                            <w:proofErr w:type="gramStart"/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ребёнка»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425 от 21.09.2016 г.     Заведующая _________</w:t>
                            </w:r>
                            <w:proofErr w:type="spellStart"/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А.Н.Поспелова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A02A3" id="Прямоугольник 2" o:spid="_x0000_s1026" style="position:absolute;margin-left:295.6pt;margin-top:0;width:172.5pt;height:141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" fillcolor="white [3201]" stroked="f" strokeweight="1pt">
                <v:textbox>
                  <w:txbxContent>
                    <w:p w:rsidR="00512A3E" w:rsidRPr="000E4B5F" w:rsidRDefault="00512A3E" w:rsidP="0069490D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512A3E" w:rsidRPr="000E4B5F" w:rsidRDefault="00512A3E" w:rsidP="0069490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ом по МАДОУ «Детский сад № 43 –</w:t>
                      </w: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Центр развития </w:t>
                      </w:r>
                      <w:proofErr w:type="gramStart"/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ребёнка»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425 от 21.09.2016 г.     Заведующая _________</w:t>
                      </w:r>
                      <w:proofErr w:type="spellStart"/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А.Н.Поспелова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61706" wp14:editId="5D7DE7C4">
                <wp:simplePos x="0" y="0"/>
                <wp:positionH relativeFrom="column">
                  <wp:posOffset>12700</wp:posOffset>
                </wp:positionH>
                <wp:positionV relativeFrom="paragraph">
                  <wp:posOffset>245072</wp:posOffset>
                </wp:positionV>
                <wp:extent cx="2018665" cy="145669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A3E" w:rsidRPr="000E4B5F" w:rsidRDefault="00512A3E" w:rsidP="0069490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512A3E" w:rsidRPr="000E4B5F" w:rsidRDefault="00512A3E" w:rsidP="0069490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заседании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едагогического совета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ротокол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1               от 21.09.2016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61706" id="Прямоугольник 3" o:spid="_x0000_s1027" style="position:absolute;margin-left:1pt;margin-top:19.3pt;width:158.95pt;height:11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" filled="f" stroked="f" strokeweight="1pt">
                <v:textbox>
                  <w:txbxContent>
                    <w:p w:rsidR="00512A3E" w:rsidRPr="000E4B5F" w:rsidRDefault="00512A3E" w:rsidP="0069490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512A3E" w:rsidRPr="000E4B5F" w:rsidRDefault="00512A3E" w:rsidP="0069490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заседании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</w:t>
                      </w: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едагогического совета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</w:t>
                      </w: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ротокол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1               от 21.09.2016 г.</w:t>
                      </w:r>
                    </w:p>
                  </w:txbxContent>
                </v:textbox>
              </v:rect>
            </w:pict>
          </mc:Fallback>
        </mc:AlternateContent>
      </w:r>
    </w:p>
    <w:p w:rsidR="0069490D" w:rsidRDefault="0069490D" w:rsidP="0069490D"/>
    <w:p w:rsidR="0069490D" w:rsidRDefault="0069490D" w:rsidP="00694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90D" w:rsidRPr="009526A0" w:rsidRDefault="0069490D" w:rsidP="0069490D">
      <w:pPr>
        <w:rPr>
          <w:rFonts w:ascii="Times New Roman" w:hAnsi="Times New Roman" w:cs="Times New Roman"/>
          <w:sz w:val="28"/>
          <w:szCs w:val="28"/>
        </w:rPr>
      </w:pPr>
    </w:p>
    <w:p w:rsidR="0069490D" w:rsidRPr="009526A0" w:rsidRDefault="0069490D" w:rsidP="0069490D">
      <w:pPr>
        <w:rPr>
          <w:rFonts w:ascii="Times New Roman" w:hAnsi="Times New Roman" w:cs="Times New Roman"/>
          <w:sz w:val="28"/>
          <w:szCs w:val="28"/>
        </w:rPr>
      </w:pPr>
    </w:p>
    <w:p w:rsidR="0069490D" w:rsidRPr="009526A0" w:rsidRDefault="0069490D" w:rsidP="0069490D">
      <w:pPr>
        <w:rPr>
          <w:rFonts w:ascii="Times New Roman" w:hAnsi="Times New Roman" w:cs="Times New Roman"/>
          <w:sz w:val="28"/>
          <w:szCs w:val="28"/>
        </w:rPr>
      </w:pPr>
    </w:p>
    <w:p w:rsidR="0069490D" w:rsidRPr="009526A0" w:rsidRDefault="0069490D" w:rsidP="0069490D">
      <w:pPr>
        <w:rPr>
          <w:rFonts w:ascii="Times New Roman" w:hAnsi="Times New Roman" w:cs="Times New Roman"/>
          <w:sz w:val="28"/>
          <w:szCs w:val="28"/>
        </w:rPr>
      </w:pPr>
    </w:p>
    <w:p w:rsidR="0069490D" w:rsidRPr="009526A0" w:rsidRDefault="0069490D" w:rsidP="00694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Pr="009526A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69490D" w:rsidRDefault="0069490D" w:rsidP="00694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Логопедической работы по преодолению</w:t>
      </w:r>
    </w:p>
    <w:p w:rsidR="0069490D" w:rsidRPr="009526A0" w:rsidRDefault="0069490D" w:rsidP="00694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Фонетико-фонематического недоразвития речи у дошкольников</w:t>
      </w:r>
    </w:p>
    <w:p w:rsidR="0069490D" w:rsidRPr="00632DBC" w:rsidRDefault="0069490D" w:rsidP="006949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490D" w:rsidRDefault="0069490D" w:rsidP="0069490D"/>
    <w:p w:rsidR="0069490D" w:rsidRDefault="0069490D" w:rsidP="0069490D"/>
    <w:p w:rsidR="0069490D" w:rsidRDefault="0069490D" w:rsidP="0069490D"/>
    <w:p w:rsidR="00512A3E" w:rsidRDefault="00512A3E" w:rsidP="0069490D"/>
    <w:p w:rsidR="0069490D" w:rsidRDefault="0069490D" w:rsidP="0069490D"/>
    <w:p w:rsidR="0069490D" w:rsidRDefault="0069490D" w:rsidP="006949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849">
        <w:rPr>
          <w:rFonts w:ascii="Times New Roman" w:hAnsi="Times New Roman" w:cs="Times New Roman"/>
          <w:sz w:val="28"/>
          <w:szCs w:val="28"/>
        </w:rPr>
        <w:t>Автор</w:t>
      </w:r>
      <w:r w:rsidRPr="00632DBC">
        <w:rPr>
          <w:rFonts w:ascii="Times New Roman" w:hAnsi="Times New Roman" w:cs="Times New Roman"/>
          <w:b/>
          <w:sz w:val="28"/>
          <w:szCs w:val="28"/>
        </w:rPr>
        <w:t>:</w:t>
      </w:r>
      <w:r w:rsidRPr="00632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69490D" w:rsidRPr="00632DBC" w:rsidRDefault="0069490D" w:rsidP="006949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Чепурнова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Иргашевна</w:t>
      </w:r>
      <w:proofErr w:type="spellEnd"/>
    </w:p>
    <w:p w:rsidR="0069490D" w:rsidRDefault="0069490D" w:rsidP="006949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90D" w:rsidRDefault="0069490D" w:rsidP="006949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90D" w:rsidRDefault="0069490D" w:rsidP="006949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90D" w:rsidRPr="00632DBC" w:rsidRDefault="0069490D" w:rsidP="006949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90D" w:rsidRDefault="0069490D" w:rsidP="00694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90D" w:rsidRDefault="0069490D" w:rsidP="00694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A3E" w:rsidRDefault="00512A3E" w:rsidP="00694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90D" w:rsidRDefault="0069490D" w:rsidP="00694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90D" w:rsidRPr="00632DBC" w:rsidRDefault="00512A3E" w:rsidP="00694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DBC">
        <w:rPr>
          <w:rFonts w:ascii="Times New Roman" w:hAnsi="Times New Roman" w:cs="Times New Roman"/>
          <w:sz w:val="28"/>
          <w:szCs w:val="28"/>
        </w:rPr>
        <w:t>г. Петропавловск</w:t>
      </w:r>
      <w:bookmarkStart w:id="0" w:name="_GoBack"/>
      <w:bookmarkEnd w:id="0"/>
      <w:r w:rsidR="0069490D" w:rsidRPr="00632DBC">
        <w:rPr>
          <w:rFonts w:ascii="Times New Roman" w:hAnsi="Times New Roman" w:cs="Times New Roman"/>
          <w:sz w:val="28"/>
          <w:szCs w:val="28"/>
        </w:rPr>
        <w:t>-Камчатский</w:t>
      </w:r>
    </w:p>
    <w:p w:rsidR="00293F6F" w:rsidRDefault="0069490D" w:rsidP="006949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  <w:r w:rsidR="00293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93F6F" w:rsidRPr="00293F6F" w:rsidRDefault="00293F6F" w:rsidP="00293F6F">
      <w:pPr>
        <w:spacing w:before="60" w:after="4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3F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Описание участников программы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Принципы программы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и задачи программы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Формы, сроки реализации программы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Краткая характеристика группы воспитанников, для которой составлена программа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модели организации коррекционной работы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Диагностический блок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Коррекционно-развивающий блок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Консультативный блок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Методический блок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Проектирование образовательного процесса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план проведения коррекционных занятий (подготовительная к школе группа)</w:t>
            </w:r>
          </w:p>
        </w:tc>
        <w:tc>
          <w:tcPr>
            <w:tcW w:w="703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Предполагаемые результаты коррекционной работы</w:t>
            </w:r>
          </w:p>
        </w:tc>
        <w:tc>
          <w:tcPr>
            <w:tcW w:w="703" w:type="dxa"/>
          </w:tcPr>
          <w:p w:rsidR="00293F6F" w:rsidRPr="00293F6F" w:rsidRDefault="003E6C13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используемых технологий</w:t>
            </w:r>
          </w:p>
        </w:tc>
        <w:tc>
          <w:tcPr>
            <w:tcW w:w="703" w:type="dxa"/>
          </w:tcPr>
          <w:p w:rsidR="00293F6F" w:rsidRPr="00293F6F" w:rsidRDefault="003E6C13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703" w:type="dxa"/>
          </w:tcPr>
          <w:p w:rsidR="00293F6F" w:rsidRPr="00293F6F" w:rsidRDefault="003E6C13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методическими материалами</w:t>
            </w:r>
          </w:p>
        </w:tc>
        <w:tc>
          <w:tcPr>
            <w:tcW w:w="703" w:type="dxa"/>
          </w:tcPr>
          <w:p w:rsidR="00293F6F" w:rsidRPr="00293F6F" w:rsidRDefault="003E6C13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33713" w:rsidRPr="00293F6F" w:rsidTr="008E7C6F">
        <w:tc>
          <w:tcPr>
            <w:tcW w:w="8642" w:type="dxa"/>
          </w:tcPr>
          <w:p w:rsidR="00293F6F" w:rsidRPr="00293F6F" w:rsidRDefault="00293F6F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703" w:type="dxa"/>
          </w:tcPr>
          <w:p w:rsidR="00293F6F" w:rsidRPr="00293F6F" w:rsidRDefault="003E6C13" w:rsidP="008E7C6F">
            <w:pPr>
              <w:spacing w:before="60" w:after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293F6F" w:rsidRPr="00D41D4A" w:rsidRDefault="00293F6F" w:rsidP="00293F6F">
      <w:pPr>
        <w:spacing w:before="60" w:after="40" w:line="23" w:lineRule="atLeast"/>
        <w:rPr>
          <w:rFonts w:cs="Times New Roman"/>
          <w:sz w:val="28"/>
          <w:szCs w:val="28"/>
        </w:rPr>
      </w:pPr>
    </w:p>
    <w:p w:rsidR="00293F6F" w:rsidRDefault="00293F6F" w:rsidP="00A312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51A13" w:rsidRPr="00A312F8" w:rsidRDefault="00C51A13" w:rsidP="00A312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C51A13" w:rsidRPr="00A312F8" w:rsidRDefault="00C51A13" w:rsidP="00154E8A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стандарт дошкольного образования</w:t>
      </w:r>
      <w:r w:rsidR="00BB4E92" w:rsidRPr="00A312F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B4E92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ДО) определяет целевые ориентиры -</w:t>
      </w: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 же речь включается в качестве важного компонента, в качестве средства общения, познания, творчества в следующие целевые ориентиры:</w:t>
      </w:r>
    </w:p>
    <w:p w:rsidR="00C51A13" w:rsidRPr="00154E8A" w:rsidRDefault="00C51A13" w:rsidP="00ED4617">
      <w:pPr>
        <w:pStyle w:val="a5"/>
        <w:numPr>
          <w:ilvl w:val="0"/>
          <w:numId w:val="28"/>
        </w:numPr>
        <w:shd w:val="clear" w:color="auto" w:fill="FFFFFF"/>
        <w:spacing w:line="360" w:lineRule="auto"/>
        <w:ind w:left="567" w:right="-30" w:hanging="283"/>
        <w:jc w:val="both"/>
        <w:rPr>
          <w:rFonts w:eastAsia="Times New Roman"/>
          <w:sz w:val="28"/>
          <w:szCs w:val="28"/>
        </w:rPr>
      </w:pPr>
      <w:r w:rsidRPr="00154E8A">
        <w:rPr>
          <w:rFonts w:eastAsia="Times New Roman"/>
          <w:sz w:val="28"/>
          <w:szCs w:val="28"/>
        </w:rPr>
        <w:t>активно взаимодействует со сверстниками и взрослыми, участвует в совместных играх;</w:t>
      </w:r>
    </w:p>
    <w:p w:rsidR="00C51A13" w:rsidRPr="00154E8A" w:rsidRDefault="00C51A13" w:rsidP="00ED4617">
      <w:pPr>
        <w:pStyle w:val="a5"/>
        <w:numPr>
          <w:ilvl w:val="0"/>
          <w:numId w:val="28"/>
        </w:numPr>
        <w:shd w:val="clear" w:color="auto" w:fill="FFFFFF"/>
        <w:spacing w:line="360" w:lineRule="auto"/>
        <w:ind w:left="567" w:right="127" w:hanging="283"/>
        <w:jc w:val="both"/>
        <w:rPr>
          <w:rFonts w:eastAsia="Times New Roman"/>
          <w:sz w:val="28"/>
          <w:szCs w:val="28"/>
        </w:rPr>
      </w:pPr>
      <w:r w:rsidRPr="00154E8A">
        <w:rPr>
          <w:rFonts w:eastAsia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C51A13" w:rsidRPr="00154E8A" w:rsidRDefault="00C51A13" w:rsidP="00ED4617">
      <w:pPr>
        <w:pStyle w:val="a5"/>
        <w:numPr>
          <w:ilvl w:val="0"/>
          <w:numId w:val="28"/>
        </w:numPr>
        <w:shd w:val="clear" w:color="auto" w:fill="FFFFFF"/>
        <w:spacing w:line="360" w:lineRule="auto"/>
        <w:ind w:left="567" w:right="-30" w:hanging="283"/>
        <w:jc w:val="both"/>
        <w:rPr>
          <w:rFonts w:eastAsia="Times New Roman"/>
          <w:sz w:val="28"/>
          <w:szCs w:val="28"/>
        </w:rPr>
      </w:pPr>
      <w:r w:rsidRPr="00154E8A">
        <w:rPr>
          <w:rFonts w:eastAsia="Times New Roman"/>
          <w:sz w:val="28"/>
          <w:szCs w:val="28"/>
        </w:rPr>
        <w:t>может фантазировать вслух, играть звуками и словами;</w:t>
      </w:r>
    </w:p>
    <w:p w:rsidR="00C51A13" w:rsidRPr="00154E8A" w:rsidRDefault="00C51A13" w:rsidP="00ED4617">
      <w:pPr>
        <w:pStyle w:val="a5"/>
        <w:numPr>
          <w:ilvl w:val="0"/>
          <w:numId w:val="28"/>
        </w:numPr>
        <w:shd w:val="clear" w:color="auto" w:fill="FFFFFF"/>
        <w:spacing w:line="360" w:lineRule="auto"/>
        <w:ind w:left="567" w:right="127" w:hanging="283"/>
        <w:jc w:val="both"/>
        <w:rPr>
          <w:rFonts w:eastAsia="Times New Roman"/>
          <w:sz w:val="28"/>
          <w:szCs w:val="28"/>
        </w:rPr>
      </w:pPr>
      <w:r w:rsidRPr="00154E8A">
        <w:rPr>
          <w:rFonts w:eastAsia="Times New Roman"/>
          <w:sz w:val="28"/>
          <w:szCs w:val="28"/>
        </w:rPr>
        <w:t xml:space="preserve">проявляет любознательность, задает вопросы, касающиеся близких и </w:t>
      </w:r>
      <w:r w:rsidR="0076492D" w:rsidRPr="00154E8A">
        <w:rPr>
          <w:rFonts w:eastAsia="Times New Roman"/>
          <w:sz w:val="28"/>
          <w:szCs w:val="28"/>
        </w:rPr>
        <w:t>далеких предметов,</w:t>
      </w:r>
      <w:r w:rsidRPr="00154E8A">
        <w:rPr>
          <w:rFonts w:eastAsia="Times New Roman"/>
          <w:sz w:val="28"/>
          <w:szCs w:val="28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людей;</w:t>
      </w:r>
    </w:p>
    <w:p w:rsidR="00C51A13" w:rsidRPr="00154E8A" w:rsidRDefault="00C51A13" w:rsidP="00ED4617">
      <w:pPr>
        <w:pStyle w:val="a5"/>
        <w:numPr>
          <w:ilvl w:val="0"/>
          <w:numId w:val="28"/>
        </w:numPr>
        <w:shd w:val="clear" w:color="auto" w:fill="FFFFFF"/>
        <w:spacing w:line="360" w:lineRule="auto"/>
        <w:ind w:left="567" w:right="-30" w:hanging="283"/>
        <w:jc w:val="both"/>
        <w:rPr>
          <w:rFonts w:eastAsia="Times New Roman"/>
          <w:sz w:val="28"/>
          <w:szCs w:val="28"/>
        </w:rPr>
      </w:pPr>
      <w:r w:rsidRPr="00154E8A">
        <w:rPr>
          <w:rFonts w:eastAsia="Times New Roman"/>
          <w:sz w:val="28"/>
          <w:szCs w:val="28"/>
        </w:rPr>
        <w:t>обладает начальными знаниями о себе, о предметном, природном, социальном и культурном мире, в котором он живет.</w:t>
      </w:r>
    </w:p>
    <w:p w:rsidR="00C51A13" w:rsidRPr="00A312F8" w:rsidRDefault="00B3534F" w:rsidP="00154E8A">
      <w:pPr>
        <w:shd w:val="clear" w:color="auto" w:fill="FFFFFF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один из целевых ориентиров дошкольного образования не может быть достигнут без освоения речевой культуры.</w:t>
      </w:r>
    </w:p>
    <w:p w:rsidR="00C51A13" w:rsidRPr="00A312F8" w:rsidRDefault="00C51A13" w:rsidP="00154E8A">
      <w:pPr>
        <w:shd w:val="clear" w:color="auto" w:fill="FFFFFF"/>
        <w:spacing w:after="0" w:line="360" w:lineRule="auto"/>
        <w:ind w:right="1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целевых ориентиров необходима систематическая профилактика и коррекция речевых нарушений у детей, поскольку многие из них имеют особенности, которые могут нарушить благоприятный ход онтогенеза речи, что наиболее ярко проявляется к пятилетнему возрасту.</w:t>
      </w:r>
    </w:p>
    <w:p w:rsidR="005941CA" w:rsidRPr="00A312F8" w:rsidRDefault="005941CA" w:rsidP="00154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Коррекционная помощь детям с ограниченными возможностями здоровья является одним из приоритетных направлений в</w:t>
      </w:r>
      <w:r w:rsidR="00F02F78" w:rsidRPr="00A312F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02F78" w:rsidRPr="00A312F8">
        <w:rPr>
          <w:rFonts w:ascii="Times New Roman" w:hAnsi="Times New Roman" w:cs="Times New Roman"/>
          <w:sz w:val="28"/>
          <w:szCs w:val="28"/>
        </w:rPr>
        <w:lastRenderedPageBreak/>
        <w:t>образования. Это обусло</w:t>
      </w:r>
      <w:r w:rsidRPr="00A312F8">
        <w:rPr>
          <w:rFonts w:ascii="Times New Roman" w:hAnsi="Times New Roman" w:cs="Times New Roman"/>
          <w:sz w:val="28"/>
          <w:szCs w:val="28"/>
        </w:rPr>
        <w:t>вливает актуальность рабочей программы и необходимость ее внедрения в практику образования.</w:t>
      </w:r>
    </w:p>
    <w:p w:rsidR="001B3A86" w:rsidRPr="00A312F8" w:rsidRDefault="00712511" w:rsidP="00154E8A">
      <w:pPr>
        <w:shd w:val="clear" w:color="auto" w:fill="FFFFFF"/>
        <w:spacing w:after="0" w:line="36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</w:t>
      </w:r>
      <w:r w:rsidR="005941CA" w:rsidRPr="00A312F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рограмма разработана в целях оказания логопедической помощи дошкольникам, имеющими фонематические нарушения </w:t>
      </w:r>
      <w:r w:rsidR="0076492D" w:rsidRPr="00A312F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речи и</w:t>
      </w:r>
      <w:r w:rsidR="005941CA" w:rsidRPr="00A312F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1B3A86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речевыми нарушениями, как основы успешного овладения чтением и письмом в дальнейшем при обучении в массовой школе, а так же его социализации</w:t>
      </w:r>
      <w:r w:rsidR="009F7E1B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B3A86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665633" w:rsidRDefault="00993159" w:rsidP="00154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В программе прописаны содержание, формы работы, модель организации коррекционного процесса, перспективное планирование.</w:t>
      </w:r>
    </w:p>
    <w:p w:rsidR="00993159" w:rsidRPr="00A312F8" w:rsidRDefault="00993159" w:rsidP="00154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Содержание и организация образовательного процесса для детей дошкольного возраста и направлена на формирование предпосылок учебной деятельности, обеспечивающих социальную успешность, сохранении укрепления здоровья детей дошкольного возраста, коррекцию недостатков в речевом развитии детей.</w:t>
      </w:r>
    </w:p>
    <w:p w:rsidR="00993159" w:rsidRPr="00A312F8" w:rsidRDefault="00993159" w:rsidP="00A312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F8">
        <w:rPr>
          <w:rFonts w:ascii="Times New Roman" w:hAnsi="Times New Roman" w:cs="Times New Roman"/>
          <w:b/>
          <w:sz w:val="28"/>
          <w:szCs w:val="28"/>
        </w:rPr>
        <w:t>Описание участников программы</w:t>
      </w:r>
    </w:p>
    <w:p w:rsidR="00993159" w:rsidRPr="00A312F8" w:rsidRDefault="00993159" w:rsidP="0066563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 xml:space="preserve">Педагоги, сопровождающие детей с ФФНР в условиях </w:t>
      </w:r>
      <w:r w:rsidRPr="00A312F8">
        <w:rPr>
          <w:rFonts w:ascii="Times New Roman" w:hAnsi="Times New Roman" w:cs="Times New Roman"/>
          <w:bCs/>
          <w:sz w:val="28"/>
          <w:szCs w:val="28"/>
        </w:rPr>
        <w:t>общеобразовательных групп</w:t>
      </w:r>
      <w:r w:rsidRPr="00A312F8">
        <w:rPr>
          <w:rFonts w:ascii="Times New Roman" w:hAnsi="Times New Roman" w:cs="Times New Roman"/>
          <w:sz w:val="28"/>
          <w:szCs w:val="28"/>
        </w:rPr>
        <w:t xml:space="preserve">. </w:t>
      </w:r>
      <w:r w:rsidRPr="00A312F8">
        <w:rPr>
          <w:rFonts w:ascii="Times New Roman" w:eastAsia="Times New Roman" w:hAnsi="Times New Roman" w:cs="Times New Roman"/>
          <w:sz w:val="28"/>
          <w:szCs w:val="28"/>
        </w:rPr>
        <w:t>Основным требованием в работе педагогов является понимание задач и стратегии работы с детьми с ФФНР, чёткая согласованность в действиях коллективного субъекта.</w:t>
      </w:r>
    </w:p>
    <w:p w:rsidR="00993159" w:rsidRPr="00A312F8" w:rsidRDefault="00993159" w:rsidP="006656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F8">
        <w:rPr>
          <w:rFonts w:ascii="Times New Roman" w:hAnsi="Times New Roman" w:cs="Times New Roman"/>
          <w:bCs/>
          <w:sz w:val="28"/>
          <w:szCs w:val="28"/>
        </w:rPr>
        <w:t xml:space="preserve">Родители (законные представители) воспитанников, посещающих логопедический пункт, выступающие в роли основных заказчиков образования и воспитания детей и принимающие на себя ответственность за </w:t>
      </w:r>
      <w:r w:rsidRPr="00A312F8">
        <w:rPr>
          <w:rFonts w:ascii="Times New Roman" w:hAnsi="Times New Roman" w:cs="Times New Roman"/>
          <w:bCs/>
          <w:sz w:val="28"/>
          <w:szCs w:val="28"/>
        </w:rPr>
        <w:lastRenderedPageBreak/>
        <w:t>соблюдение правил субъектного взаимоотношения в образовательном пространстве.</w:t>
      </w:r>
    </w:p>
    <w:p w:rsidR="00993159" w:rsidRPr="00A312F8" w:rsidRDefault="00993159" w:rsidP="0066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bCs/>
          <w:sz w:val="28"/>
          <w:szCs w:val="28"/>
        </w:rPr>
        <w:t>Воспитанники ДОУ (старший дошкольный возраст: 5-7лет), посещающие логопедический пункт.</w:t>
      </w:r>
      <w:r w:rsidR="005D7072" w:rsidRPr="00A312F8">
        <w:rPr>
          <w:rFonts w:ascii="Times New Roman" w:hAnsi="Times New Roman" w:cs="Times New Roman"/>
          <w:sz w:val="28"/>
          <w:szCs w:val="28"/>
        </w:rPr>
        <w:t xml:space="preserve"> </w:t>
      </w:r>
      <w:r w:rsidRPr="00A312F8">
        <w:rPr>
          <w:rFonts w:ascii="Times New Roman" w:hAnsi="Times New Roman" w:cs="Times New Roman"/>
          <w:bCs/>
          <w:sz w:val="28"/>
          <w:szCs w:val="28"/>
        </w:rPr>
        <w:t>Категория детей, включенных в коррекционно-развивающий процесс - это дошкольники с заключением ПМПК «Фонетико-фонематическое нарушение речи»</w:t>
      </w:r>
      <w:r w:rsidR="001B3A86" w:rsidRPr="00A31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C51A13" w:rsidRPr="00A312F8" w:rsidRDefault="00993159" w:rsidP="00665633">
      <w:pPr>
        <w:shd w:val="clear" w:color="auto" w:fill="FFFFFF"/>
        <w:spacing w:after="0" w:line="360" w:lineRule="auto"/>
        <w:ind w:right="169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312F8">
        <w:rPr>
          <w:rFonts w:ascii="Times New Roman" w:hAnsi="Times New Roman" w:cs="Times New Roman"/>
          <w:sz w:val="28"/>
          <w:szCs w:val="28"/>
        </w:rPr>
        <w:t>Теоретической и методологической основой программы является: положение Л.С. Выготского о ведущей роли обучения и воспитания в психическом развитии ребенка;</w:t>
      </w:r>
      <w:r w:rsidRPr="00A312F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традиционные, классические программы:</w:t>
      </w:r>
    </w:p>
    <w:p w:rsidR="00C51A13" w:rsidRPr="00665633" w:rsidRDefault="00C51A13" w:rsidP="00ED4617">
      <w:pPr>
        <w:pStyle w:val="a5"/>
        <w:numPr>
          <w:ilvl w:val="0"/>
          <w:numId w:val="2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665633">
        <w:rPr>
          <w:rFonts w:eastAsia="Times New Roman"/>
          <w:sz w:val="28"/>
          <w:szCs w:val="28"/>
        </w:rPr>
        <w:t>Программа обучения детей с недоразвитием фонетического строя речи (для детей подготовительной к школе группы) Сост.: Каше Г.</w:t>
      </w:r>
      <w:r w:rsidR="009F7E1B" w:rsidRPr="00665633">
        <w:rPr>
          <w:rFonts w:eastAsia="Times New Roman"/>
          <w:sz w:val="28"/>
          <w:szCs w:val="28"/>
        </w:rPr>
        <w:t xml:space="preserve"> </w:t>
      </w:r>
      <w:r w:rsidRPr="00665633">
        <w:rPr>
          <w:rFonts w:eastAsia="Times New Roman"/>
          <w:sz w:val="28"/>
          <w:szCs w:val="28"/>
        </w:rPr>
        <w:t>А., Филичева Т.</w:t>
      </w:r>
      <w:r w:rsidR="009F7E1B" w:rsidRPr="00665633">
        <w:rPr>
          <w:rFonts w:eastAsia="Times New Roman"/>
          <w:sz w:val="28"/>
          <w:szCs w:val="28"/>
        </w:rPr>
        <w:t xml:space="preserve"> </w:t>
      </w:r>
      <w:r w:rsidRPr="00665633">
        <w:rPr>
          <w:rFonts w:eastAsia="Times New Roman"/>
          <w:sz w:val="28"/>
          <w:szCs w:val="28"/>
        </w:rPr>
        <w:t>Б. М.: Просвещение, 1978.</w:t>
      </w:r>
    </w:p>
    <w:p w:rsidR="00C51A13" w:rsidRPr="00665633" w:rsidRDefault="00C51A13" w:rsidP="00ED4617">
      <w:pPr>
        <w:pStyle w:val="a5"/>
        <w:numPr>
          <w:ilvl w:val="0"/>
          <w:numId w:val="2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665633">
        <w:rPr>
          <w:rFonts w:eastAsia="Times New Roman"/>
          <w:sz w:val="28"/>
          <w:szCs w:val="28"/>
        </w:rPr>
        <w:t>Воспитание и обучение детей дошкольного возраста с фонетико-фонематическим недоразвитием (старшая группа). Программа и методические рекомендации. Филичева Т.</w:t>
      </w:r>
      <w:r w:rsidR="009F7E1B" w:rsidRPr="00665633">
        <w:rPr>
          <w:rFonts w:eastAsia="Times New Roman"/>
          <w:sz w:val="28"/>
          <w:szCs w:val="28"/>
        </w:rPr>
        <w:t xml:space="preserve"> </w:t>
      </w:r>
      <w:r w:rsidRPr="00665633">
        <w:rPr>
          <w:rFonts w:eastAsia="Times New Roman"/>
          <w:sz w:val="28"/>
          <w:szCs w:val="28"/>
        </w:rPr>
        <w:t>Б., Чиркина Г.</w:t>
      </w:r>
      <w:r w:rsidR="009F7E1B" w:rsidRPr="00665633">
        <w:rPr>
          <w:rFonts w:eastAsia="Times New Roman"/>
          <w:sz w:val="28"/>
          <w:szCs w:val="28"/>
        </w:rPr>
        <w:t xml:space="preserve"> </w:t>
      </w:r>
      <w:r w:rsidRPr="00665633">
        <w:rPr>
          <w:rFonts w:eastAsia="Times New Roman"/>
          <w:sz w:val="28"/>
          <w:szCs w:val="28"/>
        </w:rPr>
        <w:t>В. М.: 2004.</w:t>
      </w:r>
    </w:p>
    <w:p w:rsidR="00C51A13" w:rsidRPr="00665633" w:rsidRDefault="00C51A13" w:rsidP="00ED4617">
      <w:pPr>
        <w:pStyle w:val="a5"/>
        <w:numPr>
          <w:ilvl w:val="0"/>
          <w:numId w:val="2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665633">
        <w:rPr>
          <w:rFonts w:eastAsia="Times New Roman"/>
          <w:sz w:val="28"/>
          <w:szCs w:val="28"/>
        </w:rPr>
        <w:t>Программа коррекционного обучения и воспитание детей с общим недоразвитием речи 6-го года жизни. Программа и методические рекомендации. Филичева Т.</w:t>
      </w:r>
      <w:r w:rsidR="009F7E1B" w:rsidRPr="00665633">
        <w:rPr>
          <w:rFonts w:eastAsia="Times New Roman"/>
          <w:sz w:val="28"/>
          <w:szCs w:val="28"/>
        </w:rPr>
        <w:t xml:space="preserve"> </w:t>
      </w:r>
      <w:r w:rsidRPr="00665633">
        <w:rPr>
          <w:rFonts w:eastAsia="Times New Roman"/>
          <w:sz w:val="28"/>
          <w:szCs w:val="28"/>
        </w:rPr>
        <w:t>Б., Чиркина Г.</w:t>
      </w:r>
      <w:r w:rsidR="009F7E1B" w:rsidRPr="00665633">
        <w:rPr>
          <w:rFonts w:eastAsia="Times New Roman"/>
          <w:sz w:val="28"/>
          <w:szCs w:val="28"/>
        </w:rPr>
        <w:t xml:space="preserve"> </w:t>
      </w:r>
      <w:r w:rsidRPr="00665633">
        <w:rPr>
          <w:rFonts w:eastAsia="Times New Roman"/>
          <w:sz w:val="28"/>
          <w:szCs w:val="28"/>
        </w:rPr>
        <w:t>В. М.: 1989.</w:t>
      </w:r>
    </w:p>
    <w:p w:rsidR="00C51A13" w:rsidRPr="00665633" w:rsidRDefault="00C51A13" w:rsidP="00ED4617">
      <w:pPr>
        <w:pStyle w:val="a5"/>
        <w:numPr>
          <w:ilvl w:val="0"/>
          <w:numId w:val="2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665633">
        <w:rPr>
          <w:rFonts w:eastAsia="Times New Roman"/>
          <w:sz w:val="28"/>
          <w:szCs w:val="28"/>
        </w:rPr>
        <w:t>Воспитание и обучение детей с ФФН (подготовительная группа). Программа и методические рекомендации для образовательных учреждений компенсирующего вида. Филичева Т.</w:t>
      </w:r>
      <w:r w:rsidR="009F7E1B" w:rsidRPr="00665633">
        <w:rPr>
          <w:rFonts w:eastAsia="Times New Roman"/>
          <w:sz w:val="28"/>
          <w:szCs w:val="28"/>
        </w:rPr>
        <w:t xml:space="preserve"> </w:t>
      </w:r>
      <w:r w:rsidRPr="00665633">
        <w:rPr>
          <w:rFonts w:eastAsia="Times New Roman"/>
          <w:sz w:val="28"/>
          <w:szCs w:val="28"/>
        </w:rPr>
        <w:t>Б., Чиркина Г.</w:t>
      </w:r>
      <w:r w:rsidR="009F7E1B" w:rsidRPr="00665633">
        <w:rPr>
          <w:rFonts w:eastAsia="Times New Roman"/>
          <w:sz w:val="28"/>
          <w:szCs w:val="28"/>
        </w:rPr>
        <w:t xml:space="preserve"> </w:t>
      </w:r>
      <w:r w:rsidRPr="00665633">
        <w:rPr>
          <w:rFonts w:eastAsia="Times New Roman"/>
          <w:sz w:val="28"/>
          <w:szCs w:val="28"/>
        </w:rPr>
        <w:t>В., Лагутина А.</w:t>
      </w:r>
      <w:r w:rsidR="009F7E1B" w:rsidRPr="00665633">
        <w:rPr>
          <w:rFonts w:eastAsia="Times New Roman"/>
          <w:sz w:val="28"/>
          <w:szCs w:val="28"/>
        </w:rPr>
        <w:t xml:space="preserve"> </w:t>
      </w:r>
      <w:r w:rsidRPr="00665633">
        <w:rPr>
          <w:rFonts w:eastAsia="Times New Roman"/>
          <w:sz w:val="28"/>
          <w:szCs w:val="28"/>
        </w:rPr>
        <w:t>В. М.: 2004.</w:t>
      </w:r>
    </w:p>
    <w:p w:rsidR="00F0595E" w:rsidRPr="00A312F8" w:rsidRDefault="00CE0D28" w:rsidP="001729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312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Программа разработана на основе современных достижений логопедической науки и практики, специальной и детской психологии, специальной педагогики (Н. Е. </w:t>
      </w:r>
      <w:proofErr w:type="spellStart"/>
      <w:r w:rsidRPr="00A312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Веракса</w:t>
      </w:r>
      <w:proofErr w:type="spellEnd"/>
      <w:r w:rsidRPr="00A312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Н. В. </w:t>
      </w:r>
      <w:proofErr w:type="spellStart"/>
      <w:r w:rsidRPr="00A312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Микляева</w:t>
      </w:r>
      <w:proofErr w:type="spellEnd"/>
      <w:r w:rsidRPr="00A312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Ж. М. </w:t>
      </w:r>
      <w:proofErr w:type="spellStart"/>
      <w:r w:rsidRPr="00A312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Глозман</w:t>
      </w:r>
      <w:proofErr w:type="spellEnd"/>
      <w:r w:rsidRPr="00A312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С. Н. Шаховская, О. Г. Ушакова, Т. Б. Филичева, С.</w:t>
      </w:r>
      <w:r w:rsidR="001B3A86" w:rsidRPr="00A312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В. Коноваленко</w:t>
      </w:r>
      <w:r w:rsidRPr="00A312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), отражающих представления о структуре речевого нарушения, особенностях развития детей с нарушениями речи, а также о специфике оказания коррекционно-развивающей пом</w:t>
      </w:r>
      <w:r w:rsidR="005D7072" w:rsidRPr="00A312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ощи детям дошкольного возраста.</w:t>
      </w:r>
    </w:p>
    <w:p w:rsidR="00A0145D" w:rsidRPr="00A312F8" w:rsidRDefault="00A0145D" w:rsidP="00A312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</w:t>
      </w:r>
      <w:r w:rsidRPr="00A312F8">
        <w:rPr>
          <w:rFonts w:ascii="Times New Roman" w:hAnsi="Times New Roman" w:cs="Times New Roman"/>
          <w:bCs/>
          <w:iCs/>
          <w:sz w:val="28"/>
          <w:szCs w:val="28"/>
        </w:rPr>
        <w:t>с учетом концептуальных положений общей и коррекционной педагогики, педагогической и специальной психологии</w:t>
      </w:r>
      <w:r w:rsidRPr="00A312F8">
        <w:rPr>
          <w:rFonts w:ascii="Times New Roman" w:hAnsi="Times New Roman" w:cs="Times New Roman"/>
          <w:sz w:val="28"/>
          <w:szCs w:val="28"/>
        </w:rPr>
        <w:t xml:space="preserve">. </w:t>
      </w:r>
      <w:r w:rsidRPr="00A312F8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программного материала учитывает общие </w:t>
      </w:r>
      <w:r w:rsidRPr="00A312F8">
        <w:rPr>
          <w:rFonts w:ascii="Times New Roman" w:hAnsi="Times New Roman" w:cs="Times New Roman"/>
          <w:b/>
          <w:bCs/>
          <w:sz w:val="28"/>
          <w:szCs w:val="28"/>
        </w:rPr>
        <w:t>принципы</w:t>
      </w:r>
      <w:r w:rsidRPr="00A312F8">
        <w:rPr>
          <w:rFonts w:ascii="Times New Roman" w:hAnsi="Times New Roman" w:cs="Times New Roman"/>
          <w:bCs/>
          <w:sz w:val="28"/>
          <w:szCs w:val="28"/>
        </w:rPr>
        <w:t xml:space="preserve"> воспитания и обучения, принятые в дошкольной педагогике:</w:t>
      </w:r>
    </w:p>
    <w:p w:rsidR="00A0145D" w:rsidRPr="00A312F8" w:rsidRDefault="00A0145D" w:rsidP="00ED4617">
      <w:pPr>
        <w:pStyle w:val="a5"/>
        <w:numPr>
          <w:ilvl w:val="0"/>
          <w:numId w:val="15"/>
        </w:numPr>
        <w:spacing w:line="360" w:lineRule="auto"/>
        <w:ind w:left="567" w:hanging="294"/>
        <w:jc w:val="both"/>
        <w:rPr>
          <w:bCs/>
          <w:sz w:val="28"/>
          <w:szCs w:val="28"/>
        </w:rPr>
      </w:pPr>
      <w:r w:rsidRPr="00A312F8">
        <w:rPr>
          <w:bCs/>
          <w:sz w:val="28"/>
          <w:szCs w:val="28"/>
        </w:rPr>
        <w:t xml:space="preserve">научность; </w:t>
      </w:r>
    </w:p>
    <w:p w:rsidR="00A0145D" w:rsidRPr="00A312F8" w:rsidRDefault="00A0145D" w:rsidP="00ED4617">
      <w:pPr>
        <w:pStyle w:val="a5"/>
        <w:numPr>
          <w:ilvl w:val="0"/>
          <w:numId w:val="15"/>
        </w:numPr>
        <w:spacing w:line="360" w:lineRule="auto"/>
        <w:ind w:left="567" w:hanging="294"/>
        <w:jc w:val="both"/>
        <w:rPr>
          <w:bCs/>
          <w:sz w:val="28"/>
          <w:szCs w:val="28"/>
        </w:rPr>
      </w:pPr>
      <w:r w:rsidRPr="00A312F8">
        <w:rPr>
          <w:bCs/>
          <w:sz w:val="28"/>
          <w:szCs w:val="28"/>
        </w:rPr>
        <w:t>системность;</w:t>
      </w:r>
    </w:p>
    <w:p w:rsidR="00A0145D" w:rsidRPr="00A312F8" w:rsidRDefault="00A0145D" w:rsidP="00ED4617">
      <w:pPr>
        <w:pStyle w:val="a5"/>
        <w:numPr>
          <w:ilvl w:val="0"/>
          <w:numId w:val="15"/>
        </w:numPr>
        <w:spacing w:line="360" w:lineRule="auto"/>
        <w:ind w:left="567" w:hanging="294"/>
        <w:jc w:val="both"/>
        <w:rPr>
          <w:bCs/>
          <w:sz w:val="28"/>
          <w:szCs w:val="28"/>
        </w:rPr>
      </w:pPr>
      <w:r w:rsidRPr="00A312F8">
        <w:rPr>
          <w:bCs/>
          <w:sz w:val="28"/>
          <w:szCs w:val="28"/>
        </w:rPr>
        <w:t>доступность;</w:t>
      </w:r>
    </w:p>
    <w:p w:rsidR="00A0145D" w:rsidRPr="00A312F8" w:rsidRDefault="00A0145D" w:rsidP="00ED4617">
      <w:pPr>
        <w:pStyle w:val="a5"/>
        <w:numPr>
          <w:ilvl w:val="0"/>
          <w:numId w:val="15"/>
        </w:numPr>
        <w:spacing w:line="360" w:lineRule="auto"/>
        <w:ind w:left="567" w:hanging="294"/>
        <w:jc w:val="both"/>
        <w:rPr>
          <w:bCs/>
          <w:sz w:val="28"/>
          <w:szCs w:val="28"/>
        </w:rPr>
      </w:pPr>
      <w:r w:rsidRPr="00A312F8">
        <w:rPr>
          <w:bCs/>
          <w:sz w:val="28"/>
          <w:szCs w:val="28"/>
        </w:rPr>
        <w:t>концентричность изложения материала;</w:t>
      </w:r>
    </w:p>
    <w:p w:rsidR="00A0145D" w:rsidRPr="00A312F8" w:rsidRDefault="00A0145D" w:rsidP="00ED4617">
      <w:pPr>
        <w:pStyle w:val="a5"/>
        <w:numPr>
          <w:ilvl w:val="0"/>
          <w:numId w:val="15"/>
        </w:numPr>
        <w:spacing w:line="360" w:lineRule="auto"/>
        <w:ind w:left="567" w:hanging="294"/>
        <w:jc w:val="both"/>
        <w:rPr>
          <w:bCs/>
          <w:sz w:val="28"/>
          <w:szCs w:val="28"/>
        </w:rPr>
      </w:pPr>
      <w:r w:rsidRPr="00A312F8">
        <w:rPr>
          <w:bCs/>
          <w:sz w:val="28"/>
          <w:szCs w:val="28"/>
        </w:rPr>
        <w:t>повторяемость.</w:t>
      </w:r>
    </w:p>
    <w:p w:rsidR="00BC092E" w:rsidRPr="00A312F8" w:rsidRDefault="00BC092E" w:rsidP="00A312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 xml:space="preserve">Программа строится на основе </w:t>
      </w:r>
      <w:r w:rsidRPr="00A312F8">
        <w:rPr>
          <w:rFonts w:ascii="Times New Roman" w:hAnsi="Times New Roman" w:cs="Times New Roman"/>
          <w:b/>
          <w:bCs/>
          <w:iCs/>
          <w:sz w:val="28"/>
          <w:szCs w:val="28"/>
        </w:rPr>
        <w:t>принципов</w:t>
      </w:r>
      <w:r w:rsidRPr="00A312F8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дошкольного образования, изложенных в ФГОС ДО:</w:t>
      </w:r>
    </w:p>
    <w:p w:rsidR="00BC092E" w:rsidRPr="00A312F8" w:rsidRDefault="00BC092E" w:rsidP="00ED4617">
      <w:pPr>
        <w:pStyle w:val="a5"/>
        <w:numPr>
          <w:ilvl w:val="0"/>
          <w:numId w:val="16"/>
        </w:numPr>
        <w:spacing w:line="360" w:lineRule="auto"/>
        <w:ind w:left="567" w:hanging="283"/>
        <w:jc w:val="both"/>
        <w:rPr>
          <w:bCs/>
          <w:iCs/>
          <w:sz w:val="28"/>
          <w:szCs w:val="28"/>
        </w:rPr>
      </w:pPr>
      <w:r w:rsidRPr="00A312F8">
        <w:rPr>
          <w:bCs/>
          <w:iCs/>
          <w:sz w:val="28"/>
          <w:szCs w:val="28"/>
        </w:rPr>
        <w:t>построение образовательной деятельности на основе индивидуальных особенностей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BC092E" w:rsidRPr="00A312F8" w:rsidRDefault="00BC092E" w:rsidP="00ED4617">
      <w:pPr>
        <w:pStyle w:val="a5"/>
        <w:numPr>
          <w:ilvl w:val="0"/>
          <w:numId w:val="16"/>
        </w:numPr>
        <w:spacing w:line="360" w:lineRule="auto"/>
        <w:ind w:left="567" w:hanging="283"/>
        <w:jc w:val="both"/>
        <w:rPr>
          <w:bCs/>
          <w:iCs/>
          <w:sz w:val="28"/>
          <w:szCs w:val="28"/>
        </w:rPr>
      </w:pPr>
      <w:r w:rsidRPr="00A312F8">
        <w:rPr>
          <w:bCs/>
          <w:iCs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C092E" w:rsidRPr="00A312F8" w:rsidRDefault="00BC092E" w:rsidP="00ED4617">
      <w:pPr>
        <w:pStyle w:val="a5"/>
        <w:numPr>
          <w:ilvl w:val="0"/>
          <w:numId w:val="16"/>
        </w:numPr>
        <w:spacing w:line="360" w:lineRule="auto"/>
        <w:ind w:left="567" w:hanging="283"/>
        <w:jc w:val="both"/>
        <w:rPr>
          <w:bCs/>
          <w:iCs/>
          <w:sz w:val="28"/>
          <w:szCs w:val="28"/>
        </w:rPr>
      </w:pPr>
      <w:r w:rsidRPr="00A312F8">
        <w:rPr>
          <w:bCs/>
          <w:iCs/>
          <w:sz w:val="28"/>
          <w:szCs w:val="28"/>
        </w:rPr>
        <w:t>поддержка инициативы детей в различных видах деятельности;</w:t>
      </w:r>
    </w:p>
    <w:p w:rsidR="00BC092E" w:rsidRPr="00A312F8" w:rsidRDefault="00BC092E" w:rsidP="00ED4617">
      <w:pPr>
        <w:pStyle w:val="a5"/>
        <w:numPr>
          <w:ilvl w:val="0"/>
          <w:numId w:val="16"/>
        </w:numPr>
        <w:spacing w:line="360" w:lineRule="auto"/>
        <w:ind w:left="567" w:hanging="283"/>
        <w:jc w:val="both"/>
        <w:rPr>
          <w:bCs/>
          <w:iCs/>
          <w:sz w:val="28"/>
          <w:szCs w:val="28"/>
        </w:rPr>
      </w:pPr>
      <w:r w:rsidRPr="00A312F8">
        <w:rPr>
          <w:bCs/>
          <w:iCs/>
          <w:sz w:val="28"/>
          <w:szCs w:val="28"/>
        </w:rPr>
        <w:t>сотрудничество организации с семьями;</w:t>
      </w:r>
    </w:p>
    <w:p w:rsidR="00BC092E" w:rsidRPr="00A312F8" w:rsidRDefault="00BC092E" w:rsidP="00ED4617">
      <w:pPr>
        <w:pStyle w:val="a5"/>
        <w:numPr>
          <w:ilvl w:val="0"/>
          <w:numId w:val="16"/>
        </w:numPr>
        <w:spacing w:line="360" w:lineRule="auto"/>
        <w:ind w:left="567" w:hanging="283"/>
        <w:jc w:val="both"/>
        <w:rPr>
          <w:bCs/>
          <w:iCs/>
          <w:sz w:val="28"/>
          <w:szCs w:val="28"/>
        </w:rPr>
      </w:pPr>
      <w:r w:rsidRPr="00A312F8">
        <w:rPr>
          <w:bCs/>
          <w:iCs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C092E" w:rsidRPr="00A312F8" w:rsidRDefault="00BC092E" w:rsidP="00ED4617">
      <w:pPr>
        <w:pStyle w:val="a5"/>
        <w:numPr>
          <w:ilvl w:val="0"/>
          <w:numId w:val="16"/>
        </w:numPr>
        <w:spacing w:line="360" w:lineRule="auto"/>
        <w:ind w:left="567" w:hanging="283"/>
        <w:jc w:val="both"/>
        <w:rPr>
          <w:bCs/>
          <w:iCs/>
          <w:sz w:val="28"/>
          <w:szCs w:val="28"/>
        </w:rPr>
      </w:pPr>
      <w:r w:rsidRPr="00A312F8">
        <w:rPr>
          <w:bCs/>
          <w:iCs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особенностей развития).</w:t>
      </w:r>
    </w:p>
    <w:p w:rsidR="00FD07BE" w:rsidRPr="00A312F8" w:rsidRDefault="009F7E1B" w:rsidP="0017297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едущим принципом данной рабочей программы выступает принцип комплексности, выражающийся в единстве подхода к профилактике и коррекции речевых нарушений у воспитанников, личностно-</w:t>
      </w:r>
      <w:proofErr w:type="spellStart"/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профилактике и коррекции нарушений речи, а также в понимании единства психического и речевого развития, взаимосвязи сенсорного и, умственного и речевого развития. </w:t>
      </w:r>
      <w:r w:rsidR="00FD07BE" w:rsidRPr="00A312F8">
        <w:rPr>
          <w:rFonts w:ascii="Times New Roman" w:hAnsi="Times New Roman" w:cs="Times New Roman"/>
          <w:sz w:val="28"/>
          <w:szCs w:val="28"/>
        </w:rPr>
        <w:t xml:space="preserve">Также реализуются принципы </w:t>
      </w:r>
      <w:r w:rsidR="00FD07BE" w:rsidRPr="00A312F8">
        <w:rPr>
          <w:rFonts w:ascii="Times New Roman" w:hAnsi="Times New Roman" w:cs="Times New Roman"/>
          <w:sz w:val="28"/>
          <w:szCs w:val="28"/>
        </w:rPr>
        <w:lastRenderedPageBreak/>
        <w:t>развивающего обучения, учета зоны ближайшего развития, интеграции образовательных областей в организации коррекционно-педагогического процесса. Развитие ребенка происходит в системе отношений с близкими ему людьми, взрослыми. Особенности межличностных отношений, общения, форм совместной деятельности и способов ее осуществления составляют важнейший компонент развития, определяют его зону ближайшего развития. Успех коррекционной работы с ребенком, наряду с другими составляющими, зависит и от сотрудничества с родителями.</w:t>
      </w:r>
    </w:p>
    <w:p w:rsidR="00FD07BE" w:rsidRPr="00A312F8" w:rsidRDefault="00FD07BE" w:rsidP="0017297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:rsidR="00C51A13" w:rsidRPr="00A312F8" w:rsidRDefault="00FC305F" w:rsidP="001729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 -</w:t>
      </w:r>
      <w:r w:rsidRPr="00A3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</w:t>
      </w:r>
      <w:proofErr w:type="spellStart"/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A13" w:rsidRPr="00A312F8" w:rsidRDefault="00C64657" w:rsidP="001729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Одной из основных задач пр</w:t>
      </w:r>
      <w:r w:rsidR="00C51A13" w:rsidRPr="0017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ограммы</w:t>
      </w:r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C51A13" w:rsidRPr="00A312F8" w:rsidRDefault="00C51A13" w:rsidP="001729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коррекционного обучения </w:t>
      </w:r>
      <w:r w:rsidR="00B37469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решаются следующие </w:t>
      </w:r>
      <w:r w:rsidRPr="00A3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A13" w:rsidRPr="00172978" w:rsidRDefault="00B37469" w:rsidP="00ED4617">
      <w:pPr>
        <w:pStyle w:val="a5"/>
        <w:numPr>
          <w:ilvl w:val="0"/>
          <w:numId w:val="30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72978">
        <w:rPr>
          <w:rFonts w:eastAsia="Times New Roman"/>
          <w:sz w:val="28"/>
          <w:szCs w:val="28"/>
        </w:rPr>
        <w:t>р</w:t>
      </w:r>
      <w:r w:rsidR="00C51A13" w:rsidRPr="00172978">
        <w:rPr>
          <w:rFonts w:eastAsia="Times New Roman"/>
          <w:sz w:val="28"/>
          <w:szCs w:val="28"/>
        </w:rPr>
        <w:t>аннее выявление и своевременное предупреждение речевы</w:t>
      </w:r>
      <w:r w:rsidRPr="00172978">
        <w:rPr>
          <w:rFonts w:eastAsia="Times New Roman"/>
          <w:sz w:val="28"/>
          <w:szCs w:val="28"/>
        </w:rPr>
        <w:t>х нарушений у воспитанников ДОУ;</w:t>
      </w:r>
    </w:p>
    <w:p w:rsidR="00C51A13" w:rsidRPr="00172978" w:rsidRDefault="00B37469" w:rsidP="00ED4617">
      <w:pPr>
        <w:pStyle w:val="a5"/>
        <w:numPr>
          <w:ilvl w:val="0"/>
          <w:numId w:val="30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72978">
        <w:rPr>
          <w:rFonts w:eastAsia="Times New Roman"/>
          <w:sz w:val="28"/>
          <w:szCs w:val="28"/>
        </w:rPr>
        <w:t>п</w:t>
      </w:r>
      <w:r w:rsidR="00C51A13" w:rsidRPr="00172978">
        <w:rPr>
          <w:rFonts w:eastAsia="Times New Roman"/>
          <w:sz w:val="28"/>
          <w:szCs w:val="28"/>
        </w:rPr>
        <w:t>реодоление</w:t>
      </w:r>
      <w:r w:rsidRPr="00172978">
        <w:rPr>
          <w:rFonts w:eastAsia="Times New Roman"/>
          <w:sz w:val="28"/>
          <w:szCs w:val="28"/>
        </w:rPr>
        <w:t xml:space="preserve"> недостатков в речевом развитии;</w:t>
      </w:r>
    </w:p>
    <w:p w:rsidR="00C51A13" w:rsidRPr="00172978" w:rsidRDefault="00B37469" w:rsidP="00ED4617">
      <w:pPr>
        <w:pStyle w:val="a5"/>
        <w:numPr>
          <w:ilvl w:val="0"/>
          <w:numId w:val="30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72978">
        <w:rPr>
          <w:rFonts w:eastAsia="Times New Roman"/>
          <w:sz w:val="28"/>
          <w:szCs w:val="28"/>
        </w:rPr>
        <w:t>в</w:t>
      </w:r>
      <w:r w:rsidR="00C51A13" w:rsidRPr="00172978">
        <w:rPr>
          <w:rFonts w:eastAsia="Times New Roman"/>
          <w:sz w:val="28"/>
          <w:szCs w:val="28"/>
        </w:rPr>
        <w:t xml:space="preserve">оспитание артикуляционных навыков звукопроизношения </w:t>
      </w:r>
      <w:r w:rsidRPr="00172978">
        <w:rPr>
          <w:rFonts w:eastAsia="Times New Roman"/>
          <w:sz w:val="28"/>
          <w:szCs w:val="28"/>
        </w:rPr>
        <w:t>и развитие слухового восприятия;</w:t>
      </w:r>
    </w:p>
    <w:p w:rsidR="00B37469" w:rsidRPr="00172978" w:rsidRDefault="00B37469" w:rsidP="00ED4617">
      <w:pPr>
        <w:pStyle w:val="a5"/>
        <w:numPr>
          <w:ilvl w:val="0"/>
          <w:numId w:val="30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72978">
        <w:rPr>
          <w:rFonts w:eastAsia="Times New Roman"/>
          <w:sz w:val="28"/>
          <w:szCs w:val="28"/>
        </w:rPr>
        <w:t>с</w:t>
      </w:r>
      <w:r w:rsidR="00C51A13" w:rsidRPr="00172978">
        <w:rPr>
          <w:rFonts w:eastAsia="Times New Roman"/>
          <w:sz w:val="28"/>
          <w:szCs w:val="28"/>
        </w:rPr>
        <w:t xml:space="preserve">оздание предпосылок (лингвистических, психологических) к </w:t>
      </w:r>
      <w:r w:rsidR="00C51A13" w:rsidRPr="00172978">
        <w:rPr>
          <w:rFonts w:eastAsia="Times New Roman"/>
          <w:sz w:val="28"/>
          <w:szCs w:val="28"/>
        </w:rPr>
        <w:lastRenderedPageBreak/>
        <w:t>полноценному усвоению общеобразовательной программы по русскому языку в школе, профилактика психологических трудностей, связанных</w:t>
      </w:r>
      <w:r w:rsidRPr="00172978">
        <w:rPr>
          <w:rFonts w:eastAsia="Times New Roman"/>
          <w:sz w:val="28"/>
          <w:szCs w:val="28"/>
        </w:rPr>
        <w:t xml:space="preserve"> с осознанием речевого дефекта;</w:t>
      </w:r>
    </w:p>
    <w:p w:rsidR="00C51A13" w:rsidRPr="00172978" w:rsidRDefault="00B37469" w:rsidP="00ED4617">
      <w:pPr>
        <w:pStyle w:val="a5"/>
        <w:numPr>
          <w:ilvl w:val="0"/>
          <w:numId w:val="30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72978">
        <w:rPr>
          <w:rFonts w:eastAsia="Times New Roman"/>
          <w:sz w:val="28"/>
          <w:szCs w:val="28"/>
        </w:rPr>
        <w:t>п</w:t>
      </w:r>
      <w:r w:rsidR="00C51A13" w:rsidRPr="00172978">
        <w:rPr>
          <w:rFonts w:eastAsia="Times New Roman"/>
          <w:sz w:val="28"/>
          <w:szCs w:val="28"/>
        </w:rPr>
        <w:t>рофила</w:t>
      </w:r>
      <w:r w:rsidRPr="00172978">
        <w:rPr>
          <w:rFonts w:eastAsia="Times New Roman"/>
          <w:sz w:val="28"/>
          <w:szCs w:val="28"/>
        </w:rPr>
        <w:t>ктика нарушений письменной речи;</w:t>
      </w:r>
    </w:p>
    <w:p w:rsidR="00C51A13" w:rsidRPr="00172978" w:rsidRDefault="00B37469" w:rsidP="00ED4617">
      <w:pPr>
        <w:pStyle w:val="a5"/>
        <w:numPr>
          <w:ilvl w:val="0"/>
          <w:numId w:val="30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72978">
        <w:rPr>
          <w:rFonts w:eastAsia="Times New Roman"/>
          <w:sz w:val="28"/>
          <w:szCs w:val="28"/>
        </w:rPr>
        <w:t>р</w:t>
      </w:r>
      <w:r w:rsidR="00C51A13" w:rsidRPr="00172978">
        <w:rPr>
          <w:rFonts w:eastAsia="Times New Roman"/>
          <w:sz w:val="28"/>
          <w:szCs w:val="28"/>
        </w:rPr>
        <w:t>азвитие лексико-грамматического строя, совершенствование связного высказывания в процессе работы над фонети</w:t>
      </w:r>
      <w:r w:rsidRPr="00172978">
        <w:rPr>
          <w:rFonts w:eastAsia="Times New Roman"/>
          <w:sz w:val="28"/>
          <w:szCs w:val="28"/>
        </w:rPr>
        <w:t>ко-фонематической стороной речи;</w:t>
      </w:r>
    </w:p>
    <w:p w:rsidR="00C51A13" w:rsidRPr="00172978" w:rsidRDefault="00B37469" w:rsidP="00ED4617">
      <w:pPr>
        <w:pStyle w:val="a5"/>
        <w:numPr>
          <w:ilvl w:val="0"/>
          <w:numId w:val="30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72978">
        <w:rPr>
          <w:rFonts w:eastAsia="Times New Roman"/>
          <w:sz w:val="28"/>
          <w:szCs w:val="28"/>
        </w:rPr>
        <w:t>р</w:t>
      </w:r>
      <w:r w:rsidR="00C51A13" w:rsidRPr="00172978">
        <w:rPr>
          <w:rFonts w:eastAsia="Times New Roman"/>
          <w:sz w:val="28"/>
          <w:szCs w:val="28"/>
        </w:rPr>
        <w:t>азвитие</w:t>
      </w:r>
      <w:r w:rsidRPr="00172978">
        <w:rPr>
          <w:rFonts w:eastAsia="Times New Roman"/>
          <w:sz w:val="28"/>
          <w:szCs w:val="28"/>
        </w:rPr>
        <w:t xml:space="preserve"> психических функций (</w:t>
      </w:r>
      <w:r w:rsidR="00C51A13" w:rsidRPr="00172978">
        <w:rPr>
          <w:rFonts w:eastAsia="Times New Roman"/>
          <w:sz w:val="28"/>
          <w:szCs w:val="28"/>
        </w:rPr>
        <w:t>слухового</w:t>
      </w:r>
      <w:r w:rsidRPr="00172978">
        <w:rPr>
          <w:rFonts w:eastAsia="Times New Roman"/>
          <w:sz w:val="28"/>
          <w:szCs w:val="28"/>
        </w:rPr>
        <w:t xml:space="preserve"> внимания, зрительного внимания,</w:t>
      </w:r>
      <w:r w:rsidR="00C51A13" w:rsidRPr="00172978">
        <w:rPr>
          <w:rFonts w:eastAsia="Times New Roman"/>
          <w:sz w:val="28"/>
          <w:szCs w:val="28"/>
        </w:rPr>
        <w:t xml:space="preserve"> слуховой памяти, зрительной памяти, логического мышления, пространственной ориентировки в системе коррекционной работы, направленной на устранение фонетико-фонематического недоразвития у дете</w:t>
      </w:r>
      <w:r w:rsidRPr="00172978">
        <w:rPr>
          <w:rFonts w:eastAsia="Times New Roman"/>
          <w:sz w:val="28"/>
          <w:szCs w:val="28"/>
        </w:rPr>
        <w:t>й старшего дошкольного возраста;</w:t>
      </w:r>
    </w:p>
    <w:p w:rsidR="00C51A13" w:rsidRPr="00172978" w:rsidRDefault="00D238FE" w:rsidP="00ED4617">
      <w:pPr>
        <w:pStyle w:val="a5"/>
        <w:numPr>
          <w:ilvl w:val="0"/>
          <w:numId w:val="30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72978">
        <w:rPr>
          <w:rFonts w:eastAsia="Times New Roman"/>
          <w:sz w:val="28"/>
          <w:szCs w:val="28"/>
        </w:rPr>
        <w:t>вовлечение родителей, как основных заказчиков образовательного маршрута ребенка в активное взаимодействие;</w:t>
      </w:r>
    </w:p>
    <w:p w:rsidR="00C51A13" w:rsidRPr="00172978" w:rsidRDefault="00B37469" w:rsidP="00ED4617">
      <w:pPr>
        <w:pStyle w:val="a5"/>
        <w:numPr>
          <w:ilvl w:val="0"/>
          <w:numId w:val="30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72978">
        <w:rPr>
          <w:rFonts w:eastAsia="Times New Roman"/>
          <w:sz w:val="28"/>
          <w:szCs w:val="28"/>
        </w:rPr>
        <w:t>ф</w:t>
      </w:r>
      <w:r w:rsidR="00C51A13" w:rsidRPr="00172978">
        <w:rPr>
          <w:rFonts w:eastAsia="Times New Roman"/>
          <w:sz w:val="28"/>
          <w:szCs w:val="28"/>
        </w:rPr>
        <w:t>ормирование профессиональной компетентности педагогов в сфере эффективного взаимодействия с детьми, имеющими речевые нарушения, а также в сфере профилактики и выявления проблем в речевом развитии.</w:t>
      </w:r>
    </w:p>
    <w:p w:rsidR="00BC092E" w:rsidRPr="00172978" w:rsidRDefault="00BC092E" w:rsidP="00ED4617">
      <w:pPr>
        <w:pStyle w:val="a5"/>
        <w:numPr>
          <w:ilvl w:val="0"/>
          <w:numId w:val="30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172978">
        <w:rPr>
          <w:sz w:val="28"/>
          <w:szCs w:val="28"/>
        </w:rPr>
        <w:t>выявление, преодоление и своевременное предупреждение речевы</w:t>
      </w:r>
      <w:r w:rsidR="00172978">
        <w:rPr>
          <w:sz w:val="28"/>
          <w:szCs w:val="28"/>
        </w:rPr>
        <w:t>х нарушений у воспитанников ДОУ.</w:t>
      </w:r>
    </w:p>
    <w:p w:rsidR="00153E5E" w:rsidRPr="00A312F8" w:rsidRDefault="00153E5E" w:rsidP="008365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образовательной деятельности</w:t>
      </w:r>
    </w:p>
    <w:p w:rsidR="00153E5E" w:rsidRPr="00A312F8" w:rsidRDefault="00153E5E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bCs/>
          <w:sz w:val="28"/>
          <w:szCs w:val="28"/>
        </w:rPr>
        <w:t xml:space="preserve">Основной формой работы является игровая деятельность. Коррекционно-развивающие </w:t>
      </w: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подгрупповые занятия в соответствии с программой</w:t>
      </w:r>
      <w:r w:rsidRPr="00A312F8">
        <w:rPr>
          <w:rFonts w:ascii="Times New Roman" w:hAnsi="Times New Roman" w:cs="Times New Roman"/>
          <w:bCs/>
          <w:sz w:val="28"/>
          <w:szCs w:val="28"/>
        </w:rPr>
        <w:t xml:space="preserve"> носят игровой характер, насыщены разнообразными играми и развивающими игровыми упражнениями.</w:t>
      </w:r>
    </w:p>
    <w:p w:rsidR="00153E5E" w:rsidRPr="00A312F8" w:rsidRDefault="00153E5E" w:rsidP="00A312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в течение года определяется поставленными задачами рабочей программы. Логопедическое обследование проводится с 1 по 15 сентября, с 15 по 31 мая. Логопедические индивидуальные и подгрупповые занятия проводятся с 15 сентября по 15 мая, которые проводится 3 раза в неделю с каждым ребенком.</w:t>
      </w:r>
    </w:p>
    <w:p w:rsidR="00153E5E" w:rsidRPr="00A312F8" w:rsidRDefault="00153E5E" w:rsidP="00A312F8">
      <w:pPr>
        <w:pStyle w:val="Style8"/>
        <w:widowControl/>
        <w:tabs>
          <w:tab w:val="left" w:pos="993"/>
          <w:tab w:val="left" w:pos="2146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A312F8">
        <w:rPr>
          <w:rStyle w:val="FontStyle14"/>
          <w:sz w:val="28"/>
          <w:szCs w:val="28"/>
        </w:rPr>
        <w:lastRenderedPageBreak/>
        <w:t>Продолжительность логопедических занятий зависит от возрастных и индивидуальных психофизических особенностей детей и составляет:</w:t>
      </w:r>
    </w:p>
    <w:p w:rsidR="00153E5E" w:rsidRPr="00A312F8" w:rsidRDefault="00153E5E" w:rsidP="00ED4617">
      <w:pPr>
        <w:pStyle w:val="Style8"/>
        <w:widowControl/>
        <w:numPr>
          <w:ilvl w:val="0"/>
          <w:numId w:val="18"/>
        </w:numPr>
        <w:tabs>
          <w:tab w:val="left" w:pos="567"/>
        </w:tabs>
        <w:spacing w:line="360" w:lineRule="auto"/>
        <w:ind w:hanging="436"/>
        <w:jc w:val="both"/>
        <w:rPr>
          <w:rStyle w:val="FontStyle14"/>
          <w:sz w:val="28"/>
          <w:szCs w:val="28"/>
        </w:rPr>
      </w:pPr>
      <w:r w:rsidRPr="00A312F8">
        <w:rPr>
          <w:rStyle w:val="FontStyle14"/>
          <w:sz w:val="28"/>
          <w:szCs w:val="28"/>
        </w:rPr>
        <w:t>25-30 минут для подгрупповых занятий;</w:t>
      </w:r>
    </w:p>
    <w:p w:rsidR="00153E5E" w:rsidRPr="00A312F8" w:rsidRDefault="00153E5E" w:rsidP="00ED4617">
      <w:pPr>
        <w:pStyle w:val="Style8"/>
        <w:widowControl/>
        <w:numPr>
          <w:ilvl w:val="0"/>
          <w:numId w:val="18"/>
        </w:numPr>
        <w:tabs>
          <w:tab w:val="left" w:pos="567"/>
        </w:tabs>
        <w:spacing w:line="360" w:lineRule="auto"/>
        <w:ind w:hanging="436"/>
        <w:jc w:val="both"/>
        <w:rPr>
          <w:rStyle w:val="FontStyle14"/>
          <w:sz w:val="28"/>
          <w:szCs w:val="28"/>
        </w:rPr>
      </w:pPr>
      <w:r w:rsidRPr="00A312F8">
        <w:rPr>
          <w:rStyle w:val="FontStyle14"/>
          <w:sz w:val="28"/>
          <w:szCs w:val="28"/>
        </w:rPr>
        <w:t>10-20 минут для индивидуальных занятий.</w:t>
      </w:r>
    </w:p>
    <w:p w:rsidR="00153E5E" w:rsidRPr="00A312F8" w:rsidRDefault="00153E5E" w:rsidP="00A312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2F8">
        <w:rPr>
          <w:rFonts w:ascii="Times New Roman" w:eastAsia="Times New Roman" w:hAnsi="Times New Roman" w:cs="Times New Roman"/>
          <w:bCs/>
          <w:sz w:val="28"/>
          <w:szCs w:val="28"/>
        </w:rPr>
        <w:t>Формы организации детей</w:t>
      </w:r>
      <w:r w:rsidRPr="00A312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3E5E" w:rsidRPr="00A312F8" w:rsidRDefault="00153E5E" w:rsidP="00ED4617">
      <w:pPr>
        <w:pStyle w:val="a5"/>
        <w:numPr>
          <w:ilvl w:val="0"/>
          <w:numId w:val="19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A312F8">
        <w:rPr>
          <w:rFonts w:eastAsia="Times New Roman"/>
          <w:sz w:val="28"/>
          <w:szCs w:val="28"/>
        </w:rPr>
        <w:t>индивидуально;</w:t>
      </w:r>
    </w:p>
    <w:p w:rsidR="00153E5E" w:rsidRPr="00A312F8" w:rsidRDefault="00153E5E" w:rsidP="00ED4617">
      <w:pPr>
        <w:pStyle w:val="a5"/>
        <w:numPr>
          <w:ilvl w:val="0"/>
          <w:numId w:val="19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 w:rsidRPr="00A312F8">
        <w:rPr>
          <w:rFonts w:eastAsia="Times New Roman"/>
          <w:sz w:val="28"/>
          <w:szCs w:val="28"/>
        </w:rPr>
        <w:t>микрогруппы</w:t>
      </w:r>
      <w:proofErr w:type="spellEnd"/>
      <w:r w:rsidRPr="00A312F8">
        <w:rPr>
          <w:rFonts w:eastAsia="Times New Roman"/>
          <w:sz w:val="28"/>
          <w:szCs w:val="28"/>
        </w:rPr>
        <w:t xml:space="preserve"> (2-3 человека);</w:t>
      </w:r>
    </w:p>
    <w:p w:rsidR="00153E5E" w:rsidRPr="00A312F8" w:rsidRDefault="00153E5E" w:rsidP="00ED4617">
      <w:pPr>
        <w:pStyle w:val="a5"/>
        <w:numPr>
          <w:ilvl w:val="0"/>
          <w:numId w:val="19"/>
        </w:numPr>
        <w:spacing w:line="360" w:lineRule="auto"/>
        <w:ind w:left="567" w:hanging="283"/>
        <w:jc w:val="both"/>
        <w:rPr>
          <w:bCs/>
          <w:sz w:val="28"/>
          <w:szCs w:val="28"/>
        </w:rPr>
      </w:pPr>
      <w:r w:rsidRPr="00A312F8">
        <w:rPr>
          <w:bCs/>
          <w:sz w:val="28"/>
          <w:szCs w:val="28"/>
        </w:rPr>
        <w:t>подгруппы (4-6 человек).</w:t>
      </w:r>
    </w:p>
    <w:p w:rsidR="00153E5E" w:rsidRPr="00A312F8" w:rsidRDefault="00153E5E" w:rsidP="008365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F8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153E5E" w:rsidRPr="00A312F8" w:rsidRDefault="00153E5E" w:rsidP="00A312F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Программа рассчитана на один год обучения.</w:t>
      </w:r>
    </w:p>
    <w:p w:rsidR="00153E5E" w:rsidRPr="00A312F8" w:rsidRDefault="00153E5E" w:rsidP="00A31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Условием</w:t>
      </w: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рабочей программы является наличие </w:t>
      </w:r>
      <w:r w:rsidRPr="00A3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документации.</w:t>
      </w:r>
    </w:p>
    <w:p w:rsidR="00153E5E" w:rsidRPr="00A312F8" w:rsidRDefault="00153E5E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535">
        <w:rPr>
          <w:rFonts w:ascii="Times New Roman" w:hAnsi="Times New Roman" w:cs="Times New Roman"/>
          <w:bCs/>
          <w:sz w:val="28"/>
          <w:szCs w:val="28"/>
        </w:rPr>
        <w:t>Условия включения</w:t>
      </w:r>
      <w:r w:rsidRPr="00A312F8">
        <w:rPr>
          <w:rFonts w:ascii="Times New Roman" w:hAnsi="Times New Roman" w:cs="Times New Roman"/>
          <w:bCs/>
          <w:sz w:val="28"/>
          <w:szCs w:val="28"/>
        </w:rPr>
        <w:t xml:space="preserve"> детей в коррекционно-развивающий процесс:</w:t>
      </w:r>
    </w:p>
    <w:p w:rsidR="00153E5E" w:rsidRPr="00A312F8" w:rsidRDefault="00153E5E" w:rsidP="00ED4617">
      <w:pPr>
        <w:pStyle w:val="a5"/>
        <w:numPr>
          <w:ilvl w:val="0"/>
          <w:numId w:val="20"/>
        </w:numPr>
        <w:spacing w:line="360" w:lineRule="auto"/>
        <w:ind w:left="567" w:hanging="283"/>
        <w:jc w:val="both"/>
        <w:rPr>
          <w:bCs/>
          <w:sz w:val="28"/>
          <w:szCs w:val="28"/>
        </w:rPr>
      </w:pPr>
      <w:r w:rsidRPr="00A312F8">
        <w:rPr>
          <w:bCs/>
          <w:sz w:val="28"/>
          <w:szCs w:val="28"/>
        </w:rPr>
        <w:t xml:space="preserve">Наличие заключения территориальной ПМПК, определяющего образовательный маршрут ребенка для детей с </w:t>
      </w:r>
      <w:r w:rsidR="00880DDE" w:rsidRPr="00A312F8">
        <w:rPr>
          <w:bCs/>
          <w:sz w:val="28"/>
          <w:szCs w:val="28"/>
        </w:rPr>
        <w:t>ФФН</w:t>
      </w:r>
      <w:r w:rsidRPr="00A312F8">
        <w:rPr>
          <w:bCs/>
          <w:sz w:val="28"/>
          <w:szCs w:val="28"/>
        </w:rPr>
        <w:t>Р.</w:t>
      </w:r>
    </w:p>
    <w:p w:rsidR="00153E5E" w:rsidRPr="00A312F8" w:rsidRDefault="00153E5E" w:rsidP="00ED4617">
      <w:pPr>
        <w:pStyle w:val="a5"/>
        <w:numPr>
          <w:ilvl w:val="0"/>
          <w:numId w:val="20"/>
        </w:numPr>
        <w:spacing w:line="360" w:lineRule="auto"/>
        <w:ind w:left="567" w:hanging="283"/>
        <w:jc w:val="both"/>
        <w:rPr>
          <w:bCs/>
          <w:sz w:val="28"/>
          <w:szCs w:val="28"/>
        </w:rPr>
      </w:pPr>
      <w:r w:rsidRPr="00A312F8">
        <w:rPr>
          <w:bCs/>
          <w:sz w:val="28"/>
          <w:szCs w:val="28"/>
        </w:rPr>
        <w:t>Согласие родителей (законных представителей) ребенка на предложенную форму обучения.</w:t>
      </w:r>
    </w:p>
    <w:p w:rsidR="00153E5E" w:rsidRPr="00A312F8" w:rsidRDefault="00153E5E" w:rsidP="00ED4617">
      <w:pPr>
        <w:pStyle w:val="a5"/>
        <w:numPr>
          <w:ilvl w:val="0"/>
          <w:numId w:val="20"/>
        </w:numPr>
        <w:spacing w:line="360" w:lineRule="auto"/>
        <w:ind w:left="567" w:hanging="283"/>
        <w:jc w:val="both"/>
        <w:rPr>
          <w:bCs/>
          <w:sz w:val="28"/>
          <w:szCs w:val="28"/>
        </w:rPr>
      </w:pPr>
      <w:r w:rsidRPr="00A312F8">
        <w:rPr>
          <w:bCs/>
          <w:sz w:val="28"/>
          <w:szCs w:val="28"/>
        </w:rPr>
        <w:t>Наличие условий в ДОУ для оказания комплексного психолого-педагогического сопровождения ребенка.</w:t>
      </w:r>
    </w:p>
    <w:p w:rsidR="00153E5E" w:rsidRPr="00A312F8" w:rsidRDefault="00153E5E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F8">
        <w:rPr>
          <w:rFonts w:ascii="Times New Roman" w:hAnsi="Times New Roman" w:cs="Times New Roman"/>
          <w:bCs/>
          <w:sz w:val="28"/>
          <w:szCs w:val="28"/>
        </w:rPr>
        <w:t xml:space="preserve">Если первые два условия обязательны для включения ребенка с </w:t>
      </w:r>
      <w:r w:rsidR="007B773E" w:rsidRPr="00A312F8">
        <w:rPr>
          <w:rFonts w:ascii="Times New Roman" w:hAnsi="Times New Roman" w:cs="Times New Roman"/>
          <w:bCs/>
          <w:sz w:val="28"/>
          <w:szCs w:val="28"/>
        </w:rPr>
        <w:t>ФФ</w:t>
      </w:r>
      <w:r w:rsidRPr="00A312F8">
        <w:rPr>
          <w:rFonts w:ascii="Times New Roman" w:hAnsi="Times New Roman" w:cs="Times New Roman"/>
          <w:bCs/>
          <w:sz w:val="28"/>
          <w:szCs w:val="28"/>
        </w:rPr>
        <w:t>НР в коррекционно-развивающий процесс образовательной организации, то третье, а именно сама организация обучения и воспитания, проходит в общеобразовательных группах в рамках инклюзивного образования.</w:t>
      </w:r>
    </w:p>
    <w:p w:rsidR="0078219F" w:rsidRPr="00A312F8" w:rsidRDefault="00153E5E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 xml:space="preserve">В логопедическом кабинете создается </w:t>
      </w:r>
      <w:r w:rsidRPr="00A312F8">
        <w:rPr>
          <w:rFonts w:ascii="Times New Roman" w:hAnsi="Times New Roman" w:cs="Times New Roman"/>
          <w:bCs/>
          <w:sz w:val="28"/>
          <w:szCs w:val="28"/>
        </w:rPr>
        <w:t xml:space="preserve">коррекционно-развивающая среда </w:t>
      </w:r>
      <w:r w:rsidRPr="00A312F8">
        <w:rPr>
          <w:rFonts w:ascii="Times New Roman" w:hAnsi="Times New Roman" w:cs="Times New Roman"/>
          <w:sz w:val="28"/>
          <w:szCs w:val="28"/>
        </w:rPr>
        <w:t xml:space="preserve">с учетом эргономических, педагогических, психологических, санитарно-гигиенических требований. С целью усиления коррекционной направленности педагогического процесса в группах оформляются логопедические зоны, например, «Говорим правильно, Копилка говорунов». Таким образом, </w:t>
      </w:r>
      <w:r w:rsidRPr="00A312F8">
        <w:rPr>
          <w:rFonts w:ascii="Times New Roman" w:hAnsi="Times New Roman" w:cs="Times New Roman"/>
          <w:sz w:val="28"/>
          <w:szCs w:val="28"/>
        </w:rPr>
        <w:lastRenderedPageBreak/>
        <w:t>обеспечивается закрепление речевых навыков</w:t>
      </w:r>
      <w:r w:rsidR="0078219F" w:rsidRPr="00A312F8">
        <w:rPr>
          <w:rFonts w:ascii="Times New Roman" w:hAnsi="Times New Roman" w:cs="Times New Roman"/>
          <w:sz w:val="28"/>
          <w:szCs w:val="28"/>
        </w:rPr>
        <w:t xml:space="preserve"> в свободной деятельности детей.</w:t>
      </w:r>
    </w:p>
    <w:p w:rsidR="002D43DA" w:rsidRPr="00836535" w:rsidRDefault="00F13252" w:rsidP="0083653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Краткая характеристика группы воспитанников, </w:t>
      </w:r>
      <w:r w:rsidRPr="00A3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посещающих логопедические занятия.</w:t>
      </w:r>
      <w:r w:rsidR="0083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3DA" w:rsidRPr="00A312F8">
        <w:rPr>
          <w:rFonts w:ascii="Times New Roman" w:hAnsi="Times New Roman" w:cs="Times New Roman"/>
          <w:bCs/>
          <w:sz w:val="28"/>
          <w:szCs w:val="28"/>
        </w:rPr>
        <w:t>Категория детей, включенных в коррекционно-развивающий процесс - это дошкольники с заключением ПМПК</w:t>
      </w:r>
      <w:r w:rsidR="002D43DA" w:rsidRPr="00A312F8">
        <w:rPr>
          <w:rFonts w:ascii="Times New Roman" w:hAnsi="Times New Roman" w:cs="Times New Roman"/>
          <w:sz w:val="28"/>
          <w:szCs w:val="28"/>
        </w:rPr>
        <w:t xml:space="preserve"> «Фонетико-фонематическое </w:t>
      </w:r>
      <w:r w:rsidR="00650B42" w:rsidRPr="00A312F8">
        <w:rPr>
          <w:rFonts w:ascii="Times New Roman" w:hAnsi="Times New Roman" w:cs="Times New Roman"/>
          <w:sz w:val="28"/>
          <w:szCs w:val="28"/>
        </w:rPr>
        <w:t>недоразвитие</w:t>
      </w:r>
      <w:r w:rsidR="002D43DA" w:rsidRPr="00A312F8">
        <w:rPr>
          <w:rFonts w:ascii="Times New Roman" w:hAnsi="Times New Roman" w:cs="Times New Roman"/>
          <w:sz w:val="28"/>
          <w:szCs w:val="28"/>
        </w:rPr>
        <w:t xml:space="preserve"> речи».</w:t>
      </w:r>
    </w:p>
    <w:p w:rsidR="0090516D" w:rsidRPr="00A312F8" w:rsidRDefault="000C591A" w:rsidP="006E2D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5- 6 лет </w:t>
      </w:r>
      <w:r w:rsidR="0090516D" w:rsidRPr="00A312F8">
        <w:rPr>
          <w:rFonts w:ascii="Times New Roman" w:hAnsi="Times New Roman" w:cs="Times New Roman"/>
          <w:sz w:val="28"/>
          <w:szCs w:val="28"/>
        </w:rPr>
        <w:t xml:space="preserve">пониженная способность к анализу и синтезу речевых звуков, обеспечивающих восприятие фонемного состава языка. В речи </w:t>
      </w:r>
      <w:r w:rsidRPr="00A312F8">
        <w:rPr>
          <w:rFonts w:ascii="Times New Roman" w:hAnsi="Times New Roman" w:cs="Times New Roman"/>
          <w:sz w:val="28"/>
          <w:szCs w:val="28"/>
        </w:rPr>
        <w:t>детей</w:t>
      </w:r>
      <w:r w:rsidR="0090516D" w:rsidRPr="00A312F8">
        <w:rPr>
          <w:rFonts w:ascii="Times New Roman" w:hAnsi="Times New Roman" w:cs="Times New Roman"/>
          <w:sz w:val="28"/>
          <w:szCs w:val="28"/>
        </w:rPr>
        <w:t xml:space="preserve"> отмечаются трудности процесса формирования звуков, отличающихся тонкими артикуляционными или акустическими признаками</w:t>
      </w:r>
      <w:r w:rsidRPr="00A312F8">
        <w:rPr>
          <w:rFonts w:ascii="Times New Roman" w:hAnsi="Times New Roman" w:cs="Times New Roman"/>
          <w:sz w:val="28"/>
          <w:szCs w:val="28"/>
        </w:rPr>
        <w:t>, происходит замена</w:t>
      </w:r>
      <w:r w:rsidR="0090516D" w:rsidRPr="00A312F8">
        <w:rPr>
          <w:rFonts w:ascii="Times New Roman" w:hAnsi="Times New Roman" w:cs="Times New Roman"/>
          <w:sz w:val="28"/>
          <w:szCs w:val="28"/>
        </w:rPr>
        <w:t xml:space="preserve"> звуко</w:t>
      </w:r>
      <w:r w:rsidRPr="00A312F8">
        <w:rPr>
          <w:rFonts w:ascii="Times New Roman" w:hAnsi="Times New Roman" w:cs="Times New Roman"/>
          <w:sz w:val="28"/>
          <w:szCs w:val="28"/>
        </w:rPr>
        <w:t xml:space="preserve">в более простыми по артикуляции, </w:t>
      </w:r>
      <w:r w:rsidR="00A820FA" w:rsidRPr="00A312F8">
        <w:rPr>
          <w:rFonts w:ascii="Times New Roman" w:hAnsi="Times New Roman" w:cs="Times New Roman"/>
          <w:sz w:val="28"/>
          <w:szCs w:val="28"/>
        </w:rPr>
        <w:t xml:space="preserve">вызывают </w:t>
      </w:r>
      <w:r w:rsidR="00774D7E" w:rsidRPr="00A312F8">
        <w:rPr>
          <w:rFonts w:ascii="Times New Roman" w:hAnsi="Times New Roman" w:cs="Times New Roman"/>
          <w:sz w:val="28"/>
          <w:szCs w:val="28"/>
        </w:rPr>
        <w:t xml:space="preserve">трудности различения звуков и </w:t>
      </w:r>
      <w:r w:rsidR="0090516D" w:rsidRPr="00A312F8">
        <w:rPr>
          <w:rFonts w:ascii="Times New Roman" w:hAnsi="Times New Roman" w:cs="Times New Roman"/>
          <w:sz w:val="28"/>
          <w:szCs w:val="28"/>
        </w:rPr>
        <w:t>употребления правильно произноси</w:t>
      </w:r>
      <w:r w:rsidR="00F20290" w:rsidRPr="00A312F8">
        <w:rPr>
          <w:rFonts w:ascii="Times New Roman" w:hAnsi="Times New Roman" w:cs="Times New Roman"/>
          <w:sz w:val="28"/>
          <w:szCs w:val="28"/>
        </w:rPr>
        <w:t xml:space="preserve">мых звуков в речевом контексте. </w:t>
      </w:r>
      <w:r w:rsidR="00A820FA" w:rsidRPr="00A312F8">
        <w:rPr>
          <w:rFonts w:ascii="Times New Roman" w:hAnsi="Times New Roman" w:cs="Times New Roman"/>
          <w:sz w:val="28"/>
          <w:szCs w:val="28"/>
        </w:rPr>
        <w:t xml:space="preserve">Вызывают затруднения при определении позиции звука в словах: в начале, в середине, в конце </w:t>
      </w:r>
      <w:r w:rsidR="006E2D53" w:rsidRPr="00A312F8">
        <w:rPr>
          <w:rFonts w:ascii="Times New Roman" w:hAnsi="Times New Roman" w:cs="Times New Roman"/>
          <w:sz w:val="28"/>
          <w:szCs w:val="28"/>
        </w:rPr>
        <w:t>слова. Отмечается</w:t>
      </w:r>
      <w:r w:rsidR="0090516D" w:rsidRPr="00A312F8">
        <w:rPr>
          <w:rFonts w:ascii="Times New Roman" w:hAnsi="Times New Roman" w:cs="Times New Roman"/>
          <w:sz w:val="28"/>
          <w:szCs w:val="28"/>
        </w:rPr>
        <w:t xml:space="preserve"> бедность словаря и незначительная задержка в формировании грамматического строя речи. При углубленном обследовании речи детей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  <w:r w:rsidR="00A820FA" w:rsidRPr="00A312F8">
        <w:rPr>
          <w:rFonts w:ascii="Times New Roman" w:hAnsi="Times New Roman" w:cs="Times New Roman"/>
          <w:sz w:val="28"/>
          <w:szCs w:val="28"/>
        </w:rPr>
        <w:t xml:space="preserve"> У детей отмечаются нарушения просодических компонент</w:t>
      </w:r>
      <w:r w:rsidR="006E2D53">
        <w:rPr>
          <w:rFonts w:ascii="Times New Roman" w:hAnsi="Times New Roman" w:cs="Times New Roman"/>
          <w:sz w:val="28"/>
          <w:szCs w:val="28"/>
        </w:rPr>
        <w:t>ов речи: темп, тембр, мелодика.</w:t>
      </w:r>
    </w:p>
    <w:p w:rsidR="00836535" w:rsidRDefault="00292E2E" w:rsidP="006E2D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6-7 лет у </w:t>
      </w:r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0290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родолжаю</w:t>
      </w:r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развиваться все компоненты речи, диалогическая и некоторые виды монологической речи. Расширяется словарь. Дети </w:t>
      </w:r>
      <w:r w:rsidR="00301087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употребляют</w:t>
      </w:r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обобщающие существительные, синонимы, антонимы, прилагательные. В подготовительной к школе группе </w:t>
      </w:r>
      <w:r w:rsidR="000C591A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обладаю</w:t>
      </w:r>
      <w:r w:rsidR="00C51A13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высоким уровнем познавательного и личностного развития, что позволяет ему в дальнейшем успешно учиться в школе.</w:t>
      </w:r>
      <w:r w:rsidR="006E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0FA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средства интонационной выразительности: могут читать стихи грустно, весело или торжественно, регулируют громкость голоса и темп речи в зависимости от ситуации (громко читать стихи на празднике или тихо дел</w:t>
      </w:r>
      <w:r w:rsidR="008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своими секретами и т.п.).</w:t>
      </w:r>
      <w:r w:rsidR="008365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F020B" w:rsidRPr="00A312F8" w:rsidRDefault="00AF020B" w:rsidP="00836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b/>
          <w:sz w:val="28"/>
          <w:szCs w:val="28"/>
        </w:rPr>
        <w:lastRenderedPageBreak/>
        <w:t>Модель организации коррекционно-развивающей работы</w:t>
      </w:r>
    </w:p>
    <w:p w:rsidR="00C51A13" w:rsidRPr="00A312F8" w:rsidRDefault="00C51A13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конечного результата коррекционн</w:t>
      </w:r>
      <w:r w:rsidR="00A820FA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о-образовательной деятельности</w:t>
      </w:r>
      <w:r w:rsidR="00AF020B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ФФНР</w:t>
      </w:r>
      <w:r w:rsidR="00B012FF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коррекционный процесс </w:t>
      </w:r>
      <w:r w:rsidR="00AF020B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выделяет </w:t>
      </w:r>
      <w:r w:rsidR="00AF020B" w:rsidRPr="00A312F8">
        <w:rPr>
          <w:rFonts w:ascii="Times New Roman" w:hAnsi="Times New Roman" w:cs="Times New Roman"/>
          <w:sz w:val="28"/>
          <w:szCs w:val="28"/>
        </w:rPr>
        <w:t xml:space="preserve">4 основных блока организации работы, </w:t>
      </w:r>
      <w:r w:rsidR="00AF020B"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A3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представить в виде следующей модели:</w:t>
      </w:r>
    </w:p>
    <w:p w:rsidR="00D83443" w:rsidRPr="00A312F8" w:rsidRDefault="00D83443" w:rsidP="00ED4617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Диагностический блок.</w:t>
      </w:r>
    </w:p>
    <w:p w:rsidR="00D83443" w:rsidRPr="00A312F8" w:rsidRDefault="00D83443" w:rsidP="00ED4617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Коррекционно-развивающий блок.</w:t>
      </w:r>
    </w:p>
    <w:p w:rsidR="00D83443" w:rsidRPr="00A312F8" w:rsidRDefault="00D83443" w:rsidP="00ED4617">
      <w:pPr>
        <w:pStyle w:val="a5"/>
        <w:numPr>
          <w:ilvl w:val="0"/>
          <w:numId w:val="17"/>
        </w:numPr>
        <w:tabs>
          <w:tab w:val="left" w:pos="567"/>
          <w:tab w:val="num" w:pos="720"/>
        </w:tabs>
        <w:spacing w:line="360" w:lineRule="auto"/>
        <w:ind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Консультативный блок.</w:t>
      </w:r>
    </w:p>
    <w:p w:rsidR="00D83443" w:rsidRPr="00A312F8" w:rsidRDefault="00D83443" w:rsidP="00ED4617">
      <w:pPr>
        <w:pStyle w:val="a5"/>
        <w:numPr>
          <w:ilvl w:val="0"/>
          <w:numId w:val="17"/>
        </w:numPr>
        <w:tabs>
          <w:tab w:val="left" w:pos="567"/>
          <w:tab w:val="num" w:pos="720"/>
        </w:tabs>
        <w:spacing w:line="360" w:lineRule="auto"/>
        <w:ind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Методический блок.</w:t>
      </w:r>
    </w:p>
    <w:p w:rsidR="00D83443" w:rsidRPr="00A312F8" w:rsidRDefault="00D83443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Это позволяет оптимизировать процесс обучения с разным уровнем стартовых возможностей, эффективно выстроить систему взаимодействия специалистов, включенных в коррекционно-образовательный процесс, наладить своевременный мониторинг деятельности всех субъектов коррекционного взаимодействия (детей, педагогов, родителей).</w:t>
      </w:r>
    </w:p>
    <w:p w:rsidR="002B44A2" w:rsidRPr="00A312F8" w:rsidRDefault="002B44A2" w:rsidP="0083653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F8">
        <w:rPr>
          <w:rFonts w:ascii="Times New Roman" w:hAnsi="Times New Roman" w:cs="Times New Roman"/>
          <w:b/>
          <w:sz w:val="28"/>
          <w:szCs w:val="28"/>
        </w:rPr>
        <w:t>Диагностический блок</w:t>
      </w:r>
    </w:p>
    <w:p w:rsidR="002B44A2" w:rsidRPr="00A312F8" w:rsidRDefault="002B44A2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F8">
        <w:rPr>
          <w:rFonts w:ascii="Times New Roman" w:hAnsi="Times New Roman" w:cs="Times New Roman"/>
          <w:b/>
          <w:sz w:val="28"/>
          <w:szCs w:val="28"/>
        </w:rPr>
        <w:t>Цели, задачи</w:t>
      </w:r>
    </w:p>
    <w:p w:rsidR="002B44A2" w:rsidRPr="00A312F8" w:rsidRDefault="002B44A2" w:rsidP="00ED4617">
      <w:pPr>
        <w:pStyle w:val="a5"/>
        <w:numPr>
          <w:ilvl w:val="0"/>
          <w:numId w:val="22"/>
        </w:numPr>
        <w:tabs>
          <w:tab w:val="left" w:pos="567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Проведение качественной диагностики детей с учетом ведущего вида деятельности.</w:t>
      </w:r>
    </w:p>
    <w:p w:rsidR="002B44A2" w:rsidRPr="00A312F8" w:rsidRDefault="002B44A2" w:rsidP="00ED4617">
      <w:pPr>
        <w:pStyle w:val="a5"/>
        <w:numPr>
          <w:ilvl w:val="0"/>
          <w:numId w:val="22"/>
        </w:numPr>
        <w:tabs>
          <w:tab w:val="left" w:pos="567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Выявление реальных стартовых возможностей ребенка и построение адекватного образовательного маршрута.</w:t>
      </w:r>
    </w:p>
    <w:p w:rsidR="002B44A2" w:rsidRPr="00A312F8" w:rsidRDefault="002B44A2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Карта речевого развития заполняется два раза в год. Результаты обследования вносятся «начало обучения» и «конец обучения» соответственно. За весь период обучения карта заполняется 2 раза, для этого в ней предусмотрены соответствующие графы.</w:t>
      </w:r>
    </w:p>
    <w:p w:rsidR="002B44A2" w:rsidRPr="00A312F8" w:rsidRDefault="002B44A2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 xml:space="preserve">В карте записываются реальные ответы ребенка, со всеми нарушениями звукопроизношения, слоговой структуры слова, </w:t>
      </w:r>
      <w:proofErr w:type="spellStart"/>
      <w:r w:rsidRPr="00A312F8">
        <w:rPr>
          <w:rFonts w:ascii="Times New Roman" w:hAnsi="Times New Roman" w:cs="Times New Roman"/>
          <w:sz w:val="28"/>
          <w:szCs w:val="28"/>
        </w:rPr>
        <w:t>аграмматизмами</w:t>
      </w:r>
      <w:proofErr w:type="spellEnd"/>
      <w:r w:rsidRPr="00A312F8">
        <w:rPr>
          <w:rFonts w:ascii="Times New Roman" w:hAnsi="Times New Roman" w:cs="Times New Roman"/>
          <w:sz w:val="28"/>
          <w:szCs w:val="28"/>
        </w:rPr>
        <w:t>. Это позволяет составить реальную картину речевых навыков и умений ребенка. В графы по развитию связной речи записываются рассказы детей.</w:t>
      </w:r>
    </w:p>
    <w:p w:rsidR="002B44A2" w:rsidRPr="00A312F8" w:rsidRDefault="002B44A2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В конце обслед</w:t>
      </w:r>
      <w:r w:rsidR="00836535">
        <w:rPr>
          <w:rFonts w:ascii="Times New Roman" w:hAnsi="Times New Roman" w:cs="Times New Roman"/>
          <w:sz w:val="28"/>
          <w:szCs w:val="28"/>
        </w:rPr>
        <w:t>ования составляется заключение.</w:t>
      </w:r>
    </w:p>
    <w:p w:rsidR="002B44A2" w:rsidRPr="00A312F8" w:rsidRDefault="002B44A2" w:rsidP="00A312F8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312F8">
        <w:rPr>
          <w:sz w:val="28"/>
          <w:szCs w:val="28"/>
        </w:rPr>
        <w:lastRenderedPageBreak/>
        <w:t>По итогам диагностического обследования составляется перспективный план индивидуальной работы с ребенком на учебный год. Перспективный план подгрупповых занятий составляется 1 раз в год.</w:t>
      </w:r>
    </w:p>
    <w:p w:rsidR="002B44A2" w:rsidRPr="00A312F8" w:rsidRDefault="002B44A2" w:rsidP="00A312F8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312F8">
        <w:rPr>
          <w:sz w:val="28"/>
          <w:szCs w:val="28"/>
        </w:rPr>
        <w:t>В конце учебного года проводится итоговое диагностическое обследование. Его результаты вносятся в «Карту». Таким образом, наглядно демонстрируется динамика развития ребенка или ее отсутствие.</w:t>
      </w:r>
    </w:p>
    <w:p w:rsidR="002B44A2" w:rsidRPr="00A312F8" w:rsidRDefault="002B44A2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 xml:space="preserve">С целью раннего выявления проблем в речевом развитии детей проводится </w:t>
      </w:r>
      <w:proofErr w:type="spellStart"/>
      <w:r w:rsidRPr="00A312F8">
        <w:rPr>
          <w:rFonts w:ascii="Times New Roman" w:hAnsi="Times New Roman" w:cs="Times New Roman"/>
          <w:sz w:val="28"/>
          <w:szCs w:val="28"/>
        </w:rPr>
        <w:t>скрининговое</w:t>
      </w:r>
      <w:proofErr w:type="spellEnd"/>
      <w:r w:rsidRPr="00A312F8">
        <w:rPr>
          <w:rFonts w:ascii="Times New Roman" w:hAnsi="Times New Roman" w:cs="Times New Roman"/>
          <w:sz w:val="28"/>
          <w:szCs w:val="28"/>
        </w:rPr>
        <w:t xml:space="preserve"> исследование детской речи, задача которого состоит в выявлении возможных затруднений в развитии речи воспитанников ДОУ. </w:t>
      </w:r>
    </w:p>
    <w:p w:rsidR="002B44A2" w:rsidRPr="00A312F8" w:rsidRDefault="002B44A2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Данные мониторинга используются для проектирования индивидуальных образовательных маршрутов воспитанников, корректировки поставленных образовательных задач с учетом достижений детей в освоении программы.</w:t>
      </w:r>
    </w:p>
    <w:p w:rsidR="002B44A2" w:rsidRPr="00A312F8" w:rsidRDefault="002B44A2" w:rsidP="0083653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Коррекционно-развивающий блок</w:t>
      </w:r>
    </w:p>
    <w:p w:rsidR="002B44A2" w:rsidRPr="00A312F8" w:rsidRDefault="002B44A2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F8">
        <w:rPr>
          <w:rFonts w:ascii="Times New Roman" w:hAnsi="Times New Roman" w:cs="Times New Roman"/>
          <w:b/>
          <w:sz w:val="28"/>
          <w:szCs w:val="28"/>
        </w:rPr>
        <w:t>Цели, задачи</w:t>
      </w:r>
    </w:p>
    <w:p w:rsidR="002B44A2" w:rsidRPr="00A312F8" w:rsidRDefault="002B44A2" w:rsidP="00ED4617">
      <w:pPr>
        <w:pStyle w:val="a5"/>
        <w:numPr>
          <w:ilvl w:val="0"/>
          <w:numId w:val="23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Определение необходимых условий для реализации коррекционно-развивающего обучения детей с ОНР.</w:t>
      </w:r>
    </w:p>
    <w:p w:rsidR="002B44A2" w:rsidRPr="00A312F8" w:rsidRDefault="002B44A2" w:rsidP="00ED4617">
      <w:pPr>
        <w:pStyle w:val="a5"/>
        <w:numPr>
          <w:ilvl w:val="0"/>
          <w:numId w:val="23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Построение коррекционно-развивающего процесса с учетом индивидуальных возрастных, психофизиологических, личностных особенностей и возможностей детей.</w:t>
      </w:r>
    </w:p>
    <w:p w:rsidR="002B44A2" w:rsidRPr="00A312F8" w:rsidRDefault="002B44A2" w:rsidP="00ED4617">
      <w:pPr>
        <w:pStyle w:val="a5"/>
        <w:numPr>
          <w:ilvl w:val="0"/>
          <w:numId w:val="23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Организация взаимодействия педагогов, осуществляющих коррекционно-развивающую работу с детьми ФФНР.</w:t>
      </w:r>
    </w:p>
    <w:p w:rsidR="002B44A2" w:rsidRPr="00A312F8" w:rsidRDefault="002B44A2" w:rsidP="00ED4617">
      <w:pPr>
        <w:pStyle w:val="a5"/>
        <w:numPr>
          <w:ilvl w:val="0"/>
          <w:numId w:val="23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Разработка планов в соответствии с рекомендациями ПМПК.</w:t>
      </w:r>
    </w:p>
    <w:p w:rsidR="002B44A2" w:rsidRPr="00A312F8" w:rsidRDefault="002B44A2" w:rsidP="00ED4617">
      <w:pPr>
        <w:pStyle w:val="a5"/>
        <w:numPr>
          <w:ilvl w:val="0"/>
          <w:numId w:val="24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В ходе диагностического обследования определить стратегию коррекционно-развивающего обучения.</w:t>
      </w:r>
    </w:p>
    <w:p w:rsidR="002B44A2" w:rsidRPr="00A312F8" w:rsidRDefault="002B44A2" w:rsidP="00ED4617">
      <w:pPr>
        <w:pStyle w:val="a5"/>
        <w:numPr>
          <w:ilvl w:val="0"/>
          <w:numId w:val="24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Составить перспективное планирование на каждый период обучения (старшая, подготовительная группа).</w:t>
      </w:r>
    </w:p>
    <w:p w:rsidR="002B44A2" w:rsidRPr="00A312F8" w:rsidRDefault="002B44A2" w:rsidP="00ED4617">
      <w:pPr>
        <w:pStyle w:val="a5"/>
        <w:numPr>
          <w:ilvl w:val="0"/>
          <w:numId w:val="24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A312F8">
        <w:rPr>
          <w:sz w:val="28"/>
          <w:szCs w:val="28"/>
        </w:rPr>
        <w:t xml:space="preserve">Использовать адекватные технологии коррекционно-развивающего обучения с учетом ведущего вида деятельности детей дошкольного </w:t>
      </w:r>
      <w:r w:rsidRPr="00A312F8">
        <w:rPr>
          <w:sz w:val="28"/>
          <w:szCs w:val="28"/>
        </w:rPr>
        <w:lastRenderedPageBreak/>
        <w:t>возраста.</w:t>
      </w:r>
    </w:p>
    <w:p w:rsidR="002B44A2" w:rsidRPr="00A312F8" w:rsidRDefault="002B44A2" w:rsidP="00ED4617">
      <w:pPr>
        <w:pStyle w:val="a5"/>
        <w:numPr>
          <w:ilvl w:val="0"/>
          <w:numId w:val="24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Осуществлять мониторинг детского развития, вносить необходимые корректировки в течение всего периода обучения детей с ФФНР.</w:t>
      </w:r>
    </w:p>
    <w:p w:rsidR="002B44A2" w:rsidRPr="00A312F8" w:rsidRDefault="002B44A2" w:rsidP="00A312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(далее ООД) на </w:t>
      </w:r>
      <w:proofErr w:type="spellStart"/>
      <w:r w:rsidRPr="00A312F8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A312F8">
        <w:rPr>
          <w:rFonts w:ascii="Times New Roman" w:hAnsi="Times New Roman" w:cs="Times New Roman"/>
          <w:sz w:val="28"/>
          <w:szCs w:val="28"/>
        </w:rPr>
        <w:t xml:space="preserve"> обеспечивает детям с </w:t>
      </w:r>
      <w:r w:rsidR="007115C9" w:rsidRPr="00A312F8">
        <w:rPr>
          <w:rFonts w:ascii="Times New Roman" w:hAnsi="Times New Roman" w:cs="Times New Roman"/>
          <w:sz w:val="28"/>
          <w:szCs w:val="28"/>
        </w:rPr>
        <w:t>ФФ</w:t>
      </w:r>
      <w:r w:rsidRPr="00A312F8">
        <w:rPr>
          <w:rFonts w:ascii="Times New Roman" w:hAnsi="Times New Roman" w:cs="Times New Roman"/>
          <w:sz w:val="28"/>
          <w:szCs w:val="28"/>
        </w:rPr>
        <w:t xml:space="preserve">НР овладение знаниями, навыками и умениями, а также развитие мышления, памяти, речи, других познавательных процессов до более высокого уровня, чем у детей этой категории, не охваченных специальной коррекционной работой. Регулярность занятий способствует приобретению детьми как конкретных, так и обобщенных знаний, и умений. </w:t>
      </w:r>
      <w:r w:rsidR="007115C9" w:rsidRPr="00A312F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312F8">
        <w:rPr>
          <w:rFonts w:ascii="Times New Roman" w:hAnsi="Times New Roman" w:cs="Times New Roman"/>
          <w:sz w:val="28"/>
          <w:szCs w:val="28"/>
        </w:rPr>
        <w:t>умение слушать, слышать и выполнять требования взрослого, подчинять свои действия заданным правилам, действовать в точном соответствии со словесной инструкцией или наглядным образцом. Все это - важные предпосылки будущей учебной деятельности.</w:t>
      </w:r>
    </w:p>
    <w:p w:rsidR="002B44A2" w:rsidRPr="00A312F8" w:rsidRDefault="002B44A2" w:rsidP="00A312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Распределение видов ООД в старшей и подготовительной группе происходит в соответствии с требованиями СанПиН от 15.05.2013г.</w:t>
      </w:r>
    </w:p>
    <w:p w:rsidR="002B44A2" w:rsidRPr="00A312F8" w:rsidRDefault="002B44A2" w:rsidP="00A312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Работа строится с учетом возрастных, индивидуальных особенностей детей, структуры речевого нарушения, этапа коррекционной работы с каждым ребенком, а также его образовательных достижений.</w:t>
      </w:r>
    </w:p>
    <w:p w:rsidR="002B44A2" w:rsidRPr="00A312F8" w:rsidRDefault="002B44A2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на индивидуальных и подгрупповых занятиях.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требований </w:t>
      </w:r>
      <w:proofErr w:type="spellStart"/>
      <w:r w:rsidRPr="00A312F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312F8">
        <w:rPr>
          <w:rFonts w:ascii="Times New Roman" w:hAnsi="Times New Roman" w:cs="Times New Roman"/>
          <w:sz w:val="28"/>
          <w:szCs w:val="28"/>
        </w:rPr>
        <w:t xml:space="preserve"> по охране жизни и здоровья воспитанников в образовательном процессе.</w:t>
      </w:r>
    </w:p>
    <w:p w:rsidR="002B44A2" w:rsidRPr="00A312F8" w:rsidRDefault="002B44A2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 xml:space="preserve">На коррекционно-развивающих занятиях с помощью специальных игр и упражнений, </w:t>
      </w:r>
      <w:proofErr w:type="spellStart"/>
      <w:r w:rsidRPr="00A312F8">
        <w:rPr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 w:rsidRPr="00A312F8">
        <w:rPr>
          <w:rFonts w:ascii="Times New Roman" w:hAnsi="Times New Roman" w:cs="Times New Roman"/>
          <w:sz w:val="28"/>
          <w:szCs w:val="28"/>
        </w:rPr>
        <w:t xml:space="preserve"> этюдов создаются условия для повышения работоспособности детей, преодоления психоэмоционального напряжения, стабилизации эмоционального фона, развития мотивации к участию в организованной взрослым </w:t>
      </w:r>
      <w:r w:rsidR="007115C9" w:rsidRPr="00A312F8">
        <w:rPr>
          <w:rFonts w:ascii="Times New Roman" w:hAnsi="Times New Roman" w:cs="Times New Roman"/>
          <w:sz w:val="28"/>
          <w:szCs w:val="28"/>
        </w:rPr>
        <w:t>деятельности,</w:t>
      </w:r>
      <w:r w:rsidRPr="00A312F8">
        <w:rPr>
          <w:rFonts w:ascii="Times New Roman" w:hAnsi="Times New Roman" w:cs="Times New Roman"/>
          <w:sz w:val="28"/>
          <w:szCs w:val="28"/>
        </w:rPr>
        <w:t xml:space="preserve"> а также профилактики конфликтов между детьми.</w:t>
      </w:r>
    </w:p>
    <w:p w:rsidR="002B44A2" w:rsidRPr="00A312F8" w:rsidRDefault="002B44A2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lastRenderedPageBreak/>
        <w:t>Работа по коррекции и развитию речи строится по следующим основным направлениям:</w:t>
      </w:r>
    </w:p>
    <w:p w:rsidR="002B44A2" w:rsidRPr="00377A81" w:rsidRDefault="002B44A2" w:rsidP="00ED4617">
      <w:pPr>
        <w:pStyle w:val="a5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377A81">
        <w:rPr>
          <w:sz w:val="28"/>
          <w:szCs w:val="28"/>
        </w:rPr>
        <w:t>развитие артикуляционного и голосового аппарата;</w:t>
      </w:r>
    </w:p>
    <w:p w:rsidR="002B44A2" w:rsidRPr="00377A81" w:rsidRDefault="002B44A2" w:rsidP="00ED4617">
      <w:pPr>
        <w:pStyle w:val="a5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377A81">
        <w:rPr>
          <w:sz w:val="28"/>
          <w:szCs w:val="28"/>
        </w:rPr>
        <w:t>развитие просодической стороны речи;</w:t>
      </w:r>
    </w:p>
    <w:p w:rsidR="002B44A2" w:rsidRPr="00377A81" w:rsidRDefault="002B44A2" w:rsidP="00ED4617">
      <w:pPr>
        <w:pStyle w:val="a5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377A81">
        <w:rPr>
          <w:sz w:val="28"/>
          <w:szCs w:val="28"/>
        </w:rPr>
        <w:t xml:space="preserve">формирование </w:t>
      </w:r>
      <w:proofErr w:type="spellStart"/>
      <w:r w:rsidRPr="00377A81">
        <w:rPr>
          <w:sz w:val="28"/>
          <w:szCs w:val="28"/>
        </w:rPr>
        <w:t>звукопроизносительных</w:t>
      </w:r>
      <w:proofErr w:type="spellEnd"/>
      <w:r w:rsidRPr="00377A81">
        <w:rPr>
          <w:sz w:val="28"/>
          <w:szCs w:val="28"/>
        </w:rPr>
        <w:t xml:space="preserve"> навыков, фонематических процессов;</w:t>
      </w:r>
    </w:p>
    <w:p w:rsidR="002B44A2" w:rsidRPr="00377A81" w:rsidRDefault="002B44A2" w:rsidP="00ED4617">
      <w:pPr>
        <w:pStyle w:val="a5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377A81">
        <w:rPr>
          <w:sz w:val="28"/>
          <w:szCs w:val="28"/>
        </w:rPr>
        <w:t>уточнение, обогащение и активизация лексического запаса в процессе нормализации звуковой стороны речи;</w:t>
      </w:r>
    </w:p>
    <w:p w:rsidR="002B44A2" w:rsidRPr="00377A81" w:rsidRDefault="002B44A2" w:rsidP="00ED4617">
      <w:pPr>
        <w:pStyle w:val="a5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377A81">
        <w:rPr>
          <w:sz w:val="28"/>
          <w:szCs w:val="28"/>
        </w:rPr>
        <w:t>формирование грамматической и синтаксической сторон речи;</w:t>
      </w:r>
    </w:p>
    <w:p w:rsidR="002B44A2" w:rsidRPr="00377A81" w:rsidRDefault="002B44A2" w:rsidP="00ED4617">
      <w:pPr>
        <w:pStyle w:val="a5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377A81">
        <w:rPr>
          <w:sz w:val="28"/>
          <w:szCs w:val="28"/>
        </w:rPr>
        <w:t>развитие диалогической и монологической речи.</w:t>
      </w:r>
    </w:p>
    <w:p w:rsidR="002B44A2" w:rsidRPr="00A312F8" w:rsidRDefault="002B44A2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К развивающему аспекту деятельности можно отнести не только специфические задачи по развитию речевых процессов у воспитанников с нарушениями речи, но и такие задачи, как:</w:t>
      </w:r>
    </w:p>
    <w:p w:rsidR="002B44A2" w:rsidRPr="00377A81" w:rsidRDefault="002B44A2" w:rsidP="00ED4617">
      <w:pPr>
        <w:pStyle w:val="a5"/>
        <w:numPr>
          <w:ilvl w:val="0"/>
          <w:numId w:val="32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377A81">
        <w:rPr>
          <w:sz w:val="28"/>
          <w:szCs w:val="28"/>
        </w:rPr>
        <w:t>развитие мотивации к обучению;</w:t>
      </w:r>
    </w:p>
    <w:p w:rsidR="002B44A2" w:rsidRPr="00377A81" w:rsidRDefault="002B44A2" w:rsidP="00ED4617">
      <w:pPr>
        <w:pStyle w:val="a5"/>
        <w:numPr>
          <w:ilvl w:val="0"/>
          <w:numId w:val="32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377A81">
        <w:rPr>
          <w:sz w:val="28"/>
          <w:szCs w:val="28"/>
        </w:rPr>
        <w:t>профилактика нарушений письменной и устной речи, подготовка к обучению грамоте;</w:t>
      </w:r>
    </w:p>
    <w:p w:rsidR="002B44A2" w:rsidRPr="00377A81" w:rsidRDefault="002B44A2" w:rsidP="00ED4617">
      <w:pPr>
        <w:pStyle w:val="a5"/>
        <w:numPr>
          <w:ilvl w:val="0"/>
          <w:numId w:val="32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377A81">
        <w:rPr>
          <w:sz w:val="28"/>
          <w:szCs w:val="28"/>
        </w:rPr>
        <w:t>развитие самоконтроля за своей речью;</w:t>
      </w:r>
    </w:p>
    <w:p w:rsidR="002B44A2" w:rsidRPr="00377A81" w:rsidRDefault="002B44A2" w:rsidP="00ED4617">
      <w:pPr>
        <w:pStyle w:val="a5"/>
        <w:numPr>
          <w:ilvl w:val="0"/>
          <w:numId w:val="32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377A81">
        <w:rPr>
          <w:sz w:val="28"/>
          <w:szCs w:val="28"/>
        </w:rPr>
        <w:t>развитие психических процессов, которые взаимосвязаны с развитием речевой функции: зрительного и слухоречевого внимания, памяти, восприятия; сенсомоторных координаций, пространственных ориентировок, наглядно-образного мышления, элементов словесно-логического мышления.</w:t>
      </w:r>
    </w:p>
    <w:p w:rsidR="002B44A2" w:rsidRPr="00A312F8" w:rsidRDefault="002B44A2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Таким образом создаются условия для последующей успешной адаптации воспитанников ДОУ к условиям школьного обучения.</w:t>
      </w:r>
    </w:p>
    <w:p w:rsidR="002B44A2" w:rsidRPr="00A312F8" w:rsidRDefault="002B44A2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 xml:space="preserve">Для обеспечения высокой результативности коррекционно-развивающей работы с воспитанниками адаптируются и модифицируются с учетом специфики обучения детей современные методические разработки. Разнообразие, вариативность используемых методик позволяет обеспечить дифференцированный подход к коррекции речевых нарушений, </w:t>
      </w:r>
      <w:r w:rsidRPr="00A312F8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индивидуализировать коррекционно-развивающий процесс, обеспечить индивидуальное сопровождение каждого ребенка в зависимости от вида и структуры речевого нарушения, наличия вторичных нарушений развития, </w:t>
      </w:r>
      <w:proofErr w:type="spellStart"/>
      <w:r w:rsidRPr="00A312F8">
        <w:rPr>
          <w:rFonts w:ascii="Times New Roman" w:hAnsi="Times New Roman" w:cs="Times New Roman"/>
          <w:sz w:val="28"/>
          <w:szCs w:val="28"/>
        </w:rPr>
        <w:t>микросоциальных</w:t>
      </w:r>
      <w:proofErr w:type="spellEnd"/>
      <w:r w:rsidRPr="00A312F8">
        <w:rPr>
          <w:rFonts w:ascii="Times New Roman" w:hAnsi="Times New Roman" w:cs="Times New Roman"/>
          <w:sz w:val="28"/>
          <w:szCs w:val="28"/>
        </w:rPr>
        <w:t xml:space="preserve"> условий жизни воспитанника.</w:t>
      </w:r>
    </w:p>
    <w:p w:rsidR="002B44A2" w:rsidRPr="00A312F8" w:rsidRDefault="002B44A2" w:rsidP="0083653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2F8">
        <w:rPr>
          <w:rFonts w:ascii="Times New Roman" w:hAnsi="Times New Roman" w:cs="Times New Roman"/>
          <w:b/>
          <w:bCs/>
          <w:sz w:val="28"/>
          <w:szCs w:val="28"/>
        </w:rPr>
        <w:t>Консультативный блок</w:t>
      </w:r>
    </w:p>
    <w:p w:rsidR="002B44A2" w:rsidRPr="00A312F8" w:rsidRDefault="002B44A2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F8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:rsidR="002B44A2" w:rsidRPr="00A312F8" w:rsidRDefault="002B44A2" w:rsidP="00ED4617">
      <w:pPr>
        <w:pStyle w:val="a5"/>
        <w:numPr>
          <w:ilvl w:val="0"/>
          <w:numId w:val="21"/>
        </w:numPr>
        <w:tabs>
          <w:tab w:val="left" w:pos="567"/>
        </w:tabs>
        <w:spacing w:line="360" w:lineRule="auto"/>
        <w:ind w:left="284" w:firstLine="283"/>
        <w:jc w:val="both"/>
        <w:rPr>
          <w:sz w:val="28"/>
          <w:szCs w:val="28"/>
        </w:rPr>
      </w:pPr>
      <w:r w:rsidRPr="00A312F8">
        <w:rPr>
          <w:sz w:val="28"/>
          <w:szCs w:val="28"/>
        </w:rPr>
        <w:t xml:space="preserve"> Проведение консультативной работы с педагогами, родителями.</w:t>
      </w:r>
    </w:p>
    <w:p w:rsidR="002B44A2" w:rsidRPr="00A312F8" w:rsidRDefault="002B44A2" w:rsidP="00377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Родители детей, посещающих занятия, в течение всего периода обучения знакомятся с результатами обследования, получают необходимые консультации (как по приглашению специалиста, так и по запросу родителей). Кроме этого в группах оформлены информационные уголки просветительского содержания, но не дающие характеристик динамики развития детей, так как эта информация доносится до сведения родителей только в индивидуальном порядке. На индивидуальных консультациях родители постоянно информируются о достижениях ребенка в речевом развитии. Групповые консультации проводятся при условии, что у нескольких родителей появляется общий запрос на логопедическую помощь специалиста. Даются рекомендации по коррекции и развитию детской речи.</w:t>
      </w:r>
    </w:p>
    <w:p w:rsidR="002B44A2" w:rsidRPr="00A312F8" w:rsidRDefault="002B44A2" w:rsidP="00377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 xml:space="preserve">Консультации по запросу проводятся также и для родителей других воспитанников ДОУ, которые не посещают </w:t>
      </w:r>
      <w:proofErr w:type="spellStart"/>
      <w:r w:rsidRPr="00A312F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A312F8">
        <w:rPr>
          <w:rFonts w:ascii="Times New Roman" w:hAnsi="Times New Roman" w:cs="Times New Roman"/>
          <w:sz w:val="28"/>
          <w:szCs w:val="28"/>
        </w:rPr>
        <w:t>. Круг вопросов касается профилактики нарушений устной и письменной речи, дифференциации возрастного и индивидуального в развитии речи конкретного ребенка. Даются рекомендации по развитию детской речи.</w:t>
      </w:r>
    </w:p>
    <w:p w:rsidR="002B44A2" w:rsidRPr="00A312F8" w:rsidRDefault="002B44A2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Консультирование педагогов также проводится в индивидуальной или групповой форме.</w:t>
      </w:r>
    </w:p>
    <w:p w:rsidR="002B44A2" w:rsidRPr="00A312F8" w:rsidRDefault="002B44A2" w:rsidP="00836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b/>
          <w:bCs/>
          <w:sz w:val="28"/>
          <w:szCs w:val="28"/>
        </w:rPr>
        <w:t>Пропаганда логопедических знаний</w:t>
      </w:r>
    </w:p>
    <w:p w:rsidR="002B44A2" w:rsidRPr="00A312F8" w:rsidRDefault="002B44A2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Пропаганда логопедических знаний является условием успешного решения задач коррекционно-развивающего направления деятельности учителя-логопеда. Она осуществляется в работе по взаимодействию с педагогами и родителями.</w:t>
      </w:r>
    </w:p>
    <w:p w:rsidR="002B44A2" w:rsidRPr="00A312F8" w:rsidRDefault="002B44A2" w:rsidP="00836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Взаимодействие с педагогами ДОУ</w:t>
      </w:r>
    </w:p>
    <w:p w:rsidR="002B44A2" w:rsidRPr="00A312F8" w:rsidRDefault="002B44A2" w:rsidP="00A312F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12F8">
        <w:rPr>
          <w:sz w:val="28"/>
          <w:szCs w:val="28"/>
        </w:rPr>
        <w:t xml:space="preserve">Развитие речи детей </w:t>
      </w:r>
      <w:r w:rsidRPr="00836535">
        <w:rPr>
          <w:b/>
          <w:sz w:val="28"/>
          <w:szCs w:val="28"/>
        </w:rPr>
        <w:t xml:space="preserve">- </w:t>
      </w:r>
      <w:r w:rsidRPr="00A312F8">
        <w:rPr>
          <w:sz w:val="28"/>
          <w:szCs w:val="28"/>
        </w:rPr>
        <w:t>это общая задача всего педагогического коллектива. Несогласованность требований взрослых к речи детей, неадекватный выбор способа общения с ребенком могут стать факторами, запускающими или отягощающими его речевые проблемы.</w:t>
      </w:r>
    </w:p>
    <w:p w:rsidR="002B44A2" w:rsidRPr="00A312F8" w:rsidRDefault="002B44A2" w:rsidP="00A312F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12F8">
        <w:rPr>
          <w:sz w:val="28"/>
          <w:szCs w:val="28"/>
        </w:rPr>
        <w:t xml:space="preserve">Достижение положительного результата работы учителя-логопеда на </w:t>
      </w:r>
      <w:proofErr w:type="spellStart"/>
      <w:r w:rsidRPr="00A312F8">
        <w:rPr>
          <w:sz w:val="28"/>
          <w:szCs w:val="28"/>
        </w:rPr>
        <w:t>логопункте</w:t>
      </w:r>
      <w:proofErr w:type="spellEnd"/>
      <w:r w:rsidRPr="00A312F8">
        <w:rPr>
          <w:sz w:val="28"/>
          <w:szCs w:val="28"/>
        </w:rPr>
        <w:t xml:space="preserve"> ДОУ предполагает реализацию комплексного подхода в деятельности педагогов детского сада: взаимодействие педагогов ДОУ по проблемам профилактики и коррекции нарушений речи позволяет индивидуализировать процесс сопровождения ребенка с учетом следующих показателей: психологического возраста, специфики этапа развития речи, выявленной речевой и неречевой симптоматики нарушений, особенностей образовательных и социальных условий развития конкретного воспитанника.</w:t>
      </w:r>
    </w:p>
    <w:p w:rsidR="002B44A2" w:rsidRPr="00A312F8" w:rsidRDefault="002B44A2" w:rsidP="00A312F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Комплексный подход к профилактике речевых нарушений у воспитанников ДОУ предполагает такую организацию взаимодействия педагогов, при которой создаются условия для оптимального речевого развития ребенка.</w:t>
      </w:r>
    </w:p>
    <w:p w:rsidR="002B44A2" w:rsidRPr="00A312F8" w:rsidRDefault="002B44A2" w:rsidP="00A312F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К таким условиям относятся:</w:t>
      </w:r>
    </w:p>
    <w:p w:rsidR="002B44A2" w:rsidRPr="00A312F8" w:rsidRDefault="002B44A2" w:rsidP="00ED4617">
      <w:pPr>
        <w:pStyle w:val="a5"/>
        <w:numPr>
          <w:ilvl w:val="0"/>
          <w:numId w:val="25"/>
        </w:numPr>
        <w:tabs>
          <w:tab w:val="left" w:pos="562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речевая среда, содержащая образцы правильного использования языка как средства общения и познания;</w:t>
      </w:r>
    </w:p>
    <w:p w:rsidR="002B44A2" w:rsidRPr="00A312F8" w:rsidRDefault="002B44A2" w:rsidP="00ED4617">
      <w:pPr>
        <w:pStyle w:val="a5"/>
        <w:numPr>
          <w:ilvl w:val="0"/>
          <w:numId w:val="25"/>
        </w:numPr>
        <w:tabs>
          <w:tab w:val="left" w:pos="567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организация таких форм детской деятельности, в которых активизируются функции и процессы, находящиеся в основе речевого развития: психомоторные, познавательные, эмоциональные;</w:t>
      </w:r>
    </w:p>
    <w:p w:rsidR="002B44A2" w:rsidRPr="00A312F8" w:rsidRDefault="002B44A2" w:rsidP="00ED4617">
      <w:pPr>
        <w:pStyle w:val="a5"/>
        <w:numPr>
          <w:ilvl w:val="0"/>
          <w:numId w:val="25"/>
        </w:numPr>
        <w:tabs>
          <w:tab w:val="left" w:pos="562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обогащение содержания самой деятельности детей, что составляет основу содержания речи;</w:t>
      </w:r>
    </w:p>
    <w:p w:rsidR="002B44A2" w:rsidRPr="00A312F8" w:rsidRDefault="002B44A2" w:rsidP="00ED4617">
      <w:pPr>
        <w:pStyle w:val="a5"/>
        <w:numPr>
          <w:ilvl w:val="0"/>
          <w:numId w:val="25"/>
        </w:numPr>
        <w:tabs>
          <w:tab w:val="left" w:pos="562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систематическое развитие предпосылок речевого развития;</w:t>
      </w:r>
    </w:p>
    <w:p w:rsidR="002B44A2" w:rsidRPr="00A312F8" w:rsidRDefault="002B44A2" w:rsidP="00ED4617">
      <w:pPr>
        <w:pStyle w:val="a5"/>
        <w:numPr>
          <w:ilvl w:val="0"/>
          <w:numId w:val="25"/>
        </w:numPr>
        <w:tabs>
          <w:tab w:val="left" w:pos="582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 xml:space="preserve">развитие предпосылок учебной деятельности: умение выполнять задания в общем темпе, противостоять отвлечениям, удерживать задачу взрослого в течение занятия; следовать единому замыслу работы, прилагать волевые усилия для достижения цели, достигать результата, </w:t>
      </w:r>
      <w:r w:rsidRPr="00A312F8">
        <w:rPr>
          <w:sz w:val="28"/>
          <w:szCs w:val="28"/>
        </w:rPr>
        <w:lastRenderedPageBreak/>
        <w:t>взаимодействовать со сверстниками в процессе выполнения заданий, осуществлять самоконтроль своей деятельности.</w:t>
      </w:r>
    </w:p>
    <w:p w:rsidR="002B44A2" w:rsidRPr="00A312F8" w:rsidRDefault="002B44A2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Задачами комплексного подхода в работе педагогов ДОУ к коррекции речи выступают:</w:t>
      </w:r>
    </w:p>
    <w:p w:rsidR="002B44A2" w:rsidRPr="00A312F8" w:rsidRDefault="002B44A2" w:rsidP="00ED4617">
      <w:pPr>
        <w:pStyle w:val="a5"/>
        <w:numPr>
          <w:ilvl w:val="0"/>
          <w:numId w:val="26"/>
        </w:numPr>
        <w:tabs>
          <w:tab w:val="left" w:pos="562"/>
        </w:tabs>
        <w:spacing w:line="360" w:lineRule="auto"/>
        <w:ind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закрепление речевых навыков;</w:t>
      </w:r>
    </w:p>
    <w:p w:rsidR="002B44A2" w:rsidRPr="00A312F8" w:rsidRDefault="002B44A2" w:rsidP="00ED4617">
      <w:pPr>
        <w:pStyle w:val="a5"/>
        <w:numPr>
          <w:ilvl w:val="0"/>
          <w:numId w:val="26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преодоление вторичных нарушений, обусловленных проблемами в развитии речи;</w:t>
      </w:r>
    </w:p>
    <w:p w:rsidR="002B44A2" w:rsidRPr="00A312F8" w:rsidRDefault="002B44A2" w:rsidP="00ED4617">
      <w:pPr>
        <w:pStyle w:val="a5"/>
        <w:numPr>
          <w:ilvl w:val="0"/>
          <w:numId w:val="2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повышения качества образовательных достижений воспитанников.</w:t>
      </w:r>
    </w:p>
    <w:p w:rsidR="002B44A2" w:rsidRPr="00A312F8" w:rsidRDefault="002B44A2" w:rsidP="00836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</w:t>
      </w:r>
    </w:p>
    <w:p w:rsidR="002B44A2" w:rsidRPr="00A312F8" w:rsidRDefault="002B44A2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Взаимодействие с родителями как с участниками образовательного процесса значительно повышает результативность коррекционно-развивающей и профилактической работы.</w:t>
      </w:r>
    </w:p>
    <w:p w:rsidR="002B44A2" w:rsidRPr="00A312F8" w:rsidRDefault="002B44A2" w:rsidP="00A3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8">
        <w:rPr>
          <w:rFonts w:ascii="Times New Roman" w:hAnsi="Times New Roman" w:cs="Times New Roman"/>
          <w:sz w:val="28"/>
          <w:szCs w:val="28"/>
        </w:rPr>
        <w:t>Важна систематическая организация разнообразных форм взаимодействия с родителями воспитанников: во-первых, собраний, групповых и индивидуальных консультаций для родителей детей, обучающихся на логопедическом пункте, по вопросам воспитания в семье ребенка с нарушениями речи, а также мастер-классы по обучению артикуляционным упражнениям, семинары-практикумы по обучению родителей логопедическим играм, открытые итоговые занятия для родителей с целью обучения их игровым приемам закрепления речевых навыков и пр., во- вторых, просветительская работа с родителями всех воспитанников ДОУ, в том числе создание информационных стендов. Традиционные формы работы с родителями дополняются интерактивными формами, в том числе такими, как родительский клуб, выставка, практикум.</w:t>
      </w:r>
    </w:p>
    <w:p w:rsidR="002B44A2" w:rsidRPr="00A312F8" w:rsidRDefault="002B44A2" w:rsidP="0083653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F8">
        <w:rPr>
          <w:rFonts w:ascii="Times New Roman" w:hAnsi="Times New Roman" w:cs="Times New Roman"/>
          <w:b/>
          <w:sz w:val="28"/>
          <w:szCs w:val="28"/>
        </w:rPr>
        <w:t>Методический блок</w:t>
      </w:r>
    </w:p>
    <w:p w:rsidR="002B44A2" w:rsidRPr="00A312F8" w:rsidRDefault="002B44A2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2F8">
        <w:rPr>
          <w:rFonts w:ascii="Times New Roman" w:hAnsi="Times New Roman" w:cs="Times New Roman"/>
          <w:i/>
          <w:iCs/>
          <w:sz w:val="28"/>
          <w:szCs w:val="28"/>
        </w:rPr>
        <w:t>Оформление документации:</w:t>
      </w:r>
    </w:p>
    <w:p w:rsidR="002B44A2" w:rsidRPr="00A312F8" w:rsidRDefault="002B44A2" w:rsidP="00ED4617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оформление карт речевого развития;</w:t>
      </w:r>
    </w:p>
    <w:p w:rsidR="002B44A2" w:rsidRPr="00A312F8" w:rsidRDefault="002B44A2" w:rsidP="00ED4617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разработка и оформление мониторинга развития детей дошкольного возраста;</w:t>
      </w:r>
    </w:p>
    <w:p w:rsidR="002B44A2" w:rsidRPr="00A312F8" w:rsidRDefault="002B44A2" w:rsidP="00ED4617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анализ и обработка диагностических данных;</w:t>
      </w:r>
    </w:p>
    <w:p w:rsidR="002B44A2" w:rsidRPr="00A312F8" w:rsidRDefault="002B44A2" w:rsidP="00ED4617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lastRenderedPageBreak/>
        <w:t>разработка рекомендаций для родителей и педагогов;</w:t>
      </w:r>
    </w:p>
    <w:p w:rsidR="002B44A2" w:rsidRPr="00A312F8" w:rsidRDefault="002B44A2" w:rsidP="00ED4617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разработка и оформление индивидуальных, перспективных планов, схем анализа диагностических данных;</w:t>
      </w:r>
    </w:p>
    <w:p w:rsidR="002B44A2" w:rsidRPr="00A312F8" w:rsidRDefault="002B44A2" w:rsidP="00ED4617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A312F8">
        <w:rPr>
          <w:sz w:val="28"/>
          <w:szCs w:val="28"/>
        </w:rPr>
        <w:t>разработка анкет для родителей, педагогов.</w:t>
      </w:r>
    </w:p>
    <w:p w:rsidR="002B44A2" w:rsidRPr="00A312F8" w:rsidRDefault="002B44A2" w:rsidP="00A312F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2F8">
        <w:rPr>
          <w:rFonts w:ascii="Times New Roman" w:hAnsi="Times New Roman" w:cs="Times New Roman"/>
          <w:i/>
          <w:iCs/>
          <w:sz w:val="28"/>
          <w:szCs w:val="28"/>
        </w:rPr>
        <w:t>Оформление кабинета:</w:t>
      </w:r>
    </w:p>
    <w:p w:rsidR="002B44A2" w:rsidRPr="009F6D70" w:rsidRDefault="00A54FA6" w:rsidP="00ED4617">
      <w:pPr>
        <w:pStyle w:val="a5"/>
        <w:numPr>
          <w:ilvl w:val="0"/>
          <w:numId w:val="33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9F6D70">
        <w:rPr>
          <w:rFonts w:eastAsia="Times New Roman"/>
          <w:sz w:val="28"/>
          <w:szCs w:val="28"/>
        </w:rPr>
        <w:t xml:space="preserve">пополнение фонда логопедического кабинета учебно-методическими пособиями, наглядным дидактическим материалом в течение </w:t>
      </w:r>
      <w:r w:rsidR="009F207C" w:rsidRPr="009F6D70">
        <w:rPr>
          <w:rFonts w:eastAsia="Times New Roman"/>
          <w:sz w:val="28"/>
          <w:szCs w:val="28"/>
        </w:rPr>
        <w:t>всего учебного года</w:t>
      </w:r>
      <w:r w:rsidR="002B44A2" w:rsidRPr="009F6D70">
        <w:rPr>
          <w:sz w:val="28"/>
          <w:szCs w:val="28"/>
        </w:rPr>
        <w:t>;</w:t>
      </w:r>
    </w:p>
    <w:p w:rsidR="00DC1FDE" w:rsidRDefault="009F6D70" w:rsidP="00ED4617">
      <w:pPr>
        <w:pStyle w:val="a5"/>
        <w:numPr>
          <w:ilvl w:val="0"/>
          <w:numId w:val="33"/>
        </w:numPr>
        <w:tabs>
          <w:tab w:val="left" w:pos="567"/>
        </w:tabs>
        <w:spacing w:line="360" w:lineRule="auto"/>
        <w:ind w:hanging="436"/>
        <w:jc w:val="both"/>
        <w:rPr>
          <w:iCs/>
          <w:sz w:val="28"/>
          <w:szCs w:val="28"/>
        </w:rPr>
      </w:pPr>
      <w:r w:rsidRPr="00DC1FDE">
        <w:rPr>
          <w:iCs/>
          <w:sz w:val="28"/>
          <w:szCs w:val="28"/>
        </w:rPr>
        <w:t>у</w:t>
      </w:r>
      <w:r w:rsidR="002B44A2" w:rsidRPr="00DC1FDE">
        <w:rPr>
          <w:iCs/>
          <w:sz w:val="28"/>
          <w:szCs w:val="28"/>
        </w:rPr>
        <w:t>частие в педагогических и методических советах, родительских собраниях.</w:t>
      </w:r>
    </w:p>
    <w:p w:rsidR="00DC1FDE" w:rsidRPr="00843557" w:rsidRDefault="00DC1FDE" w:rsidP="00DC1FDE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43557">
        <w:rPr>
          <w:rFonts w:ascii="Times New Roman" w:hAnsi="Times New Roman"/>
          <w:b/>
          <w:bCs/>
          <w:sz w:val="28"/>
          <w:szCs w:val="28"/>
        </w:rPr>
        <w:t>Проектирование образовательного процесса</w:t>
      </w:r>
    </w:p>
    <w:p w:rsidR="00DC1FDE" w:rsidRPr="00843557" w:rsidRDefault="00DC1FDE" w:rsidP="00DC1FD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43557">
        <w:rPr>
          <w:rFonts w:ascii="Times New Roman" w:hAnsi="Times New Roman"/>
          <w:bCs/>
          <w:sz w:val="28"/>
          <w:szCs w:val="28"/>
        </w:rPr>
        <w:t>Перспективное планирование коррекционно-развивающей работы представлено в виде таблицы.</w:t>
      </w:r>
    </w:p>
    <w:p w:rsidR="00DC1FDE" w:rsidRPr="00843557" w:rsidRDefault="00DC1FDE" w:rsidP="00DC1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</w:t>
      </w:r>
      <w:r w:rsidR="0041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ание логопедической работы</w:t>
      </w:r>
      <w:r w:rsidRPr="0084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</w:t>
      </w:r>
      <w:r w:rsidR="0041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года жизни</w:t>
      </w:r>
    </w:p>
    <w:tbl>
      <w:tblPr>
        <w:tblW w:w="9525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DC1FDE" w:rsidRPr="00843557" w:rsidTr="008E7C6F">
        <w:trPr>
          <w:gridAfter w:val="2"/>
          <w:wAfter w:w="6350" w:type="dxa"/>
          <w:trHeight w:val="111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период</w:t>
            </w:r>
          </w:p>
        </w:tc>
      </w:tr>
      <w:tr w:rsidR="00DC1FDE" w:rsidRPr="00843557" w:rsidTr="008E7C6F">
        <w:trPr>
          <w:gridAfter w:val="1"/>
          <w:wAfter w:w="3175" w:type="dxa"/>
          <w:trHeight w:val="111"/>
        </w:trPr>
        <w:tc>
          <w:tcPr>
            <w:tcW w:w="6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содержание работы</w:t>
            </w:r>
          </w:p>
        </w:tc>
      </w:tr>
      <w:tr w:rsidR="00DC1FDE" w:rsidRPr="00843557" w:rsidTr="008E7C6F">
        <w:trPr>
          <w:trHeight w:val="111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Произношение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Фонематическое восприятие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DE" w:rsidRPr="00843557" w:rsidRDefault="00DC1FDE" w:rsidP="004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8E7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ексико</w:t>
            </w:r>
            <w:r w:rsidR="0041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грамматическая категория</w:t>
            </w:r>
          </w:p>
        </w:tc>
      </w:tr>
      <w:tr w:rsidR="00DC1FDE" w:rsidRPr="00843557" w:rsidTr="008E7C6F">
        <w:trPr>
          <w:trHeight w:val="111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дифференцированных движений   органов артикуляционного аппарата.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дыхания.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правильного произношения звуков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гласных,   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согласных),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имеющихся в речи детей.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дифференцировать на слух и в речи сохранные звуки с опорой на их акустические и артикуляционные 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признаки, на наглядно-графическую символику.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в речи звуков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индивидуальными особенностями речи детей).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поставленных звуков в составе слогов, слов, предложений, тексов.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правильной ритмико-интонационной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мелодической окраски речи.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способности узнавать и различать неречевые звуки.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узнавать и различать звуки речи по высоте и силе голоса.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речевых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неречевых звуков.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слухового внимания к звуковой оболочке слова, слуховой памяти.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слогов, состоящих из правильно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произносимых звуков.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буквами, обозначающими звуки.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с анализом и синтезом обратных слогов.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слогов за счёт одного звука.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односложных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многосложных слов.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звука из ряда других звуков.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ударного гласного в начале слова; выделение последнего согласного в конце слова.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среднего звука в односложном слове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(мак).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понятий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«гласный – согласный»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звук.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Закрепление навыка употребления категории числа и лица глаголов настоящего времени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(я пою, мы поём, вы поёте, они поют).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употребления формы родительного падежа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предлогом </w:t>
            </w:r>
            <w:r w:rsidRPr="008435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843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притяжательных местоимений </w:t>
            </w:r>
            <w:r w:rsidRPr="008435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мой, моя, моё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существительными мужского, женского, среднего рода.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навыка употребления в 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самостоятельной речи категорий прошедшего времени глаголов множественного числа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(гуляли, пели, катали, купили).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демонстрации действий. Объединение этих предложений в короткий текст.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картине с опорой на вопросительно –   ответный и наглядно – графический планы.</w:t>
            </w:r>
          </w:p>
        </w:tc>
      </w:tr>
      <w:tr w:rsidR="00DC1FDE" w:rsidRPr="00843557" w:rsidTr="008E7C6F">
        <w:trPr>
          <w:gridAfter w:val="2"/>
          <w:wAfter w:w="6350" w:type="dxa"/>
          <w:trHeight w:val="111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 период</w:t>
            </w:r>
          </w:p>
        </w:tc>
      </w:tr>
      <w:tr w:rsidR="00DC1FDE" w:rsidRPr="00843557" w:rsidTr="008E7C6F">
        <w:trPr>
          <w:trHeight w:val="111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работы над развитием подвижности артикуляционного аппарата.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анализировать свою речь и речь окружающих на предмет правильности её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оформления.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звуков.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произношения ранее поставленных звуков в предложениях и коротких текстах.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произношения вновь поставленных звуков.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Дифференциация на слух сохранных звуков (с проговариванием), различающихся:</w:t>
            </w:r>
          </w:p>
          <w:p w:rsidR="00DC1FDE" w:rsidRPr="00843557" w:rsidRDefault="00DC1FDE" w:rsidP="008E7C6F">
            <w:pPr>
              <w:numPr>
                <w:ilvl w:val="0"/>
                <w:numId w:val="1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твёрдости – мягкости ([п] – [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</w:t>
            </w:r>
          </w:p>
          <w:p w:rsidR="00DC1FDE" w:rsidRPr="00843557" w:rsidRDefault="00DC1FDE" w:rsidP="008E7C6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[т] – [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и т.д.);</w:t>
            </w:r>
          </w:p>
          <w:p w:rsidR="00DC1FDE" w:rsidRPr="00843557" w:rsidRDefault="00DC1FDE" w:rsidP="008E7C6F">
            <w:pPr>
              <w:numPr>
                <w:ilvl w:val="0"/>
                <w:numId w:val="2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глухости – звонкости ([п] – [б],</w:t>
            </w:r>
          </w:p>
          <w:p w:rsidR="00DC1FDE" w:rsidRPr="00843557" w:rsidRDefault="00DC1FDE" w:rsidP="008E7C6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[к] – [г] и т.д.);</w:t>
            </w:r>
          </w:p>
          <w:p w:rsidR="00DC1FDE" w:rsidRPr="00843557" w:rsidRDefault="00DC1FDE" w:rsidP="008E7C6F">
            <w:pPr>
              <w:numPr>
                <w:ilvl w:val="0"/>
                <w:numId w:val="3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обратных слогах;</w:t>
            </w:r>
          </w:p>
          <w:p w:rsidR="00DC1FDE" w:rsidRPr="00843557" w:rsidRDefault="00DC1FDE" w:rsidP="008E7C6F">
            <w:pPr>
              <w:numPr>
                <w:ilvl w:val="0"/>
                <w:numId w:val="3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слогах со стечением двух согласных;</w:t>
            </w:r>
          </w:p>
          <w:p w:rsidR="00DC1FDE" w:rsidRPr="00843557" w:rsidRDefault="00DC1FDE" w:rsidP="008E7C6F">
            <w:pPr>
              <w:numPr>
                <w:ilvl w:val="0"/>
                <w:numId w:val="3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словах и фразах.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наличия звука в слове.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картинок, названия, которых включает:</w:t>
            </w:r>
          </w:p>
          <w:p w:rsidR="00DC1FDE" w:rsidRPr="00843557" w:rsidRDefault="00DC1FDE" w:rsidP="008E7C6F">
            <w:pPr>
              <w:numPr>
                <w:ilvl w:val="0"/>
                <w:numId w:val="4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дифференцируемые звуки;</w:t>
            </w:r>
          </w:p>
          <w:p w:rsidR="00DC1FDE" w:rsidRPr="00843557" w:rsidRDefault="00DC1FDE" w:rsidP="008E7C6F">
            <w:pPr>
              <w:numPr>
                <w:ilvl w:val="0"/>
                <w:numId w:val="4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определённый заданный звук.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том же материале:</w:t>
            </w:r>
          </w:p>
          <w:p w:rsidR="00DC1FDE" w:rsidRPr="00843557" w:rsidRDefault="00DC1FDE" w:rsidP="008E7C6F">
            <w:pPr>
              <w:numPr>
                <w:ilvl w:val="0"/>
                <w:numId w:val="5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места звука в слове;</w:t>
            </w:r>
          </w:p>
          <w:p w:rsidR="00DC1FDE" w:rsidRPr="00843557" w:rsidRDefault="00DC1FDE" w:rsidP="008E7C6F">
            <w:pPr>
              <w:numPr>
                <w:ilvl w:val="0"/>
                <w:numId w:val="5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гласных звуков в положении       после согласного           в слове;</w:t>
            </w:r>
          </w:p>
          <w:p w:rsidR="00DC1FDE" w:rsidRPr="00843557" w:rsidRDefault="00DC1FDE" w:rsidP="008E7C6F">
            <w:pPr>
              <w:numPr>
                <w:ilvl w:val="0"/>
                <w:numId w:val="5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совешенствование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употребления в речевом контексте слов сложной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звуконапол-няемости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1FDE" w:rsidRPr="00843557" w:rsidRDefault="00DC1FDE" w:rsidP="008E7C6F">
            <w:pPr>
              <w:numPr>
                <w:ilvl w:val="0"/>
                <w:numId w:val="5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синтез прямого слога;</w:t>
            </w:r>
          </w:p>
          <w:p w:rsidR="00DC1FDE" w:rsidRPr="00843557" w:rsidRDefault="00DC1FDE" w:rsidP="008E7C6F">
            <w:pPr>
              <w:numPr>
                <w:ilvl w:val="0"/>
                <w:numId w:val="5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согласного звука в начале слова;</w:t>
            </w:r>
          </w:p>
          <w:p w:rsidR="00DC1FDE" w:rsidRPr="00843557" w:rsidRDefault="00DC1FDE" w:rsidP="008E7C6F">
            <w:pPr>
              <w:numPr>
                <w:ilvl w:val="0"/>
                <w:numId w:val="5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гласного звука в конце слова.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знакомство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понятием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«твёрдый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 мягкий звук и глухой – звонкий».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различать и оценивать правильные эталоны произношения в чужой и собственной речи.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слов, близких по звуковому составу; определение количества слогов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(гласных)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слове.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на слух сохранных звуков (без проговаривания), различающихся:</w:t>
            </w:r>
          </w:p>
          <w:p w:rsidR="00DC1FDE" w:rsidRPr="00843557" w:rsidRDefault="00DC1FDE" w:rsidP="008E7C6F">
            <w:pPr>
              <w:numPr>
                <w:ilvl w:val="0"/>
                <w:numId w:val="6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твёрдости – мягкости ([п] –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DC1FDE" w:rsidRPr="00843557" w:rsidRDefault="00DC1FDE" w:rsidP="008E7C6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[т] – [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и т. д.);</w:t>
            </w:r>
          </w:p>
          <w:p w:rsidR="00DC1FDE" w:rsidRPr="00843557" w:rsidRDefault="00DC1FDE" w:rsidP="008E7C6F">
            <w:pPr>
              <w:numPr>
                <w:ilvl w:val="0"/>
                <w:numId w:val="7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глухости – звонкости ([п] – [б], [к] – [г] и т. д.);</w:t>
            </w:r>
          </w:p>
          <w:p w:rsidR="00DC1FDE" w:rsidRPr="00843557" w:rsidRDefault="00DC1FDE" w:rsidP="008E7C6F">
            <w:pPr>
              <w:numPr>
                <w:ilvl w:val="0"/>
                <w:numId w:val="7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обратных слогах;</w:t>
            </w:r>
          </w:p>
          <w:p w:rsidR="00DC1FDE" w:rsidRPr="00843557" w:rsidRDefault="00DC1FDE" w:rsidP="008E7C6F">
            <w:pPr>
              <w:numPr>
                <w:ilvl w:val="0"/>
                <w:numId w:val="7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слогах со стечением двух согласных;</w:t>
            </w:r>
          </w:p>
          <w:p w:rsidR="00DC1FDE" w:rsidRPr="00843557" w:rsidRDefault="00DC1FDE" w:rsidP="008E7C6F">
            <w:pPr>
              <w:numPr>
                <w:ilvl w:val="0"/>
                <w:numId w:val="7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словах и фразах;</w:t>
            </w:r>
          </w:p>
          <w:p w:rsidR="00DC1FDE" w:rsidRPr="00843557" w:rsidRDefault="00DC1FDE" w:rsidP="008E7C6F">
            <w:pPr>
              <w:numPr>
                <w:ilvl w:val="0"/>
                <w:numId w:val="7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предложения с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опредлённым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словом</w:t>
            </w:r>
          </w:p>
          <w:p w:rsidR="00DC1FDE" w:rsidRPr="00843557" w:rsidRDefault="00DC1FDE" w:rsidP="008E7C6F">
            <w:pPr>
              <w:numPr>
                <w:ilvl w:val="0"/>
                <w:numId w:val="7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двусловного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предложения анализ предложения с постепенным увеличением количества слов.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Закрепления в самостоятельной речи навыка:</w:t>
            </w:r>
          </w:p>
          <w:p w:rsidR="00DC1FDE" w:rsidRPr="00843557" w:rsidRDefault="00DC1FDE" w:rsidP="008E7C6F">
            <w:pPr>
              <w:numPr>
                <w:ilvl w:val="0"/>
                <w:numId w:val="8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согласования прилагательных с существительным в роде, числе, падеже и образования относительных прилагательных;</w:t>
            </w:r>
          </w:p>
          <w:p w:rsidR="00DC1FDE" w:rsidRPr="00843557" w:rsidRDefault="00DC1FDE" w:rsidP="008E7C6F">
            <w:pPr>
              <w:numPr>
                <w:ilvl w:val="0"/>
                <w:numId w:val="8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согласование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прядковых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числительных с существительными.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умения:</w:t>
            </w:r>
          </w:p>
          <w:p w:rsidR="00DC1FDE" w:rsidRPr="00843557" w:rsidRDefault="00DC1FDE" w:rsidP="008E7C6F">
            <w:pPr>
              <w:numPr>
                <w:ilvl w:val="0"/>
                <w:numId w:val="9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однокоренные слова;</w:t>
            </w:r>
          </w:p>
          <w:p w:rsidR="00DC1FDE" w:rsidRPr="00843557" w:rsidRDefault="00DC1FDE" w:rsidP="008E7C6F">
            <w:pPr>
              <w:numPr>
                <w:ilvl w:val="0"/>
                <w:numId w:val="9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образовывать сложные слова (снегопад, пылесос, листопад);</w:t>
            </w:r>
          </w:p>
          <w:p w:rsidR="00DC1FDE" w:rsidRPr="00843557" w:rsidRDefault="00DC1FDE" w:rsidP="008E7C6F">
            <w:pPr>
              <w:numPr>
                <w:ilvl w:val="0"/>
                <w:numId w:val="9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составлять предложения</w:t>
            </w:r>
          </w:p>
          <w:p w:rsidR="00DC1FDE" w:rsidRPr="00843557" w:rsidRDefault="00DC1FDE" w:rsidP="008E7C6F">
            <w:pPr>
              <w:numPr>
                <w:ilvl w:val="0"/>
                <w:numId w:val="9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демонстрации действий, картине, вопросам;</w:t>
            </w:r>
          </w:p>
          <w:p w:rsidR="00DC1FDE" w:rsidRPr="00843557" w:rsidRDefault="00DC1FDE" w:rsidP="008E7C6F">
            <w:pPr>
              <w:numPr>
                <w:ilvl w:val="0"/>
                <w:numId w:val="9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распространять предложение однородными, подлежащими, 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сказуемыми,   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дополнениями, определениями;</w:t>
            </w:r>
          </w:p>
          <w:p w:rsidR="00DC1FDE" w:rsidRPr="00843557" w:rsidRDefault="00DC1FDE" w:rsidP="008E7C6F">
            <w:pPr>
              <w:numPr>
                <w:ilvl w:val="0"/>
                <w:numId w:val="9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предложения по опорным словам;</w:t>
            </w:r>
          </w:p>
          <w:p w:rsidR="00DC1FDE" w:rsidRPr="00843557" w:rsidRDefault="00DC1FDE" w:rsidP="008E7C6F">
            <w:pPr>
              <w:numPr>
                <w:ilvl w:val="0"/>
                <w:numId w:val="9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предложения</w:t>
            </w:r>
          </w:p>
          <w:p w:rsidR="00DC1FDE" w:rsidRPr="00843557" w:rsidRDefault="00DC1FDE" w:rsidP="008E7C6F">
            <w:pPr>
              <w:spacing w:after="0" w:line="240" w:lineRule="auto"/>
              <w:ind w:left="360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по картине, серии картин,</w:t>
            </w:r>
          </w:p>
          <w:p w:rsidR="00DC1FDE" w:rsidRPr="00843557" w:rsidRDefault="00DC1FDE" w:rsidP="008E7C6F">
            <w:pPr>
              <w:spacing w:after="0" w:line="240" w:lineRule="auto"/>
              <w:ind w:left="360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пересказывать тексты</w:t>
            </w:r>
          </w:p>
          <w:p w:rsidR="00DC1FDE" w:rsidRPr="00843557" w:rsidRDefault="00DC1FDE" w:rsidP="008E7C6F">
            <w:pPr>
              <w:spacing w:after="0" w:line="240" w:lineRule="auto"/>
              <w:ind w:left="360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насыщенные изучаемыми</w:t>
            </w:r>
          </w:p>
          <w:p w:rsidR="00DC1FDE" w:rsidRPr="00843557" w:rsidRDefault="00DC1FDE" w:rsidP="008E7C6F">
            <w:pPr>
              <w:spacing w:after="0" w:line="240" w:lineRule="auto"/>
              <w:ind w:left="360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звуками.</w:t>
            </w:r>
          </w:p>
          <w:p w:rsidR="00DC1FDE" w:rsidRPr="00843557" w:rsidRDefault="00DC1FDE" w:rsidP="008E7C6F">
            <w:pPr>
              <w:spacing w:after="0" w:line="240" w:lineRule="auto"/>
              <w:ind w:left="-36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и умений, полученных ранее, на новом словесном материале.</w:t>
            </w:r>
          </w:p>
          <w:p w:rsidR="00DC1FDE" w:rsidRPr="00843557" w:rsidRDefault="00DC1FDE" w:rsidP="008E7C6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предложений за счёт введения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однородных членов: сказуемых, подлежащих, дополнений, определений.</w:t>
            </w:r>
          </w:p>
          <w:p w:rsidR="00DC1FDE" w:rsidRPr="00843557" w:rsidRDefault="00DC1FDE" w:rsidP="008E7C6F">
            <w:pPr>
              <w:spacing w:after="0" w:line="240" w:lineRule="auto"/>
              <w:ind w:left="-36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картине, по вопросам.</w:t>
            </w:r>
          </w:p>
          <w:p w:rsidR="00DC1FDE" w:rsidRPr="00843557" w:rsidRDefault="00DC1FDE" w:rsidP="008E7C6F">
            <w:pPr>
              <w:spacing w:after="0" w:line="240" w:lineRule="auto"/>
              <w:ind w:left="-36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составления рассказа по картине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опорой на вопросительно-ответный и наглядно-графический планы).</w:t>
            </w:r>
          </w:p>
          <w:p w:rsidR="00DC1FDE" w:rsidRPr="00843557" w:rsidRDefault="00DC1FDE" w:rsidP="008E7C6F">
            <w:pPr>
              <w:spacing w:after="0" w:line="240" w:lineRule="auto"/>
              <w:ind w:left="-36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рассказа по серии сюжетных картин.</w:t>
            </w:r>
          </w:p>
        </w:tc>
      </w:tr>
      <w:tr w:rsidR="00DC1FDE" w:rsidRPr="00843557" w:rsidTr="008E7C6F">
        <w:trPr>
          <w:gridAfter w:val="2"/>
          <w:wAfter w:w="6350" w:type="dxa"/>
          <w:trHeight w:val="111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 период</w:t>
            </w:r>
          </w:p>
        </w:tc>
      </w:tr>
      <w:tr w:rsidR="00DC1FDE" w:rsidRPr="00843557" w:rsidTr="008E7C6F">
        <w:trPr>
          <w:trHeight w:val="551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поставленных звуков в речи.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по месту образования:</w:t>
            </w:r>
          </w:p>
          <w:p w:rsidR="00DC1FDE" w:rsidRPr="00843557" w:rsidRDefault="00DC1FDE" w:rsidP="008E7C6F">
            <w:pPr>
              <w:numPr>
                <w:ilvl w:val="0"/>
                <w:numId w:val="10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[с] – [ш], [з] – [ж];</w:t>
            </w:r>
          </w:p>
          <w:p w:rsidR="00DC1FDE" w:rsidRPr="00843557" w:rsidRDefault="00DC1FDE" w:rsidP="008E7C6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[р] – [л];</w:t>
            </w:r>
          </w:p>
          <w:p w:rsidR="00DC1FDE" w:rsidRPr="00843557" w:rsidRDefault="00DC1FDE" w:rsidP="008E7C6F">
            <w:pPr>
              <w:numPr>
                <w:ilvl w:val="0"/>
                <w:numId w:val="11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прямых и обратных</w:t>
            </w:r>
          </w:p>
          <w:p w:rsidR="00DC1FDE" w:rsidRPr="00843557" w:rsidRDefault="00DC1FDE" w:rsidP="008E7C6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слогах;</w:t>
            </w:r>
          </w:p>
          <w:p w:rsidR="00DC1FDE" w:rsidRPr="00843557" w:rsidRDefault="00DC1FDE" w:rsidP="008E7C6F">
            <w:pPr>
              <w:numPr>
                <w:ilvl w:val="0"/>
                <w:numId w:val="12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слогах со стечении-</w:t>
            </w:r>
          </w:p>
          <w:p w:rsidR="00DC1FDE" w:rsidRPr="00843557" w:rsidRDefault="00DC1FDE" w:rsidP="008E7C6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ем трёх согласных;</w:t>
            </w:r>
          </w:p>
          <w:p w:rsidR="00DC1FDE" w:rsidRPr="00843557" w:rsidRDefault="00DC1FDE" w:rsidP="008E7C6F">
            <w:pPr>
              <w:numPr>
                <w:ilvl w:val="0"/>
                <w:numId w:val="13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словах и фразах;</w:t>
            </w:r>
          </w:p>
          <w:p w:rsidR="00DC1FDE" w:rsidRPr="00843557" w:rsidRDefault="00DC1FDE" w:rsidP="008E7C6F">
            <w:pPr>
              <w:numPr>
                <w:ilvl w:val="0"/>
                <w:numId w:val="13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коротких текстах и стихах;</w:t>
            </w:r>
          </w:p>
          <w:p w:rsidR="00DC1FDE" w:rsidRPr="00843557" w:rsidRDefault="00DC1FDE" w:rsidP="008E7C6F">
            <w:pPr>
              <w:numPr>
                <w:ilvl w:val="0"/>
                <w:numId w:val="13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умений, полученных ранее, на новом речевом материале.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правильного произношения звуков.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точности произвольных движений артикуляционного аппарата.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дикции.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национной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выразительности речи.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схемы слова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выделением ударного слога.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слова к соответствующей графической схеме.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графической схемы к соответствующему слову.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слов за счёт замены одного звука или слога.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слова с заданным количеством звуков.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последователь-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 в слове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порядка следования звуков в слове.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количества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порядка слогов в слове.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звуков, стоящих перед или после определённого звука.</w:t>
            </w:r>
          </w:p>
          <w:p w:rsidR="00DC1FDE" w:rsidRPr="00843557" w:rsidRDefault="00DC1FDE" w:rsidP="008E7C6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слов из заданной последовательности звуков.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Закрепления навыка образования уменьшительной формы существительных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(ящичек, сумочка, вазочка)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прилагательных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(сосновый лес, сосновая шишка, ветка, иголка и т.д.)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однородных слов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(чай, чайник, чайная);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приставочных 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глаголов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машина поехала к дому, отъехала от дома, объехала вокруг дома).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предложных 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конструкций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залез под шкаф, вылез из шкафа, спрятался между столом и шкафом).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существительных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глаголов и наоборот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(читать – читатель, учить – учитель, лётчик – летать, пловец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плавать).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навыка составления повествовательного рассказа на основе 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событий заданной последовательности.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навыка составления предложений с элементами творчества.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с элементами творчества.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в самостоятельной речи простых и сложных предложений, усложняя их однородными членами и т.д.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речевых высказываний в соответствии с фонетическими нормами русского языка.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мотивации детей к активному употреблению в высказываниях усвоенных грамматических форм речи.</w:t>
            </w:r>
          </w:p>
        </w:tc>
      </w:tr>
    </w:tbl>
    <w:p w:rsidR="00DC1FDE" w:rsidRPr="00843557" w:rsidRDefault="00DC1FDE" w:rsidP="00DC1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DC1FDE" w:rsidRPr="00843557" w:rsidRDefault="00DC1FDE" w:rsidP="00DC1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41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одержание логопедической работы </w:t>
      </w:r>
      <w:r w:rsidRPr="0084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</w:t>
      </w:r>
      <w:r w:rsidR="0041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года жизни</w:t>
      </w:r>
    </w:p>
    <w:tbl>
      <w:tblPr>
        <w:tblW w:w="9352" w:type="dxa"/>
        <w:tblInd w:w="-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2704"/>
        <w:gridCol w:w="3774"/>
      </w:tblGrid>
      <w:tr w:rsidR="00DC1FDE" w:rsidRPr="00843557" w:rsidTr="00253C09">
        <w:trPr>
          <w:gridAfter w:val="2"/>
          <w:wAfter w:w="6478" w:type="dxa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период</w:t>
            </w:r>
          </w:p>
        </w:tc>
      </w:tr>
      <w:tr w:rsidR="00DC1FDE" w:rsidRPr="00843557" w:rsidTr="00253C09">
        <w:trPr>
          <w:gridAfter w:val="1"/>
          <w:wAfter w:w="3774" w:type="dxa"/>
        </w:trPr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содержание работы</w:t>
            </w:r>
          </w:p>
        </w:tc>
      </w:tr>
      <w:tr w:rsidR="00DC1FDE" w:rsidRPr="00843557" w:rsidTr="00253C0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Произношение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Фонематическое восприятие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8E7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-грамматическая категория</w:t>
            </w:r>
          </w:p>
        </w:tc>
      </w:tr>
      <w:tr w:rsidR="00DC1FDE" w:rsidRPr="00843557" w:rsidTr="00253C09">
        <w:tc>
          <w:tcPr>
            <w:tcW w:w="2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 произносимых звуков.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дифференцированных движений   органов артикуляционного аппарата.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речевого дыхания.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затруднений в произношении сложных по структуре слов, состоящих из правильно произносимых звуков.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грамматически правильной речи.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Усвоение слов различной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-слоговой сложности в связи с закреплением правильного произношения звуков.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доступных ритмических моделей слов: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 – та, та – `та, `та – та – та, та – `та – та.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ритмических моделей слов: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 –`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тата,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вода – тата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т. д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слова с заданной ритмической моделью: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вата – `тата,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вода – тата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звуков на слух:</w:t>
            </w:r>
          </w:p>
          <w:p w:rsidR="00DC1FDE" w:rsidRPr="00843557" w:rsidRDefault="00DC1FDE" w:rsidP="008E7C6F">
            <w:pPr>
              <w:numPr>
                <w:ilvl w:val="0"/>
                <w:numId w:val="14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твёрдости –           мягкости;</w:t>
            </w:r>
          </w:p>
          <w:p w:rsidR="00DC1FDE" w:rsidRPr="00843557" w:rsidRDefault="00DC1FDE" w:rsidP="008E7C6F">
            <w:pPr>
              <w:numPr>
                <w:ilvl w:val="0"/>
                <w:numId w:val="14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глухости – звонкости;</w:t>
            </w:r>
          </w:p>
          <w:p w:rsidR="00DC1FDE" w:rsidRPr="00843557" w:rsidRDefault="00DC1FDE" w:rsidP="008E7C6F">
            <w:pPr>
              <w:numPr>
                <w:ilvl w:val="0"/>
                <w:numId w:val="14"/>
              </w:numPr>
              <w:spacing w:after="0" w:line="240" w:lineRule="auto"/>
              <w:ind w:left="4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месту образования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синтез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-слогового состава слов, усвоенной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-слоговой структуры.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умения дифференцировать на слух и в речи сохранные звуки с опорой на их акустические и артикуляционные признаки.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Последовательное знакомство с буквами на основе 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чёткого правильного произношения твёрдых и мягких звуков.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начального гласного из слов типа: ива, утка. Последовательное называние гласных из ряда двух – трёх гласных (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аи,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уиа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синтез прямых и обратных слогов.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последнего согласного из слов типа: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мак, крот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слогообразующего гласного в позиции после согласного из слов типа: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ком, сом, кнут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первого согласного в слове.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синтез 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слогов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«та», «ми»)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слов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(«кит», «суп»).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Выкладывание из цветных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фишек обратных слогов.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слогов.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-слоговой анализ слов типа: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косы, </w:t>
            </w:r>
            <w:proofErr w:type="spellStart"/>
            <w:proofErr w:type="gram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сани,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выкладывание</w:t>
            </w:r>
            <w:proofErr w:type="spellEnd"/>
            <w:proofErr w:type="gram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схемы слов из фишек.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Усвоение терминов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«звук», «буква», «слово», «слог», «гласный звук», «согласный звук», «твёрдый звук», «мягкий звук».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графической схемы слова.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Называния порядка следования звуков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слове.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и называние гласных, согласных звуков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слове.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давать качественную характеристику звуку.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делить на слова предложения простой конструкции без предлогов и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предлогами.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грамматических форм слов за счёт сравнения и сопоставления: существительных единственного и множественного числа с окончаниями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и, ы, а (куски, кусты, кружки, письма),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различных окончаний существительных множественного числа, личных окончаний 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существительных множественного числа родительного падежа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(много кусков, оленей, лент, окон, стульев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т. д.)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глаголов единственного и множественного числа настоящего времени с существительными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(залаяла собака, залаяли собаки)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сравнение личных окончаний глаголов настоящего времени в единственном и множественном числе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(поёт Валя, поют – дети);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привлечение внимания к родовой принадлежности 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мой стакан, моя сумка, мои туфли).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слов способом присоединения приставки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(наливает, поливает, выливает…)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способом присоединения 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суффиксов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мех – меховой - меховая, лимон – лимонный – лимонная)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словам с уменьшительно-ласкательным значением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(пенёк, лесок, колёсико);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способом словосложения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(пылесос, сенокос, снегопад).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грамматических форм слов в зависимости от рода, числа, падежа, времени действия.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Усвоение форм множественного числа родительного падежа 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существительных</w:t>
            </w:r>
            <w:r w:rsidR="0041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(много – яблок, платьев).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Распрострастранение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простого предложения прямым дополнением</w:t>
            </w:r>
            <w:r w:rsidR="0041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(Валя читает книгу); 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слов из предложений с помощью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вопросов: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кто? что делает? делает </w:t>
            </w:r>
            <w:r w:rsidR="00410C39"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что?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составление предложений из слов, данных полностью или частично в начальной форме; воспитание навыка отвечать кратким или полным ответом на вопросы.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простых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распространённых предложений с использованием предлогов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на, у, в,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под, над, с, со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картинкам; по демонстрации действий, по вопросам.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нескольких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 в небольшой рассказ.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детьми предложений по результатам выполнения словесной инструкции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(надо встать со стула, выйти из-за стола, подойти к большому столу, взять зелёную грузовую машину и поставить её на среднюю полку шкафа).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составлять рассказ из предложений данных в задуманной последовательности.</w:t>
            </w:r>
          </w:p>
        </w:tc>
      </w:tr>
      <w:tr w:rsidR="00DC1FDE" w:rsidRPr="00843557" w:rsidTr="00253C09">
        <w:trPr>
          <w:gridAfter w:val="2"/>
          <w:wAfter w:w="6478" w:type="dxa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 период</w:t>
            </w:r>
          </w:p>
        </w:tc>
      </w:tr>
      <w:tr w:rsidR="00DC1FDE" w:rsidRPr="00843557" w:rsidTr="00253C09">
        <w:tc>
          <w:tcPr>
            <w:tcW w:w="2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Исправление недостатков речи в соответствии с 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индивидуальными особенностями детей.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правильного произношения всех ранее пройденных звуков.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слов сложного слогового состава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(экскаватор, перекрёсток и др.) 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закреплением правильного произношения.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многосложных слов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(учительница, часовщик, электрический и др.)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точности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вольных движений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ляционного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аппарата.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на слух: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[ч] – [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– [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– [щ],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[ц] – [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– [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[щ] – [ч] – [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– [ш] и их дифференциация.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многосложных слов в связи с закреплением правильного произношения.</w:t>
            </w:r>
          </w:p>
          <w:p w:rsidR="00DC1FDE" w:rsidRPr="00843557" w:rsidRDefault="00DC1FDE" w:rsidP="008E7C6F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синтез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-слогового состава слов, усвоенной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-слоговой структуры.</w:t>
            </w:r>
          </w:p>
          <w:p w:rsidR="00DC1FDE" w:rsidRPr="00843557" w:rsidRDefault="00DC1FDE" w:rsidP="008E7C6F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дикции и интонационной выразительности речи.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Совершенствование навыков звукового-слогового анализа и синтеза слов.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схемы слов из фишек и полосок.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-слоговой анализ слов различной сложности </w:t>
            </w:r>
            <w:proofErr w:type="spellStart"/>
            <w:proofErr w:type="gram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типа: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вагон</w:t>
            </w:r>
            <w:proofErr w:type="spellEnd"/>
            <w:proofErr w:type="gram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кошка, плот, красный, краска.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различий и качественных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 звуков: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«гласный» – «согласный», «твёрдый» – «мягкий», «звонкий» – «глухой».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Закрепеление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слогообра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зующей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роли гласных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каждом слоге один гласный звук).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находить в слове ударный гласный.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подбирать слова к данным схемам.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подбирать слова к данной модели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(1-ый звук твёрдый согласный, 2-ой – гласный, 3-ий мягкий 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согласный например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; лось, конь, соль т.п.)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слов за счёт замены звука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(суп – сук, 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вата – дата, угол – уголь).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количества слов в предложении и их последовательности.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слов на слоги.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Формирования операции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-слогового анализа на основе наглядно-графических схем слов.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навыка преобразования слогов и слов с помощью замены звуков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пу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Преобразование слов за счёт замены или добавления звуков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(мышка – мушка – мишка, стол – столик и др.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количества слов в предложении и их последовательности.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умения делить на слова предложения простой конструкции без предлогов и с предлогами.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Выкладывание из поло-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схемы предложения.</w:t>
            </w:r>
          </w:p>
          <w:p w:rsidR="00DC1FDE" w:rsidRPr="00843557" w:rsidRDefault="00DC1FDE" w:rsidP="008E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выполнять различные задания 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дополнению предложений недостающими словами, исправлять деформированное предложение.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Продолжать изучение изменения грамматических форм слов в зависимости от 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рода, числа, падежа, времени действия.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наиболее сложных форм множественного числа существительных (пальто, торты, крылья).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падежных окончаний существительных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лесу жила белк</w:t>
            </w:r>
            <w:r w:rsidRPr="008435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Дети любовались белк</w:t>
            </w:r>
            <w:r w:rsidRPr="008435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ой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кормили белк</w:t>
            </w:r>
            <w:r w:rsidRPr="008435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белк</w:t>
            </w:r>
            <w:r w:rsidRPr="008435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пушистый хвост.);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прилагательных с существительными мужского и женского рода в единственном и множественном числе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(боль-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шой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мишка, большая кошка, большие кубики);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прилагательных существительными среднего рода и сопоставлению окончаний прилагательных мужского, женского и среднего рода в единственном и множественном числе (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ой…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голубой платок; 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ая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голубая лента; 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ое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голубое блюдце; 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ые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голубые полотенца).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числительных с существительными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роде, числе, падеже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(Куклам сшили… два </w:t>
            </w:r>
            <w:proofErr w:type="spellStart"/>
            <w:proofErr w:type="gram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платья..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,пять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платьев..., две рубашки…, пять рубашек).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глаголов настоящего, прошедшего и будущего времени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(играю – играл – буду играть);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глаголов совершенного и 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несовершенного 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рисует – нарисовал)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подбирать родственные слова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(снег, снеговик, снежинка, Снегурочка, снежный, снежок и т. д.)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слов (на новом материале) способом присоединения 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прибыл, приполз, прибежал, прискакал; уехал, приехал, подъехал, заехал, объехал, переехал, выехал)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присоединение суффиксов – образование относительных прилагательных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(деревянный,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ая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ое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ые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; пластмассовый,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ая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ое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ые</w:t>
            </w:r>
            <w:proofErr w:type="spell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; за счёт словосложения (трёхколесный, первоклассник)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существительных, обозначающих лица по их деятельности, профессии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(учитель, ученик, учительница, хоккей, хоккеист)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многозначности слов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(лисички – животные, лисички – грибы)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уменьшительно-ласкательной формы прилагательных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 зайчика маленький кротких хвостик. У лисы большой пушистых хвост.)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употребление образованных слов в составе предложений в различных падежных формах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 меня нет… стеклянной вазы. Машина подъехала к гаражу.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Саша катался на трёхколёсном велосипеде.)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сочетаний прилагательных с существительными единственного и множественного числа в составе предложения в разных падежах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лесу много… зелёных сосен. Дети кормили капустой… белого кролика. Дети давали корм… белым роликам…)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составления и распространения предложений.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без предлогов и с предлогами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на, под, над, к, у, от, с (со), из, в, по, между, за, перед, из-за, из-под (кот вылез из-под шкафа)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слов в начальной 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кот, спать, под, скамейка – Под скамейкой спит кот..)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из «живых слов» и распространение предложений с помощью вопросов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(Миша вешает шубу – Миша вешает в шкаф меховую шубу).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Добавление в предложение пропущенных предлогов: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берёзка растёт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(возле, около, у)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дома;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белые розы посадили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(перед, за, возле)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дома.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составления полного ответа на поставленный вопрос.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предложений по опорным словам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(Коля, играть, мяч)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сложноподчинённых предложений (</w:t>
            </w:r>
            <w:proofErr w:type="gramStart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образцу</w:t>
            </w:r>
            <w:proofErr w:type="gramEnd"/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данному логопедом) с союзами 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«чтобы», «потому что», «если» и др. (Мы не пойдём гулять, потому что на улице идёт дождь), </w:t>
            </w: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относительным местоимением «</w:t>
            </w: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который» (Роме понравился конструктор. Конструктор подарил брат.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Роме понравился конструктор, который подарил брат.)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составлять рассказ по картине, по серии картин.</w:t>
            </w:r>
          </w:p>
          <w:p w:rsidR="00DC1FDE" w:rsidRPr="00843557" w:rsidRDefault="00DC1FDE" w:rsidP="008E7C6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Заучивать наизусть стихотворные тексты, скороговорки.</w:t>
            </w:r>
          </w:p>
        </w:tc>
      </w:tr>
    </w:tbl>
    <w:p w:rsidR="00253C09" w:rsidRDefault="00253C09" w:rsidP="008E7C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C6F" w:rsidRPr="0066173E" w:rsidRDefault="008E7C6F" w:rsidP="008E7C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Результативность </w:t>
      </w:r>
      <w:r w:rsidRPr="006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логопедической работы отслеживается через мониторинговые исследования с внесением последующих корректив в содержание коррекционно-образовательного процесса.</w:t>
      </w:r>
    </w:p>
    <w:p w:rsidR="008E7C6F" w:rsidRPr="0066173E" w:rsidRDefault="008E7C6F" w:rsidP="008E7C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Планируемый результат</w:t>
      </w:r>
      <w:r w:rsidRPr="0066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достижение каждым ребёнком уровня речевого развития, обеспечивающим его социальную адаптацию и интеграцию в обществе.</w:t>
      </w:r>
    </w:p>
    <w:p w:rsidR="008E7C6F" w:rsidRPr="0066173E" w:rsidRDefault="008E7C6F" w:rsidP="008E7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логопедической работы</w:t>
      </w:r>
    </w:p>
    <w:p w:rsidR="008E7C6F" w:rsidRPr="0066173E" w:rsidRDefault="008E7C6F" w:rsidP="008E7C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3E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</w:t>
      </w:r>
    </w:p>
    <w:p w:rsidR="008E7C6F" w:rsidRPr="007517DB" w:rsidRDefault="008E7C6F" w:rsidP="00ED4617">
      <w:pPr>
        <w:pStyle w:val="a5"/>
        <w:numPr>
          <w:ilvl w:val="0"/>
          <w:numId w:val="34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правильно артикулировать все звуки речи в различных фонетических позициях и формах речи;</w:t>
      </w:r>
    </w:p>
    <w:p w:rsidR="008E7C6F" w:rsidRPr="007517DB" w:rsidRDefault="008E7C6F" w:rsidP="00ED4617">
      <w:pPr>
        <w:pStyle w:val="a5"/>
        <w:numPr>
          <w:ilvl w:val="0"/>
          <w:numId w:val="34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дифференцировать все изученные звуки;</w:t>
      </w:r>
    </w:p>
    <w:p w:rsidR="008E7C6F" w:rsidRPr="007517DB" w:rsidRDefault="008E7C6F" w:rsidP="00ED4617">
      <w:pPr>
        <w:pStyle w:val="a5"/>
        <w:numPr>
          <w:ilvl w:val="0"/>
          <w:numId w:val="34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8E7C6F" w:rsidRPr="007517DB" w:rsidRDefault="008E7C6F" w:rsidP="00ED4617">
      <w:pPr>
        <w:pStyle w:val="a5"/>
        <w:numPr>
          <w:ilvl w:val="0"/>
          <w:numId w:val="34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lastRenderedPageBreak/>
        <w:t>находить в предложении слова с заданным звуком, определять место звука в слове;</w:t>
      </w:r>
    </w:p>
    <w:p w:rsidR="008E7C6F" w:rsidRPr="007517DB" w:rsidRDefault="008E7C6F" w:rsidP="00ED4617">
      <w:pPr>
        <w:pStyle w:val="a5"/>
        <w:numPr>
          <w:ilvl w:val="0"/>
          <w:numId w:val="34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различать понятия «звук», «слог», «предложение» на практическом уровне;</w:t>
      </w:r>
    </w:p>
    <w:p w:rsidR="008E7C6F" w:rsidRPr="007517DB" w:rsidRDefault="008E7C6F" w:rsidP="00ED4617">
      <w:pPr>
        <w:pStyle w:val="a5"/>
        <w:numPr>
          <w:ilvl w:val="0"/>
          <w:numId w:val="34"/>
        </w:numPr>
        <w:tabs>
          <w:tab w:val="num" w:pos="1695"/>
        </w:tabs>
        <w:spacing w:line="360" w:lineRule="auto"/>
        <w:ind w:left="567" w:hanging="283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овладеть интонационными средствами выразительности речи в пересказе, чтении стихов.</w:t>
      </w:r>
    </w:p>
    <w:p w:rsidR="008E7C6F" w:rsidRPr="0066173E" w:rsidRDefault="008E7C6F" w:rsidP="008E7C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3E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лет</w:t>
      </w:r>
    </w:p>
    <w:p w:rsidR="008E7C6F" w:rsidRPr="007517DB" w:rsidRDefault="008E7C6F" w:rsidP="00ED4617">
      <w:pPr>
        <w:pStyle w:val="a5"/>
        <w:numPr>
          <w:ilvl w:val="0"/>
          <w:numId w:val="35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правильно артикулировать все звуки речи в различных позициях;</w:t>
      </w:r>
    </w:p>
    <w:p w:rsidR="008E7C6F" w:rsidRPr="007517DB" w:rsidRDefault="008E7C6F" w:rsidP="00ED4617">
      <w:pPr>
        <w:pStyle w:val="a5"/>
        <w:numPr>
          <w:ilvl w:val="0"/>
          <w:numId w:val="35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чётко дифференцировать все изученные звуки;</w:t>
      </w:r>
    </w:p>
    <w:p w:rsidR="008E7C6F" w:rsidRPr="007517DB" w:rsidRDefault="008E7C6F" w:rsidP="00ED4617">
      <w:pPr>
        <w:pStyle w:val="a5"/>
        <w:numPr>
          <w:ilvl w:val="0"/>
          <w:numId w:val="35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8E7C6F" w:rsidRPr="007517DB" w:rsidRDefault="008E7C6F" w:rsidP="00ED4617">
      <w:pPr>
        <w:pStyle w:val="a5"/>
        <w:numPr>
          <w:ilvl w:val="0"/>
          <w:numId w:val="35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находить в предложении слова с заданным звуком, определять место звука в слове;</w:t>
      </w:r>
    </w:p>
    <w:p w:rsidR="008E7C6F" w:rsidRPr="007517DB" w:rsidRDefault="008E7C6F" w:rsidP="00ED4617">
      <w:pPr>
        <w:pStyle w:val="a5"/>
        <w:numPr>
          <w:ilvl w:val="0"/>
          <w:numId w:val="35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различать понятия «звук», «твёрдый звук», «мягкий звук», «глухой звук», «звонкий звук», «слог», «предложение» на практическом уровне;</w:t>
      </w:r>
    </w:p>
    <w:p w:rsidR="008E7C6F" w:rsidRPr="007517DB" w:rsidRDefault="008E7C6F" w:rsidP="00ED4617">
      <w:pPr>
        <w:pStyle w:val="a5"/>
        <w:numPr>
          <w:ilvl w:val="0"/>
          <w:numId w:val="35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8E7C6F" w:rsidRPr="007517DB" w:rsidRDefault="008E7C6F" w:rsidP="00ED4617">
      <w:pPr>
        <w:pStyle w:val="a5"/>
        <w:numPr>
          <w:ilvl w:val="0"/>
          <w:numId w:val="35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производить элементарный звуковой анализ и синтез;</w:t>
      </w:r>
    </w:p>
    <w:p w:rsidR="008E7C6F" w:rsidRPr="007517DB" w:rsidRDefault="008E7C6F" w:rsidP="00ED4617">
      <w:pPr>
        <w:pStyle w:val="a5"/>
        <w:numPr>
          <w:ilvl w:val="0"/>
          <w:numId w:val="35"/>
        </w:numPr>
        <w:tabs>
          <w:tab w:val="num" w:pos="1695"/>
        </w:tabs>
        <w:spacing w:line="360" w:lineRule="auto"/>
        <w:ind w:left="567" w:hanging="283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овладеть интонационными средствами выразительности речи в пересказе, чтении стихов.</w:t>
      </w:r>
    </w:p>
    <w:p w:rsidR="008E7C6F" w:rsidRPr="0066173E" w:rsidRDefault="008E7C6F" w:rsidP="008E7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успешной коррекционно-логопедической работы по данной программе</w:t>
      </w:r>
      <w:r w:rsidRPr="0075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считать следующее:</w:t>
      </w:r>
    </w:p>
    <w:p w:rsidR="008E7C6F" w:rsidRPr="007517DB" w:rsidRDefault="008E7C6F" w:rsidP="00ED4617">
      <w:pPr>
        <w:pStyle w:val="a5"/>
        <w:numPr>
          <w:ilvl w:val="0"/>
          <w:numId w:val="36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ребенок адекватно использует вербальные и невербальные средства общения: умеет правильно произносить все звуки родного (русского) языка в соответствии с языковой нормой; умеет во время речи осуществлять правильное речевое дыхание, ритм речи и интонацию;</w:t>
      </w:r>
    </w:p>
    <w:p w:rsidR="008E7C6F" w:rsidRPr="007517DB" w:rsidRDefault="008E7C6F" w:rsidP="00ED4617">
      <w:pPr>
        <w:pStyle w:val="a5"/>
        <w:numPr>
          <w:ilvl w:val="0"/>
          <w:numId w:val="36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 xml:space="preserve">ребенок овладел универсальными предпосылками учебной деятельности - умениями работать по правилу и по образцу, слушать взрослого и выполнять его инструкции: умеет дифференцировать на слух гласные и </w:t>
      </w:r>
      <w:r w:rsidRPr="007517DB">
        <w:rPr>
          <w:rFonts w:eastAsia="Times New Roman"/>
          <w:sz w:val="28"/>
          <w:szCs w:val="28"/>
        </w:rPr>
        <w:lastRenderedPageBreak/>
        <w:t>согласные, твёрдые и мягкие согласные звуки, звонкие и глухие согласные звуки;</w:t>
      </w:r>
    </w:p>
    <w:p w:rsidR="008E7C6F" w:rsidRPr="007517DB" w:rsidRDefault="008E7C6F" w:rsidP="00ED4617">
      <w:pPr>
        <w:pStyle w:val="a5"/>
        <w:numPr>
          <w:ilvl w:val="0"/>
          <w:numId w:val="36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умеет выделять первый и последний звук в слове; положение заданного звука в слове;</w:t>
      </w:r>
    </w:p>
    <w:p w:rsidR="008E7C6F" w:rsidRPr="007517DB" w:rsidRDefault="008E7C6F" w:rsidP="00ED4617">
      <w:pPr>
        <w:pStyle w:val="a5"/>
        <w:numPr>
          <w:ilvl w:val="0"/>
          <w:numId w:val="36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придумывает слова на заданный звук и правильно воспроизводит цепочки из 3-4 звуков, слогов, слов;</w:t>
      </w:r>
    </w:p>
    <w:p w:rsidR="008E7C6F" w:rsidRPr="007517DB" w:rsidRDefault="008E7C6F" w:rsidP="00ED4617">
      <w:pPr>
        <w:pStyle w:val="a5"/>
        <w:numPr>
          <w:ilvl w:val="0"/>
          <w:numId w:val="36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самостоятельно выполняет звуковой анализ и синтез слов разной слоговой структуры;</w:t>
      </w:r>
    </w:p>
    <w:p w:rsidR="008E7C6F" w:rsidRDefault="008E7C6F" w:rsidP="00ED4617">
      <w:pPr>
        <w:pStyle w:val="a5"/>
        <w:numPr>
          <w:ilvl w:val="0"/>
          <w:numId w:val="36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7517DB">
        <w:rPr>
          <w:rFonts w:eastAsia="Times New Roman"/>
          <w:sz w:val="28"/>
          <w:szCs w:val="28"/>
        </w:rPr>
        <w:t>ребенок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фразу.</w:t>
      </w:r>
    </w:p>
    <w:p w:rsidR="008E7C6F" w:rsidRPr="007517DB" w:rsidRDefault="008E7C6F" w:rsidP="008E7C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7DB">
        <w:rPr>
          <w:rFonts w:ascii="Times New Roman" w:hAnsi="Times New Roman" w:cs="Times New Roman"/>
          <w:b/>
          <w:sz w:val="28"/>
          <w:szCs w:val="28"/>
        </w:rPr>
        <w:t>Описание используемых технологий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В основе определения стратегии коррекционно-развивающей работы лежат принципы единства диагностики и коррекции в отклонении в развитии и принцип коррекции и компенсации, позволяющие регулировать весь образовательный и воспитательный процесс и выбирать соответствующие инновационные педагогические технологии.</w:t>
      </w:r>
    </w:p>
    <w:p w:rsidR="008E7C6F" w:rsidRPr="00837731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7DB">
        <w:rPr>
          <w:rFonts w:ascii="Times New Roman" w:hAnsi="Times New Roman" w:cs="Times New Roman"/>
          <w:b/>
          <w:sz w:val="28"/>
          <w:szCs w:val="28"/>
        </w:rPr>
        <w:t>Технология коррекционно-развивающего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sz w:val="28"/>
          <w:szCs w:val="28"/>
        </w:rPr>
        <w:t>(в основе коррекционно-развивающей модели организации обучения - учение Л. С. Выготского о компенсации дефекта, об общих закономерностях нормального и аномального развития, о единстве биологических и социальных факторов в развитии личности и ее социальной обусловленности).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lastRenderedPageBreak/>
        <w:t>Цели и задачи: с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>оздание ребенку возможности для осуществления содержательной деятельности в условиях, оптимальных для его всестороннего и своевременного психического развития. Обеспечение охраны и укрепления здоровья ребенка. Коррекция негативных тенденций развития. Стимулирование и обогащение развития во всех видах деятельности (познавательной, игровой, продуктивной, трудовой). Профилактика вторичных отклонений в развитии и трудностей на начальном этапе.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Прогнозируемый результат: формирование системы знаний, умений и навыков, определенных программным содержанием, в контексте развития универсальных учебных действий каждого ребенка. Освоение каждым ребенком набором моделей поведения, обеспечивающих ему успешную коммуникацию и социализацию в окружающем его социуме, соответствующую возрастной категории.</w:t>
      </w:r>
    </w:p>
    <w:p w:rsidR="008E7C6F" w:rsidRPr="00837731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517D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Игровые </w:t>
      </w:r>
      <w:r w:rsidRPr="007517DB">
        <w:rPr>
          <w:rFonts w:ascii="Times New Roman" w:hAnsi="Times New Roman" w:cs="Times New Roman"/>
          <w:b/>
          <w:spacing w:val="-1"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(разработчики теории игры в отечественной педагогике Л. С. Выготский, А. Н. Леонтьев, Д. Б. </w:t>
      </w:r>
      <w:proofErr w:type="spellStart"/>
      <w:r w:rsidRPr="007517DB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</w:t>
      </w:r>
      <w:proofErr w:type="spellEnd"/>
      <w:r w:rsidRPr="0075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Е. </w:t>
      </w:r>
      <w:proofErr w:type="spellStart"/>
      <w:r w:rsidRPr="007517DB">
        <w:rPr>
          <w:rFonts w:ascii="Times New Roman" w:hAnsi="Times New Roman" w:cs="Times New Roman"/>
          <w:sz w:val="28"/>
          <w:szCs w:val="28"/>
          <w:shd w:val="clear" w:color="auto" w:fill="FFFFFF"/>
        </w:rPr>
        <w:t>Берлянд</w:t>
      </w:r>
      <w:proofErr w:type="spellEnd"/>
      <w:r w:rsidRPr="007517DB">
        <w:rPr>
          <w:rFonts w:ascii="Times New Roman" w:hAnsi="Times New Roman" w:cs="Times New Roman"/>
          <w:sz w:val="28"/>
          <w:szCs w:val="28"/>
          <w:shd w:val="clear" w:color="auto" w:fill="FFFFFF"/>
        </w:rPr>
        <w:t>, Н. Я. Михайленко, Н. А. Аникеева, Н. Н. Богомолова, В. Д. Пономарев, С. А. Смирнов, С. А. Шмаков и др.;</w:t>
      </w:r>
      <w:r w:rsidRPr="007517DB">
        <w:rPr>
          <w:rFonts w:ascii="Times New Roman" w:hAnsi="Times New Roman" w:cs="Times New Roman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западные философы и психологи Э. Берн, Р. </w:t>
      </w:r>
      <w:proofErr w:type="spellStart"/>
      <w:r w:rsidRPr="007517DB">
        <w:rPr>
          <w:rFonts w:ascii="Times New Roman" w:hAnsi="Times New Roman" w:cs="Times New Roman"/>
          <w:sz w:val="28"/>
          <w:szCs w:val="28"/>
          <w:shd w:val="clear" w:color="auto" w:fill="FFFFFF"/>
        </w:rPr>
        <w:t>Винклер</w:t>
      </w:r>
      <w:proofErr w:type="spellEnd"/>
      <w:r w:rsidRPr="0075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Х. </w:t>
      </w:r>
      <w:proofErr w:type="spellStart"/>
      <w:r w:rsidRPr="007517DB">
        <w:rPr>
          <w:rFonts w:ascii="Times New Roman" w:hAnsi="Times New Roman" w:cs="Times New Roman"/>
          <w:sz w:val="28"/>
          <w:szCs w:val="28"/>
          <w:shd w:val="clear" w:color="auto" w:fill="FFFFFF"/>
        </w:rPr>
        <w:t>Гадамер</w:t>
      </w:r>
      <w:proofErr w:type="spellEnd"/>
      <w:r w:rsidRPr="0075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Ж. П. Сартр, З. Фрейд, </w:t>
      </w:r>
      <w:r w:rsidRPr="007517DB">
        <w:rPr>
          <w:rFonts w:ascii="Times New Roman" w:hAnsi="Times New Roman" w:cs="Times New Roman"/>
          <w:sz w:val="28"/>
          <w:szCs w:val="28"/>
        </w:rPr>
        <w:t>К. Гросс).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Цели и задачи: с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оздание усло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 xml:space="preserve">вий, обеспечивающих доступность учебного материала для каждого ребенка с 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учетом его учебных индивидуальных способностей. Развитие интеллектуальных умений и навыков (умение сравнивать, сопостав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>лять, находить аналогии, оптимальные решения).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«полей успеха» (создание ситуации успеха для 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каждого ребенка). 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мотивации </w:t>
      </w:r>
      <w:r w:rsidRPr="007517DB">
        <w:rPr>
          <w:rFonts w:ascii="Times New Roman" w:hAnsi="Times New Roman" w:cs="Times New Roman"/>
          <w:color w:val="00001E"/>
          <w:sz w:val="28"/>
          <w:szCs w:val="28"/>
        </w:rPr>
        <w:t xml:space="preserve">к 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 xml:space="preserve">учебному труду, обучение 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приобретению знаний </w:t>
      </w:r>
      <w:r w:rsidRPr="007517DB">
        <w:rPr>
          <w:rFonts w:ascii="Times New Roman" w:hAnsi="Times New Roman" w:cs="Times New Roman"/>
          <w:color w:val="00001E"/>
          <w:spacing w:val="-1"/>
          <w:sz w:val="28"/>
          <w:szCs w:val="28"/>
        </w:rPr>
        <w:t xml:space="preserve">через 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>удивление и любопытство.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Прогнозируемый результат: формирование необходимых универсальных учебных действий, которые позволят ребенку активно включаться в любые виды деятельности, осуществлять </w:t>
      </w:r>
      <w:r w:rsidRPr="007517DB">
        <w:rPr>
          <w:rFonts w:ascii="Times New Roman" w:hAnsi="Times New Roman" w:cs="Times New Roman"/>
          <w:color w:val="252525"/>
          <w:sz w:val="28"/>
          <w:szCs w:val="28"/>
        </w:rPr>
        <w:t>перенос знаний, навыков, умений в новые условия и обстоятельства.</w:t>
      </w:r>
      <w:r w:rsidRPr="007517DB">
        <w:rPr>
          <w:rFonts w:ascii="Times New Roman" w:hAnsi="Times New Roman" w:cs="Times New Roman"/>
          <w:sz w:val="28"/>
          <w:szCs w:val="28"/>
        </w:rPr>
        <w:t xml:space="preserve"> Создание эмоционального, положительного отношения к обучению. Формирование </w:t>
      </w:r>
      <w:r w:rsidRPr="007517DB">
        <w:rPr>
          <w:rFonts w:ascii="Times New Roman" w:hAnsi="Times New Roman" w:cs="Times New Roman"/>
          <w:sz w:val="28"/>
          <w:szCs w:val="28"/>
        </w:rPr>
        <w:lastRenderedPageBreak/>
        <w:t>предпосылок учебной деятельности (от игрового действия к осознанному выполнению задания, от игры к деловому сотрудничеству).</w:t>
      </w:r>
    </w:p>
    <w:p w:rsidR="008E7C6F" w:rsidRPr="00837731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517D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Здоровьесбе</w:t>
      </w:r>
      <w:r w:rsidRPr="007517D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регающие</w:t>
      </w:r>
      <w:proofErr w:type="spellEnd"/>
      <w:r w:rsidRPr="007517D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b/>
          <w:color w:val="000000"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sz w:val="28"/>
          <w:szCs w:val="28"/>
        </w:rPr>
        <w:t xml:space="preserve">(В. Т. </w:t>
      </w:r>
      <w:proofErr w:type="spellStart"/>
      <w:r w:rsidRPr="007517DB">
        <w:rPr>
          <w:rFonts w:ascii="Times New Roman" w:hAnsi="Times New Roman" w:cs="Times New Roman"/>
          <w:sz w:val="28"/>
          <w:szCs w:val="28"/>
        </w:rPr>
        <w:t>Кудрявчев</w:t>
      </w:r>
      <w:proofErr w:type="spellEnd"/>
      <w:r w:rsidRPr="007517DB">
        <w:rPr>
          <w:rFonts w:ascii="Times New Roman" w:hAnsi="Times New Roman" w:cs="Times New Roman"/>
          <w:sz w:val="28"/>
          <w:szCs w:val="28"/>
        </w:rPr>
        <w:t xml:space="preserve">, Б. Б. Егоров, С. В. Хрущев, В. А. Иванченко, Л. Н. Волошина, </w:t>
      </w:r>
      <w:r w:rsidRPr="007517DB">
        <w:rPr>
          <w:rFonts w:ascii="Times New Roman" w:eastAsia="Times New Roman" w:hAnsi="Times New Roman" w:cs="Times New Roman"/>
          <w:iCs/>
          <w:sz w:val="28"/>
          <w:szCs w:val="28"/>
        </w:rPr>
        <w:t xml:space="preserve">И. В </w:t>
      </w:r>
      <w:proofErr w:type="spellStart"/>
      <w:r w:rsidRPr="007517DB">
        <w:rPr>
          <w:rFonts w:ascii="Times New Roman" w:eastAsia="Times New Roman" w:hAnsi="Times New Roman" w:cs="Times New Roman"/>
          <w:iCs/>
          <w:sz w:val="28"/>
          <w:szCs w:val="28"/>
        </w:rPr>
        <w:t>Чупаха</w:t>
      </w:r>
      <w:proofErr w:type="spellEnd"/>
      <w:r w:rsidRPr="007517DB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В. Петров, </w:t>
      </w:r>
      <w:r w:rsidRPr="007517DB">
        <w:rPr>
          <w:rFonts w:ascii="Times New Roman" w:eastAsia="Times New Roman" w:hAnsi="Times New Roman" w:cs="Times New Roman"/>
          <w:sz w:val="28"/>
          <w:szCs w:val="28"/>
        </w:rPr>
        <w:t>Л. Ф. Тихомиров</w:t>
      </w:r>
      <w:r w:rsidRPr="007517DB">
        <w:rPr>
          <w:rFonts w:ascii="Times New Roman" w:hAnsi="Times New Roman" w:cs="Times New Roman"/>
          <w:sz w:val="28"/>
          <w:szCs w:val="28"/>
        </w:rPr>
        <w:t xml:space="preserve">а, </w:t>
      </w:r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>В. Д. Сонькин).</w:t>
      </w:r>
    </w:p>
    <w:p w:rsidR="008E7C6F" w:rsidRPr="007517DB" w:rsidRDefault="008E7C6F" w:rsidP="008E7C6F">
      <w:pPr>
        <w:tabs>
          <w:tab w:val="left" w:pos="242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Цели и задачи: оптимизация учебной, психической и физической нагрузки, создание 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 xml:space="preserve">условий воспитания, обучения и развития, 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оказывающих негативного </w:t>
      </w:r>
      <w:r w:rsidRPr="007517D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воздействия на всех субъектов образовательного пространства.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Прогнозируемый результат: рациональная организация образовательного и воспитательного процесса сохранит физическое, психическое, социальное, нравственное здоровье всех субъектов образовательного пространства и создаст устойчивую мотивацию потребности в сохранении своего собственного здоровья и здоровья окружающих.</w:t>
      </w:r>
    </w:p>
    <w:p w:rsidR="008E7C6F" w:rsidRPr="00837731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7517D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Воспитатель</w:t>
      </w:r>
      <w:r w:rsidRPr="007517D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ные техноло</w:t>
      </w:r>
      <w:r w:rsidRPr="007517D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гии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(В. А. Сухомлинский, А. А. Католиков, А. С. Макаренко, В. А. </w:t>
      </w:r>
      <w:proofErr w:type="spellStart"/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Караковский</w:t>
      </w:r>
      <w:proofErr w:type="spellEnd"/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 Ф. Гончаров, Л. Н. Погодина, И. П. Иванов, О. С. </w:t>
      </w:r>
      <w:proofErr w:type="spellStart"/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</w:t>
      </w:r>
      <w:proofErr w:type="spellEnd"/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 Е. </w:t>
      </w:r>
      <w:proofErr w:type="spellStart"/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>Щуркова</w:t>
      </w:r>
      <w:proofErr w:type="spellEnd"/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Ю. </w:t>
      </w:r>
      <w:proofErr w:type="spellStart"/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>Питюков</w:t>
      </w:r>
      <w:proofErr w:type="spellEnd"/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>, Д. Д. Рогозина, А. П. Савченко).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Цели и задачи: о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беспечение гуманно-личностного подхода </w:t>
      </w:r>
      <w:r w:rsidRPr="007517D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ребенку. 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творческих способ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>ностей ребенка, его индиви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дуальности. Осуществление е</w:t>
      </w:r>
      <w:r w:rsidRPr="007517DB">
        <w:rPr>
          <w:rFonts w:ascii="Times New Roman" w:hAnsi="Times New Roman" w:cs="Times New Roman"/>
          <w:color w:val="000000"/>
          <w:spacing w:val="2"/>
          <w:sz w:val="28"/>
          <w:szCs w:val="28"/>
        </w:rPr>
        <w:t>динства воспитания и обучения.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Прогнозируемый результат: рациональная организация воспитательного процесса позволит сформировать у детей способность к сотрудничеству, пониманию равности всех людей вне зависимости от их индивидуальных (физических, психических, национальных) особенностей, правильному восприятию интересов и чувств окружающих, а также собственных интересов и чувств.</w:t>
      </w:r>
    </w:p>
    <w:p w:rsidR="008E7C6F" w:rsidRPr="00837731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517D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Технология проблемного обучения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 xml:space="preserve">(в основе технологии лежит диалогическая концепция культуры М. Бахтина, В. </w:t>
      </w:r>
      <w:proofErr w:type="spellStart"/>
      <w:r w:rsidRPr="007517DB">
        <w:rPr>
          <w:rFonts w:ascii="Times New Roman" w:hAnsi="Times New Roman" w:cs="Times New Roman"/>
          <w:color w:val="000000"/>
          <w:sz w:val="28"/>
          <w:szCs w:val="28"/>
        </w:rPr>
        <w:t>Библера</w:t>
      </w:r>
      <w:proofErr w:type="spellEnd"/>
      <w:r w:rsidRPr="007517DB">
        <w:rPr>
          <w:rFonts w:ascii="Times New Roman" w:hAnsi="Times New Roman" w:cs="Times New Roman"/>
          <w:color w:val="000000"/>
          <w:sz w:val="28"/>
          <w:szCs w:val="28"/>
        </w:rPr>
        <w:t xml:space="preserve">, психологические 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исследования Л. Выготского, Ж. Пиаже, педагогика сотрудничества Ш. </w:t>
      </w:r>
      <w:proofErr w:type="spellStart"/>
      <w:r w:rsidRPr="007517DB">
        <w:rPr>
          <w:rFonts w:ascii="Times New Roman" w:hAnsi="Times New Roman" w:cs="Times New Roman"/>
          <w:color w:val="000000"/>
          <w:sz w:val="28"/>
          <w:szCs w:val="28"/>
        </w:rPr>
        <w:t>Амонашвили</w:t>
      </w:r>
      <w:proofErr w:type="spellEnd"/>
      <w:r w:rsidRPr="007517D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E7C6F" w:rsidRPr="007517DB" w:rsidRDefault="008E7C6F" w:rsidP="008E7C6F">
      <w:pPr>
        <w:tabs>
          <w:tab w:val="left" w:pos="243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Цели и задачи: о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бучение способам нахождения самостоятельных решений учебных </w:t>
      </w:r>
      <w:r w:rsidRPr="007517D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задач, проблемных ситуаций. </w:t>
      </w:r>
      <w:r w:rsidRPr="007517D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Обеспечение развития критического мышления у детей через 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>развитие важнейших умений: выделять главное, делать срав</w:t>
      </w:r>
      <w:r w:rsidRPr="007517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нение, определять относящуюся к делу информацию, ставить нужные вопросы, уметь спорить и отстаивать свою точку зрения и </w:t>
      </w:r>
      <w:r w:rsidRPr="007517DB">
        <w:rPr>
          <w:rFonts w:ascii="Times New Roman" w:hAnsi="Times New Roman" w:cs="Times New Roman"/>
          <w:color w:val="000000"/>
          <w:spacing w:val="-4"/>
          <w:sz w:val="28"/>
          <w:szCs w:val="28"/>
        </w:rPr>
        <w:t>т.д.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Прогнозируемый результат: использование элементов технологии «критического мышления» позволит сформировать любознательность, коммуникативную активность детей, сформирует потребность задавать вопросы взрослым и сверстникам, интересоваться причинно-следственными связями, пытаться самостоятельно придумывать объяснения явлениям природы и поступкам людей.</w:t>
      </w:r>
    </w:p>
    <w:p w:rsidR="008E7C6F" w:rsidRPr="007517DB" w:rsidRDefault="008E7C6F" w:rsidP="008E7C6F">
      <w:pPr>
        <w:shd w:val="clear" w:color="auto" w:fill="FFFFFF"/>
        <w:tabs>
          <w:tab w:val="left" w:pos="69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7517D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Технология </w:t>
      </w:r>
      <w:r w:rsidRPr="007517D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сотрудничест</w:t>
      </w:r>
      <w:r w:rsidRPr="007517D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ва,</w:t>
      </w:r>
      <w:r w:rsidRPr="007517DB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 xml:space="preserve"> </w:t>
      </w:r>
      <w:r w:rsidRPr="00837731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как составляющая часть личностно-ориентированного обучения.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(основная идеология обучения в сотрудничестве была детально разработана тремя группами американских педагогов: из университета Джона </w:t>
      </w:r>
      <w:proofErr w:type="spellStart"/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>Хопкинса</w:t>
      </w:r>
      <w:proofErr w:type="spellEnd"/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(Р. Славин), университета Миннесота (Роджер Джонсон и Дэвид Джонсон). В современном</w:t>
      </w:r>
      <w:r w:rsidRPr="007517DB">
        <w:rPr>
          <w:rFonts w:ascii="Times New Roman" w:hAnsi="Times New Roman" w:cs="Times New Roman"/>
          <w:sz w:val="28"/>
          <w:szCs w:val="28"/>
        </w:rPr>
        <w:t xml:space="preserve"> обобщенном опыте соединились и лучшие традиции русской школы (К. Д. Ушинский, Н. П. Пирогов, Л. Н. Толстой), школы советского периода (С. Т. </w:t>
      </w:r>
      <w:proofErr w:type="spellStart"/>
      <w:r w:rsidRPr="007517DB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7517DB">
        <w:rPr>
          <w:rFonts w:ascii="Times New Roman" w:hAnsi="Times New Roman" w:cs="Times New Roman"/>
          <w:sz w:val="28"/>
          <w:szCs w:val="28"/>
        </w:rPr>
        <w:t>, В. А. Сухомлинский, А. С. Макаренко и др.).</w:t>
      </w:r>
    </w:p>
    <w:p w:rsidR="008E7C6F" w:rsidRPr="007517DB" w:rsidRDefault="008E7C6F" w:rsidP="008E7C6F">
      <w:pPr>
        <w:widowControl w:val="0"/>
        <w:shd w:val="clear" w:color="auto" w:fill="FFFFFF"/>
        <w:tabs>
          <w:tab w:val="left" w:pos="120"/>
          <w:tab w:val="left" w:pos="69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Цели и задачи: р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азвитие коммуникативных умений в отношениях: «взрослый - ребенок», </w:t>
      </w:r>
      <w:r w:rsidRPr="007517DB">
        <w:rPr>
          <w:rFonts w:ascii="Times New Roman" w:hAnsi="Times New Roman" w:cs="Times New Roman"/>
          <w:color w:val="000000"/>
          <w:spacing w:val="1"/>
          <w:sz w:val="28"/>
          <w:szCs w:val="28"/>
        </w:rPr>
        <w:t>«ребенок - ребенок», «ребенок - взрослый».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Обучение сотрудничеству в совместной деятельности (игровой, трудовой, познавательной, учебной).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spacing w:val="-1"/>
          <w:sz w:val="28"/>
          <w:szCs w:val="28"/>
        </w:rPr>
        <w:t>Формирование осозна</w:t>
      </w:r>
      <w:r w:rsidRPr="007517DB">
        <w:rPr>
          <w:rFonts w:ascii="Times New Roman" w:hAnsi="Times New Roman" w:cs="Times New Roman"/>
          <w:sz w:val="28"/>
          <w:szCs w:val="28"/>
        </w:rPr>
        <w:t xml:space="preserve">нного взаимодействия как условия достижения успешного результата и реализации поставленных </w:t>
      </w:r>
      <w:r w:rsidRPr="007517DB">
        <w:rPr>
          <w:rFonts w:ascii="Times New Roman" w:hAnsi="Times New Roman" w:cs="Times New Roman"/>
          <w:spacing w:val="-2"/>
          <w:sz w:val="28"/>
          <w:szCs w:val="28"/>
        </w:rPr>
        <w:t>целей.</w:t>
      </w:r>
      <w:r w:rsidRPr="007517DB">
        <w:rPr>
          <w:rFonts w:ascii="Times New Roman" w:hAnsi="Times New Roman" w:cs="Times New Roman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способности к успешной социализации в детском коллективе, в обществе.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Прогнозируемый результат: успешное освоение технологии сотрудничества позволит детям быстро адаптироваться и социализироваться в </w:t>
      </w:r>
      <w:r w:rsidRPr="007517DB">
        <w:rPr>
          <w:rFonts w:ascii="Times New Roman" w:hAnsi="Times New Roman" w:cs="Times New Roman"/>
          <w:sz w:val="28"/>
          <w:szCs w:val="28"/>
        </w:rPr>
        <w:lastRenderedPageBreak/>
        <w:t>новом (дошкольном) коллективе. Дети будут способны активно включаться в новые виды деятельности, регулировать своё поведение, следуя социальным нормам и правилам.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7517D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Проектные </w:t>
      </w:r>
      <w:r w:rsidRPr="007517D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(</w:t>
      </w:r>
      <w:r w:rsidRPr="007517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Дж. </w:t>
      </w:r>
      <w:proofErr w:type="spellStart"/>
      <w:r w:rsidRPr="007517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Дьюи</w:t>
      </w:r>
      <w:proofErr w:type="spellEnd"/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517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У. Х. </w:t>
      </w:r>
      <w:proofErr w:type="spellStart"/>
      <w:r w:rsidRPr="007517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Килпатрик</w:t>
      </w:r>
      <w:proofErr w:type="spellEnd"/>
      <w:r w:rsidRPr="00751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517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С. Т. </w:t>
      </w:r>
      <w:proofErr w:type="spellStart"/>
      <w:r w:rsidRPr="007517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Шацкий</w:t>
      </w:r>
      <w:proofErr w:type="spellEnd"/>
      <w:r w:rsidRPr="007517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Б. В. Игнатьева, В. Н. Шульгина, Е. Г. </w:t>
      </w:r>
      <w:proofErr w:type="spellStart"/>
      <w:r w:rsidRPr="007517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Кагарова</w:t>
      </w:r>
      <w:proofErr w:type="spellEnd"/>
      <w:r w:rsidRPr="007517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М. В. </w:t>
      </w:r>
      <w:proofErr w:type="spellStart"/>
      <w:r w:rsidRPr="007517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Крупениена</w:t>
      </w:r>
      <w:proofErr w:type="spellEnd"/>
      <w:r w:rsidRPr="007517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>и др.).</w:t>
      </w:r>
    </w:p>
    <w:p w:rsidR="008E7C6F" w:rsidRPr="007517DB" w:rsidRDefault="008E7C6F" w:rsidP="008E7C6F">
      <w:pPr>
        <w:tabs>
          <w:tab w:val="left" w:pos="243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Цели и задачи: о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 xml:space="preserve">бучение основам 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исследовательской деятельно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 xml:space="preserve">сти детей совместно с педагогами и родителями (постановка учебной проблемы, формулирование 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темы, выбор методов исследо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 xml:space="preserve">вания, выдвижение и проверка гипотезы, использование в работе различных источников информации, презентация </w:t>
      </w:r>
      <w:r w:rsidRPr="007517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выполненной работы). Формирование и развитие творческих </w:t>
      </w:r>
      <w:r w:rsidRPr="007517DB">
        <w:rPr>
          <w:rFonts w:ascii="Times New Roman" w:hAnsi="Times New Roman" w:cs="Times New Roman"/>
          <w:color w:val="000000"/>
          <w:sz w:val="28"/>
          <w:szCs w:val="28"/>
        </w:rPr>
        <w:t>способностей детей, стимулирование творческого потенциала родителей.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Прогнозируемый результат: </w:t>
      </w:r>
      <w:r w:rsidRPr="007517DB">
        <w:rPr>
          <w:rFonts w:ascii="Times New Roman" w:hAnsi="Times New Roman" w:cs="Times New Roman"/>
          <w:iCs/>
          <w:sz w:val="28"/>
          <w:szCs w:val="28"/>
        </w:rPr>
        <w:t xml:space="preserve">Вовлечение в новый вид познавательной деятельности сформирует новую модель интеграционного взаимодействия всех участников </w:t>
      </w:r>
      <w:proofErr w:type="spellStart"/>
      <w:r w:rsidRPr="007517DB">
        <w:rPr>
          <w:rFonts w:ascii="Times New Roman" w:hAnsi="Times New Roman" w:cs="Times New Roman"/>
          <w:iCs/>
          <w:sz w:val="28"/>
          <w:szCs w:val="28"/>
        </w:rPr>
        <w:t>воспитательно</w:t>
      </w:r>
      <w:proofErr w:type="spellEnd"/>
      <w:r w:rsidRPr="007517DB">
        <w:rPr>
          <w:rFonts w:ascii="Times New Roman" w:hAnsi="Times New Roman" w:cs="Times New Roman"/>
          <w:iCs/>
          <w:sz w:val="28"/>
          <w:szCs w:val="28"/>
        </w:rPr>
        <w:t>-образовательного процесса: детей, родителей, педагогов. Дети освоят новые, интересные для них способы получения знаний, способы взаимодействия. Родители научатся объективно оценивать возможности своих детей и освоят способы сотрудничества с ними как с равными партнерами. Педагоги освоят новые способы организации познавательной деятельности детей.</w:t>
      </w:r>
    </w:p>
    <w:p w:rsidR="008E7C6F" w:rsidRPr="007517DB" w:rsidRDefault="008E7C6F" w:rsidP="008E7C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7D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8E7C6F" w:rsidRPr="007517DB" w:rsidRDefault="008E7C6F" w:rsidP="00ED4617">
      <w:pPr>
        <w:pStyle w:val="a5"/>
        <w:numPr>
          <w:ilvl w:val="0"/>
          <w:numId w:val="37"/>
        </w:numPr>
        <w:tabs>
          <w:tab w:val="left" w:pos="567"/>
          <w:tab w:val="num" w:pos="1440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7517DB">
        <w:rPr>
          <w:sz w:val="28"/>
          <w:szCs w:val="28"/>
        </w:rPr>
        <w:t>п</w:t>
      </w:r>
      <w:r>
        <w:rPr>
          <w:sz w:val="28"/>
          <w:szCs w:val="28"/>
        </w:rPr>
        <w:t>одборка методической литературы;</w:t>
      </w:r>
    </w:p>
    <w:p w:rsidR="008E7C6F" w:rsidRPr="007517DB" w:rsidRDefault="008E7C6F" w:rsidP="00ED4617">
      <w:pPr>
        <w:pStyle w:val="a5"/>
        <w:numPr>
          <w:ilvl w:val="0"/>
          <w:numId w:val="37"/>
        </w:numPr>
        <w:tabs>
          <w:tab w:val="left" w:pos="567"/>
          <w:tab w:val="num" w:pos="1440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7517DB">
        <w:rPr>
          <w:sz w:val="28"/>
          <w:szCs w:val="28"/>
        </w:rPr>
        <w:t>пособия, игрушки, атрибуты для проведения диа</w:t>
      </w:r>
      <w:r>
        <w:rPr>
          <w:sz w:val="28"/>
          <w:szCs w:val="28"/>
        </w:rPr>
        <w:t>гностики и коррекционной работы;</w:t>
      </w:r>
    </w:p>
    <w:p w:rsidR="008E7C6F" w:rsidRPr="007517DB" w:rsidRDefault="008E7C6F" w:rsidP="00ED4617">
      <w:pPr>
        <w:pStyle w:val="a5"/>
        <w:numPr>
          <w:ilvl w:val="0"/>
          <w:numId w:val="37"/>
        </w:numPr>
        <w:tabs>
          <w:tab w:val="left" w:pos="567"/>
          <w:tab w:val="num" w:pos="1440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7517DB">
        <w:rPr>
          <w:sz w:val="28"/>
          <w:szCs w:val="28"/>
        </w:rPr>
        <w:t>дидактические материалы для организации и проведения логопедических коррекционных занятий с детьм</w:t>
      </w:r>
      <w:r>
        <w:rPr>
          <w:sz w:val="28"/>
          <w:szCs w:val="28"/>
        </w:rPr>
        <w:t>и;</w:t>
      </w:r>
    </w:p>
    <w:p w:rsidR="008E7C6F" w:rsidRPr="007517DB" w:rsidRDefault="008E7C6F" w:rsidP="00ED4617">
      <w:pPr>
        <w:pStyle w:val="a5"/>
        <w:numPr>
          <w:ilvl w:val="0"/>
          <w:numId w:val="37"/>
        </w:numPr>
        <w:tabs>
          <w:tab w:val="left" w:pos="567"/>
          <w:tab w:val="num" w:pos="1440"/>
        </w:tabs>
        <w:spacing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зеркало, лампа;</w:t>
      </w:r>
    </w:p>
    <w:p w:rsidR="008E7C6F" w:rsidRPr="007517DB" w:rsidRDefault="008E7C6F" w:rsidP="00ED4617">
      <w:pPr>
        <w:pStyle w:val="a5"/>
        <w:numPr>
          <w:ilvl w:val="0"/>
          <w:numId w:val="37"/>
        </w:numPr>
        <w:tabs>
          <w:tab w:val="left" w:pos="567"/>
          <w:tab w:val="num" w:pos="1440"/>
        </w:tabs>
        <w:spacing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зеркала;</w:t>
      </w:r>
    </w:p>
    <w:p w:rsidR="008E7C6F" w:rsidRPr="007517DB" w:rsidRDefault="008E7C6F" w:rsidP="00ED4617">
      <w:pPr>
        <w:pStyle w:val="a5"/>
        <w:numPr>
          <w:ilvl w:val="0"/>
          <w:numId w:val="37"/>
        </w:numPr>
        <w:tabs>
          <w:tab w:val="left" w:pos="567"/>
          <w:tab w:val="num" w:pos="1440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7517DB">
        <w:rPr>
          <w:sz w:val="28"/>
          <w:szCs w:val="28"/>
        </w:rPr>
        <w:t>набор инструментов для механической постановк</w:t>
      </w:r>
      <w:r>
        <w:rPr>
          <w:sz w:val="28"/>
          <w:szCs w:val="28"/>
        </w:rPr>
        <w:t>и звуков (логопедические зонды);</w:t>
      </w:r>
    </w:p>
    <w:p w:rsidR="008E7C6F" w:rsidRPr="007517DB" w:rsidRDefault="008E7C6F" w:rsidP="00ED4617">
      <w:pPr>
        <w:pStyle w:val="a5"/>
        <w:numPr>
          <w:ilvl w:val="0"/>
          <w:numId w:val="37"/>
        </w:numPr>
        <w:tabs>
          <w:tab w:val="left" w:pos="567"/>
          <w:tab w:val="num" w:pos="1440"/>
        </w:tabs>
        <w:spacing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детские столы, стулья;</w:t>
      </w:r>
    </w:p>
    <w:p w:rsidR="008E7C6F" w:rsidRPr="007517DB" w:rsidRDefault="008E7C6F" w:rsidP="00ED4617">
      <w:pPr>
        <w:pStyle w:val="a5"/>
        <w:numPr>
          <w:ilvl w:val="0"/>
          <w:numId w:val="37"/>
        </w:numPr>
        <w:tabs>
          <w:tab w:val="left" w:pos="567"/>
          <w:tab w:val="num" w:pos="1440"/>
        </w:tabs>
        <w:spacing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магнитная доска, мольберт;</w:t>
      </w:r>
    </w:p>
    <w:p w:rsidR="008E7C6F" w:rsidRPr="007517DB" w:rsidRDefault="008E7C6F" w:rsidP="00ED4617">
      <w:pPr>
        <w:pStyle w:val="a5"/>
        <w:numPr>
          <w:ilvl w:val="0"/>
          <w:numId w:val="37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магнитофон, аудиодиски;</w:t>
      </w:r>
    </w:p>
    <w:p w:rsidR="008E7C6F" w:rsidRPr="007517DB" w:rsidRDefault="008E7C6F" w:rsidP="00ED4617">
      <w:pPr>
        <w:pStyle w:val="a5"/>
        <w:numPr>
          <w:ilvl w:val="0"/>
          <w:numId w:val="37"/>
        </w:numPr>
        <w:tabs>
          <w:tab w:val="left" w:pos="567"/>
        </w:tabs>
        <w:spacing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компьютер.</w:t>
      </w:r>
    </w:p>
    <w:p w:rsidR="008E7C6F" w:rsidRPr="007517DB" w:rsidRDefault="008E7C6F" w:rsidP="008E7C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7DB">
        <w:rPr>
          <w:rFonts w:ascii="Times New Roman" w:hAnsi="Times New Roman" w:cs="Times New Roman"/>
          <w:b/>
          <w:sz w:val="28"/>
          <w:szCs w:val="28"/>
        </w:rPr>
        <w:t>Обеспеченность методическими материалами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 w:rsidRPr="00160ECA">
        <w:rPr>
          <w:rFonts w:eastAsia="Times New Roman"/>
          <w:sz w:val="28"/>
          <w:szCs w:val="28"/>
        </w:rPr>
        <w:t>Четверушкина</w:t>
      </w:r>
      <w:proofErr w:type="spellEnd"/>
      <w:r w:rsidRPr="00160ECA">
        <w:rPr>
          <w:rFonts w:eastAsia="Times New Roman"/>
          <w:sz w:val="28"/>
          <w:szCs w:val="28"/>
        </w:rPr>
        <w:t xml:space="preserve"> Н.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С. Слоговая структура слова: система коррекционных упражнений для детей 5-7 лет. Практическое пособие для логопедов, воспитателей и родителей. - М.: «Изд. ГНОМ и Д», 2001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Алтухова Н.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Г. Научитесь слышать звуки. – СПб. Изд. Лань, 1999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Будённая Т.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 xml:space="preserve">В. Логопедическая гимнастика: Методическое пособие. - </w:t>
      </w:r>
      <w:proofErr w:type="gramStart"/>
      <w:r w:rsidRPr="00160ECA">
        <w:rPr>
          <w:rFonts w:eastAsia="Times New Roman"/>
          <w:sz w:val="28"/>
          <w:szCs w:val="28"/>
        </w:rPr>
        <w:t>СПб.:</w:t>
      </w:r>
      <w:proofErr w:type="gramEnd"/>
      <w:r w:rsidRPr="00160ECA">
        <w:rPr>
          <w:rFonts w:eastAsia="Times New Roman"/>
          <w:sz w:val="28"/>
          <w:szCs w:val="28"/>
        </w:rPr>
        <w:t xml:space="preserve"> ДЕТСТВО – ПРЕСС, 1999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Колесникова Е.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 xml:space="preserve">В. Развитие фонематического слуха у детей 4-5 лет. Сценарии 32 </w:t>
      </w:r>
      <w:proofErr w:type="spellStart"/>
      <w:r w:rsidRPr="00160ECA">
        <w:rPr>
          <w:rFonts w:eastAsia="Times New Roman"/>
          <w:sz w:val="28"/>
          <w:szCs w:val="28"/>
        </w:rPr>
        <w:t>учебно</w:t>
      </w:r>
      <w:proofErr w:type="spellEnd"/>
      <w:r w:rsidRPr="00160ECA">
        <w:rPr>
          <w:rFonts w:eastAsia="Times New Roman"/>
          <w:sz w:val="28"/>
          <w:szCs w:val="28"/>
        </w:rPr>
        <w:t xml:space="preserve"> – игровых занятий. М.: Изд. «ГНОМ и Д», 2001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Колесникова Е.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В. От слова к звуку. Тетрадь для выполнения заданий по книге «Развитие фонематического слуха у детей 4-5 лет</w:t>
      </w:r>
      <w:proofErr w:type="gramStart"/>
      <w:r w:rsidRPr="00160ECA">
        <w:rPr>
          <w:rFonts w:eastAsia="Times New Roman"/>
          <w:sz w:val="28"/>
          <w:szCs w:val="28"/>
        </w:rPr>
        <w:t>».-</w:t>
      </w:r>
      <w:proofErr w:type="gramEnd"/>
      <w:r w:rsidRPr="00160ECA">
        <w:rPr>
          <w:rFonts w:eastAsia="Times New Roman"/>
          <w:sz w:val="28"/>
          <w:szCs w:val="28"/>
        </w:rPr>
        <w:t xml:space="preserve"> М.: «Изд. ГНОМ и Д», 2002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Репина З.</w:t>
      </w:r>
      <w:r>
        <w:rPr>
          <w:rFonts w:eastAsia="Times New Roman"/>
          <w:sz w:val="28"/>
          <w:szCs w:val="28"/>
        </w:rPr>
        <w:t xml:space="preserve"> А.</w:t>
      </w:r>
      <w:r w:rsidRPr="00160ECA">
        <w:rPr>
          <w:rFonts w:eastAsia="Times New Roman"/>
          <w:sz w:val="28"/>
          <w:szCs w:val="28"/>
        </w:rPr>
        <w:t>, Буйко В.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И. Уроки логопедии. Екатеринбург: Изд. «Литература»,1999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 w:rsidRPr="00160ECA">
        <w:rPr>
          <w:rFonts w:eastAsia="Times New Roman"/>
          <w:sz w:val="28"/>
          <w:szCs w:val="28"/>
        </w:rPr>
        <w:t>Пожиленко</w:t>
      </w:r>
      <w:proofErr w:type="spellEnd"/>
      <w:r w:rsidRPr="00160ECA">
        <w:rPr>
          <w:rFonts w:eastAsia="Times New Roman"/>
          <w:sz w:val="28"/>
          <w:szCs w:val="28"/>
        </w:rPr>
        <w:t xml:space="preserve"> Е.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А Волшебный мир звуков и слов: Пособие для логопедов. - М Гуманитарное издательство центр ВЛАДОС, 2002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Быстрова Г.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 xml:space="preserve">А. </w:t>
      </w:r>
      <w:proofErr w:type="spellStart"/>
      <w:r w:rsidRPr="00160ECA">
        <w:rPr>
          <w:rFonts w:eastAsia="Times New Roman"/>
          <w:sz w:val="28"/>
          <w:szCs w:val="28"/>
        </w:rPr>
        <w:t>Сизова</w:t>
      </w:r>
      <w:proofErr w:type="spellEnd"/>
      <w:r w:rsidRPr="00160ECA">
        <w:rPr>
          <w:rFonts w:eastAsia="Times New Roman"/>
          <w:sz w:val="28"/>
          <w:szCs w:val="28"/>
        </w:rPr>
        <w:t xml:space="preserve"> Э.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А., Шуйская Т.А. Логопедические игры и задания Санкт – Петербург «КАРО», 2000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Ушакова О.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 xml:space="preserve">С. Программа развития речи детей дошкольного возраста в детском </w:t>
      </w:r>
      <w:proofErr w:type="gramStart"/>
      <w:r w:rsidRPr="00160ECA">
        <w:rPr>
          <w:rFonts w:eastAsia="Times New Roman"/>
          <w:sz w:val="28"/>
          <w:szCs w:val="28"/>
        </w:rPr>
        <w:t>саду.-</w:t>
      </w:r>
      <w:proofErr w:type="gramEnd"/>
      <w:r w:rsidRPr="00160ECA">
        <w:rPr>
          <w:rFonts w:eastAsia="Times New Roman"/>
          <w:sz w:val="28"/>
          <w:szCs w:val="28"/>
        </w:rPr>
        <w:t xml:space="preserve"> М.:ТЦ Сфера, 2001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Коноваленко В.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В, Коноваленко С.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 xml:space="preserve">В. Индивидуально – подгрупповая работа по коррекции звукопроизношения. Пособие для </w:t>
      </w:r>
      <w:proofErr w:type="gramStart"/>
      <w:r w:rsidRPr="00160ECA">
        <w:rPr>
          <w:rFonts w:eastAsia="Times New Roman"/>
          <w:sz w:val="28"/>
          <w:szCs w:val="28"/>
        </w:rPr>
        <w:t>логопедов.-</w:t>
      </w:r>
      <w:proofErr w:type="gramEnd"/>
      <w:r w:rsidRPr="00160ECA">
        <w:rPr>
          <w:rFonts w:eastAsia="Times New Roman"/>
          <w:sz w:val="28"/>
          <w:szCs w:val="28"/>
        </w:rPr>
        <w:t xml:space="preserve"> М.: «ГНОМ – ПРЕСС», «Новая школа», 1999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Дошкольная логопедическая служба: Из опыта работы/ Под ред. О.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А.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 xml:space="preserve">Степановой </w:t>
      </w:r>
      <w:proofErr w:type="gramStart"/>
      <w:r w:rsidRPr="00160ECA">
        <w:rPr>
          <w:rFonts w:eastAsia="Times New Roman"/>
          <w:sz w:val="28"/>
          <w:szCs w:val="28"/>
        </w:rPr>
        <w:t>М.:ТЦ</w:t>
      </w:r>
      <w:proofErr w:type="gramEnd"/>
      <w:r w:rsidRPr="00160ECA">
        <w:rPr>
          <w:rFonts w:eastAsia="Times New Roman"/>
          <w:sz w:val="28"/>
          <w:szCs w:val="28"/>
        </w:rPr>
        <w:t xml:space="preserve"> Сфера, 2006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lastRenderedPageBreak/>
        <w:t>Иванова Ю.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 xml:space="preserve">В. Дошкольный </w:t>
      </w:r>
      <w:proofErr w:type="spellStart"/>
      <w:r w:rsidRPr="00160ECA">
        <w:rPr>
          <w:rFonts w:eastAsia="Times New Roman"/>
          <w:sz w:val="28"/>
          <w:szCs w:val="28"/>
        </w:rPr>
        <w:t>логопункт</w:t>
      </w:r>
      <w:proofErr w:type="spellEnd"/>
      <w:r w:rsidRPr="00160ECA">
        <w:rPr>
          <w:rFonts w:eastAsia="Times New Roman"/>
          <w:sz w:val="28"/>
          <w:szCs w:val="28"/>
        </w:rPr>
        <w:t>. Документация, планирование и организация работы. – М.: Изд. ГНОМ, 2011</w:t>
      </w:r>
    </w:p>
    <w:p w:rsidR="008E7C6F" w:rsidRPr="00160ECA" w:rsidRDefault="008E7C6F" w:rsidP="00ED4617">
      <w:pPr>
        <w:pStyle w:val="a5"/>
        <w:numPr>
          <w:ilvl w:val="0"/>
          <w:numId w:val="38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 w:rsidRPr="00160ECA">
        <w:rPr>
          <w:rFonts w:eastAsia="Times New Roman"/>
          <w:sz w:val="28"/>
          <w:szCs w:val="28"/>
        </w:rPr>
        <w:t>Агранович</w:t>
      </w:r>
      <w:proofErr w:type="spellEnd"/>
      <w:r w:rsidRPr="00160ECA">
        <w:rPr>
          <w:rFonts w:eastAsia="Times New Roman"/>
          <w:sz w:val="28"/>
          <w:szCs w:val="28"/>
        </w:rPr>
        <w:t xml:space="preserve"> З.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 xml:space="preserve">Е. Логопедическая работа по преодолению нарушений слоговой структуры слов у детей. – </w:t>
      </w:r>
      <w:proofErr w:type="gramStart"/>
      <w:r w:rsidRPr="00160ECA">
        <w:rPr>
          <w:rFonts w:eastAsia="Times New Roman"/>
          <w:sz w:val="28"/>
          <w:szCs w:val="28"/>
        </w:rPr>
        <w:t>СПб.:</w:t>
      </w:r>
      <w:proofErr w:type="gramEnd"/>
      <w:r w:rsidRPr="00160ECA">
        <w:rPr>
          <w:rFonts w:eastAsia="Times New Roman"/>
          <w:sz w:val="28"/>
          <w:szCs w:val="28"/>
        </w:rPr>
        <w:t xml:space="preserve"> ДЕТСТВО - ПРЕСС, 2000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Богомолова А.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И. Нарушение произношения у детей. - С-</w:t>
      </w:r>
      <w:proofErr w:type="gramStart"/>
      <w:r w:rsidRPr="00160ECA">
        <w:rPr>
          <w:rFonts w:eastAsia="Times New Roman"/>
          <w:sz w:val="28"/>
          <w:szCs w:val="28"/>
        </w:rPr>
        <w:t>Пб.:</w:t>
      </w:r>
      <w:proofErr w:type="gramEnd"/>
      <w:r w:rsidRPr="00160ECA">
        <w:rPr>
          <w:rFonts w:eastAsia="Times New Roman"/>
          <w:sz w:val="28"/>
          <w:szCs w:val="28"/>
        </w:rPr>
        <w:t xml:space="preserve"> </w:t>
      </w:r>
      <w:proofErr w:type="spellStart"/>
      <w:r w:rsidRPr="00160ECA">
        <w:rPr>
          <w:rFonts w:eastAsia="Times New Roman"/>
          <w:sz w:val="28"/>
          <w:szCs w:val="28"/>
        </w:rPr>
        <w:t>Библиополис</w:t>
      </w:r>
      <w:proofErr w:type="spellEnd"/>
      <w:r w:rsidRPr="00160ECA">
        <w:rPr>
          <w:rFonts w:eastAsia="Times New Roman"/>
          <w:sz w:val="28"/>
          <w:szCs w:val="28"/>
        </w:rPr>
        <w:t>, 1994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 xml:space="preserve">Волина В. В. Занимательное </w:t>
      </w:r>
      <w:proofErr w:type="spellStart"/>
      <w:r w:rsidRPr="00160ECA">
        <w:rPr>
          <w:rFonts w:eastAsia="Times New Roman"/>
          <w:sz w:val="28"/>
          <w:szCs w:val="28"/>
        </w:rPr>
        <w:t>азбуковедение</w:t>
      </w:r>
      <w:proofErr w:type="spellEnd"/>
      <w:r w:rsidRPr="00160ECA">
        <w:rPr>
          <w:rFonts w:eastAsia="Times New Roman"/>
          <w:sz w:val="28"/>
          <w:szCs w:val="28"/>
        </w:rPr>
        <w:t>. – М.: Просвещение, 1991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Волина В. В. Учимся играя. – М.: Новая школа, 1994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Козырева Л.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М. Тетрадь для логопедических занятий / Л.М. Козырева; - Ярославль: Академия развития, 2006 (№1-№7)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Коноваленко В.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В., Коноваленко С.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В. Автоматизация звуков у детей. Комплект из 4 альбомов. – М. ГНОМ и Д, 2007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Коноваленко В.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В., Коноваленко С.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В. Артикуляционная, пальчиковая гимнастика и дыхательно-голосовые упражнения. – М. ГНОМ и Д, 2008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 w:rsidRPr="00160ECA">
        <w:rPr>
          <w:rFonts w:eastAsia="Times New Roman"/>
          <w:sz w:val="28"/>
          <w:szCs w:val="28"/>
        </w:rPr>
        <w:t>Крупенчук</w:t>
      </w:r>
      <w:proofErr w:type="spellEnd"/>
      <w:r w:rsidRPr="00160ECA">
        <w:rPr>
          <w:rFonts w:eastAsia="Times New Roman"/>
          <w:sz w:val="28"/>
          <w:szCs w:val="28"/>
        </w:rPr>
        <w:t xml:space="preserve"> О.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И., Воробьёва Т.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А Логопедические упражнения: Артикуляционная гимнастика. – С-</w:t>
      </w:r>
      <w:proofErr w:type="gramStart"/>
      <w:r w:rsidRPr="00160ECA">
        <w:rPr>
          <w:rFonts w:eastAsia="Times New Roman"/>
          <w:sz w:val="28"/>
          <w:szCs w:val="28"/>
        </w:rPr>
        <w:t>Пб.:</w:t>
      </w:r>
      <w:proofErr w:type="gramEnd"/>
      <w:r w:rsidRPr="00160ECA">
        <w:rPr>
          <w:rFonts w:eastAsia="Times New Roman"/>
          <w:sz w:val="28"/>
          <w:szCs w:val="28"/>
        </w:rPr>
        <w:t xml:space="preserve"> Литера, 2007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 w:rsidRPr="00160ECA">
        <w:rPr>
          <w:rFonts w:eastAsia="Times New Roman"/>
          <w:sz w:val="28"/>
          <w:szCs w:val="28"/>
        </w:rPr>
        <w:t>Крупенчук</w:t>
      </w:r>
      <w:proofErr w:type="spellEnd"/>
      <w:r w:rsidRPr="00160ECA">
        <w:rPr>
          <w:rFonts w:eastAsia="Times New Roman"/>
          <w:sz w:val="28"/>
          <w:szCs w:val="28"/>
        </w:rPr>
        <w:t xml:space="preserve"> О.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 xml:space="preserve">И. Научите меня говорить правильно. – </w:t>
      </w:r>
      <w:proofErr w:type="gramStart"/>
      <w:r w:rsidRPr="00160ECA">
        <w:rPr>
          <w:rFonts w:eastAsia="Times New Roman"/>
          <w:sz w:val="28"/>
          <w:szCs w:val="28"/>
        </w:rPr>
        <w:t>СПб.:</w:t>
      </w:r>
      <w:proofErr w:type="gramEnd"/>
      <w:r w:rsidRPr="00160ECA">
        <w:rPr>
          <w:rFonts w:eastAsia="Times New Roman"/>
          <w:sz w:val="28"/>
          <w:szCs w:val="28"/>
        </w:rPr>
        <w:t xml:space="preserve"> 2006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 w:rsidRPr="00160ECA">
        <w:rPr>
          <w:rFonts w:eastAsia="Times New Roman"/>
          <w:sz w:val="28"/>
          <w:szCs w:val="28"/>
        </w:rPr>
        <w:t>Новоторцева</w:t>
      </w:r>
      <w:proofErr w:type="spellEnd"/>
      <w:r w:rsidRPr="00160ECA">
        <w:rPr>
          <w:rFonts w:eastAsia="Times New Roman"/>
          <w:sz w:val="28"/>
          <w:szCs w:val="28"/>
        </w:rPr>
        <w:t xml:space="preserve"> Н. В. Развитие речи детей. – Ярославль: Академия развития, 1996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Павлова Л.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 xml:space="preserve">Н., </w:t>
      </w:r>
      <w:proofErr w:type="spellStart"/>
      <w:r w:rsidRPr="00160ECA">
        <w:rPr>
          <w:rFonts w:eastAsia="Times New Roman"/>
          <w:sz w:val="28"/>
          <w:szCs w:val="28"/>
        </w:rPr>
        <w:t>Теречева</w:t>
      </w:r>
      <w:proofErr w:type="spellEnd"/>
      <w:r w:rsidRPr="00160ECA">
        <w:rPr>
          <w:rFonts w:eastAsia="Times New Roman"/>
          <w:sz w:val="28"/>
          <w:szCs w:val="28"/>
        </w:rPr>
        <w:t xml:space="preserve"> М.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Н.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Дидактический материал для коррекции нарушений звукопроизношения гласные и свистящие. – С-</w:t>
      </w:r>
      <w:proofErr w:type="gramStart"/>
      <w:r w:rsidRPr="00160ECA">
        <w:rPr>
          <w:rFonts w:eastAsia="Times New Roman"/>
          <w:sz w:val="28"/>
          <w:szCs w:val="28"/>
        </w:rPr>
        <w:t>Пб.:</w:t>
      </w:r>
      <w:proofErr w:type="gramEnd"/>
      <w:r w:rsidRPr="00160ECA">
        <w:rPr>
          <w:rFonts w:eastAsia="Times New Roman"/>
          <w:sz w:val="28"/>
          <w:szCs w:val="28"/>
        </w:rPr>
        <w:t xml:space="preserve"> 2004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Пименова Т.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И. Новые скороговорки на все звуки. – С-</w:t>
      </w:r>
      <w:proofErr w:type="gramStart"/>
      <w:r w:rsidRPr="00160ECA">
        <w:rPr>
          <w:rFonts w:eastAsia="Times New Roman"/>
          <w:sz w:val="28"/>
          <w:szCs w:val="28"/>
        </w:rPr>
        <w:t>Пб.:</w:t>
      </w:r>
      <w:proofErr w:type="gramEnd"/>
      <w:r w:rsidRPr="00160ECA">
        <w:rPr>
          <w:rFonts w:eastAsia="Times New Roman"/>
          <w:sz w:val="28"/>
          <w:szCs w:val="28"/>
        </w:rPr>
        <w:t xml:space="preserve"> 2007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 w:rsidRPr="00160ECA">
        <w:rPr>
          <w:rFonts w:eastAsia="Times New Roman"/>
          <w:sz w:val="28"/>
          <w:szCs w:val="28"/>
        </w:rPr>
        <w:t>Рау</w:t>
      </w:r>
      <w:proofErr w:type="spellEnd"/>
      <w:r w:rsidRPr="00160ECA">
        <w:rPr>
          <w:rFonts w:eastAsia="Times New Roman"/>
          <w:sz w:val="28"/>
          <w:szCs w:val="28"/>
        </w:rPr>
        <w:t xml:space="preserve"> Е.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Ф., Рождественская В.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И. Исправление недостатков произношения у школьников. – М.: 1980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Смирнова Л.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Н. Логопедия играем со звуками. - М.: 2005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Успенская Л.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П., Успенский М.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Б. Учитесь правильно говорить. - М.: Просвещение, 1991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Ткаченко Т.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А. Звуковой анализ и синтез. М.: Книголюб, 2007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Ткаченко Т.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 xml:space="preserve">А. Специальные символы в подготовке детей 4 лет к </w:t>
      </w:r>
      <w:r w:rsidRPr="00160ECA">
        <w:rPr>
          <w:rFonts w:eastAsia="Times New Roman"/>
          <w:sz w:val="28"/>
          <w:szCs w:val="28"/>
        </w:rPr>
        <w:lastRenderedPageBreak/>
        <w:t>обучению грамоте. М.: Книголюб, 2000</w:t>
      </w:r>
    </w:p>
    <w:p w:rsidR="008E7C6F" w:rsidRPr="00160ECA" w:rsidRDefault="008E7C6F" w:rsidP="00ED4617">
      <w:pPr>
        <w:pStyle w:val="a5"/>
        <w:numPr>
          <w:ilvl w:val="0"/>
          <w:numId w:val="39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160ECA">
        <w:rPr>
          <w:rFonts w:eastAsia="Times New Roman"/>
          <w:sz w:val="28"/>
          <w:szCs w:val="28"/>
        </w:rPr>
        <w:t>Ткаченко Т.</w:t>
      </w:r>
      <w:r>
        <w:rPr>
          <w:rFonts w:eastAsia="Times New Roman"/>
          <w:sz w:val="28"/>
          <w:szCs w:val="28"/>
        </w:rPr>
        <w:t xml:space="preserve"> </w:t>
      </w:r>
      <w:r w:rsidRPr="00160ECA">
        <w:rPr>
          <w:rFonts w:eastAsia="Times New Roman"/>
          <w:sz w:val="28"/>
          <w:szCs w:val="28"/>
        </w:rPr>
        <w:t>А. Логические упражнения для развития речи. М.: Книголюб, 2005</w:t>
      </w:r>
    </w:p>
    <w:p w:rsidR="00253C09" w:rsidRPr="00F04616" w:rsidRDefault="00253C09" w:rsidP="00253C09">
      <w:pPr>
        <w:pStyle w:val="a5"/>
        <w:spacing w:line="360" w:lineRule="auto"/>
        <w:ind w:left="0"/>
        <w:jc w:val="center"/>
        <w:rPr>
          <w:sz w:val="28"/>
          <w:szCs w:val="28"/>
        </w:rPr>
      </w:pPr>
      <w:r w:rsidRPr="00F04616">
        <w:rPr>
          <w:b/>
          <w:sz w:val="28"/>
          <w:szCs w:val="28"/>
        </w:rPr>
        <w:t>Список литературы</w:t>
      </w:r>
    </w:p>
    <w:p w:rsidR="00253C09" w:rsidRPr="00F04616" w:rsidRDefault="00253C09" w:rsidP="00253C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616">
        <w:rPr>
          <w:rFonts w:ascii="Times New Roman" w:hAnsi="Times New Roman" w:cs="Times New Roman"/>
          <w:i/>
          <w:sz w:val="28"/>
          <w:szCs w:val="28"/>
        </w:rPr>
        <w:t>Нормативные документы</w:t>
      </w:r>
    </w:p>
    <w:p w:rsidR="00253C09" w:rsidRPr="00F04616" w:rsidRDefault="00253C09" w:rsidP="00ED4617">
      <w:pPr>
        <w:pStyle w:val="1"/>
        <w:numPr>
          <w:ilvl w:val="0"/>
          <w:numId w:val="40"/>
        </w:numPr>
        <w:shd w:val="clear" w:color="auto" w:fill="auto"/>
        <w:tabs>
          <w:tab w:val="left" w:pos="1134"/>
        </w:tabs>
        <w:spacing w:line="360" w:lineRule="auto"/>
        <w:ind w:left="567" w:right="20" w:hanging="283"/>
        <w:rPr>
          <w:sz w:val="28"/>
          <w:szCs w:val="28"/>
        </w:rPr>
      </w:pPr>
      <w:r w:rsidRPr="00DC228E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DC228E">
        <w:rPr>
          <w:sz w:val="28"/>
          <w:szCs w:val="28"/>
        </w:rPr>
        <w:t>Минобрнауки</w:t>
      </w:r>
      <w:proofErr w:type="spellEnd"/>
      <w:r w:rsidRPr="00DC228E">
        <w:rPr>
          <w:sz w:val="28"/>
          <w:szCs w:val="28"/>
        </w:rPr>
        <w:t xml:space="preserve"> России) от 17 октября 2013 г. N 1155 «Об утверждении федерального государственного образовательного стандарта дошкольного образования»</w:t>
      </w:r>
    </w:p>
    <w:p w:rsidR="00253C09" w:rsidRPr="00F04616" w:rsidRDefault="00253C09" w:rsidP="00ED4617">
      <w:pPr>
        <w:pStyle w:val="1"/>
        <w:numPr>
          <w:ilvl w:val="0"/>
          <w:numId w:val="40"/>
        </w:numPr>
        <w:shd w:val="clear" w:color="auto" w:fill="auto"/>
        <w:tabs>
          <w:tab w:val="left" w:pos="1134"/>
        </w:tabs>
        <w:spacing w:line="360" w:lineRule="auto"/>
        <w:ind w:left="567" w:right="23" w:hanging="283"/>
        <w:rPr>
          <w:sz w:val="28"/>
          <w:szCs w:val="28"/>
        </w:rPr>
      </w:pPr>
      <w:r w:rsidRPr="00F04616">
        <w:rPr>
          <w:sz w:val="28"/>
          <w:szCs w:val="28"/>
        </w:rPr>
        <w:t>Постановление Главного государственного санитарного врача РФ от 15 мая 2013г. № 26 «Об утверждении СанПиН 2.4.1.3049-13» 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53C09" w:rsidRPr="00F04616" w:rsidRDefault="00253C09" w:rsidP="00ED4617">
      <w:pPr>
        <w:pStyle w:val="a5"/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spacing w:line="360" w:lineRule="auto"/>
        <w:ind w:left="567" w:hanging="283"/>
        <w:jc w:val="both"/>
        <w:rPr>
          <w:sz w:val="28"/>
          <w:szCs w:val="28"/>
        </w:rPr>
      </w:pPr>
      <w:r w:rsidRPr="00F04616">
        <w:rPr>
          <w:sz w:val="28"/>
          <w:szCs w:val="28"/>
        </w:rPr>
        <w:t>Порядок организации деятельности логопедических пунктов в общеобразовательных организациях Петропавловск-Камчатского городского округа, утверждённого приказом Департамента социального развития от 28.09.2015 № 05-01-05/616</w:t>
      </w:r>
    </w:p>
    <w:p w:rsidR="00253C09" w:rsidRPr="00F04616" w:rsidRDefault="00253C09" w:rsidP="00253C09">
      <w:pPr>
        <w:pStyle w:val="1"/>
        <w:shd w:val="clear" w:color="auto" w:fill="auto"/>
        <w:tabs>
          <w:tab w:val="left" w:pos="1400"/>
        </w:tabs>
        <w:spacing w:line="360" w:lineRule="auto"/>
        <w:ind w:right="20" w:firstLine="709"/>
        <w:rPr>
          <w:i/>
          <w:sz w:val="28"/>
          <w:szCs w:val="28"/>
        </w:rPr>
      </w:pPr>
      <w:r w:rsidRPr="00F04616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етодическая </w:t>
      </w:r>
      <w:r w:rsidRPr="00F04616">
        <w:rPr>
          <w:i/>
          <w:sz w:val="28"/>
          <w:szCs w:val="28"/>
        </w:rPr>
        <w:t>литература</w:t>
      </w:r>
    </w:p>
    <w:p w:rsidR="00253C09" w:rsidRPr="006C5C37" w:rsidRDefault="00253C09" w:rsidP="00ED4617">
      <w:pPr>
        <w:pStyle w:val="a5"/>
        <w:numPr>
          <w:ilvl w:val="0"/>
          <w:numId w:val="41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6C5C37">
        <w:rPr>
          <w:rFonts w:eastAsia="Times New Roman"/>
          <w:sz w:val="28"/>
          <w:szCs w:val="28"/>
        </w:rPr>
        <w:t>Воспитание и обучение детей с ФФН (подготовительная группа). Программа и методические рекомендации для образовательных учреждений компенсирующего вида. Филичева Т. Б., Чиркина Г. В., Лагутина А. В. М.: 2004.</w:t>
      </w:r>
    </w:p>
    <w:p w:rsidR="00253C09" w:rsidRPr="00076AE2" w:rsidRDefault="00253C09" w:rsidP="00ED4617">
      <w:pPr>
        <w:pStyle w:val="a5"/>
        <w:numPr>
          <w:ilvl w:val="0"/>
          <w:numId w:val="41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6C5C37">
        <w:rPr>
          <w:rFonts w:eastAsia="Times New Roman"/>
          <w:sz w:val="28"/>
          <w:szCs w:val="28"/>
        </w:rPr>
        <w:t>Воспитание и обучение детей дошкольного возраста с фонетико-фонематическим недоразвитием (старшая группа). Программа и методические рекомендации. Филичева Т. Б., Чиркина Г. В. М.: 2004.</w:t>
      </w:r>
    </w:p>
    <w:p w:rsidR="00253C09" w:rsidRDefault="00253C09" w:rsidP="00ED4617">
      <w:pPr>
        <w:pStyle w:val="a5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567" w:hanging="283"/>
        <w:jc w:val="both"/>
        <w:rPr>
          <w:sz w:val="28"/>
          <w:szCs w:val="28"/>
        </w:rPr>
      </w:pPr>
      <w:proofErr w:type="spellStart"/>
      <w:r w:rsidRPr="00F04616">
        <w:rPr>
          <w:sz w:val="28"/>
          <w:szCs w:val="28"/>
        </w:rPr>
        <w:t>Колеченко</w:t>
      </w:r>
      <w:proofErr w:type="spellEnd"/>
      <w:r w:rsidRPr="00F04616">
        <w:rPr>
          <w:sz w:val="28"/>
          <w:szCs w:val="28"/>
        </w:rPr>
        <w:t xml:space="preserve"> А.К. Энциклопедия педагогических технологий: Пособие для преподавателей. – </w:t>
      </w:r>
      <w:proofErr w:type="gramStart"/>
      <w:r w:rsidRPr="00F04616">
        <w:rPr>
          <w:sz w:val="28"/>
          <w:szCs w:val="28"/>
        </w:rPr>
        <w:t>СПб.:</w:t>
      </w:r>
      <w:proofErr w:type="gramEnd"/>
      <w:r w:rsidRPr="00F04616">
        <w:rPr>
          <w:sz w:val="28"/>
          <w:szCs w:val="28"/>
        </w:rPr>
        <w:t xml:space="preserve"> КАРО, 2008. – 368с.</w:t>
      </w:r>
    </w:p>
    <w:p w:rsidR="00253C09" w:rsidRDefault="00253C09" w:rsidP="00ED4617">
      <w:pPr>
        <w:pStyle w:val="a5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F04616">
        <w:rPr>
          <w:rFonts w:eastAsia="Times New Roman"/>
          <w:sz w:val="28"/>
          <w:szCs w:val="28"/>
        </w:rPr>
        <w:t xml:space="preserve">«От рождения до школы». Примерная основная образовательная программа дошкольного образования (пилотный вариант) / Под ред. Н. Е. </w:t>
      </w:r>
      <w:proofErr w:type="spellStart"/>
      <w:r w:rsidRPr="00F04616">
        <w:rPr>
          <w:rFonts w:eastAsia="Times New Roman"/>
          <w:sz w:val="28"/>
          <w:szCs w:val="28"/>
        </w:rPr>
        <w:lastRenderedPageBreak/>
        <w:t>Вераксы</w:t>
      </w:r>
      <w:proofErr w:type="spellEnd"/>
      <w:r w:rsidRPr="00F04616">
        <w:rPr>
          <w:rFonts w:eastAsia="Times New Roman"/>
          <w:sz w:val="28"/>
          <w:szCs w:val="28"/>
        </w:rPr>
        <w:t xml:space="preserve">, Т. С. Комаровой, М. А. Васильевой. – 3-е изд., </w:t>
      </w:r>
      <w:proofErr w:type="spellStart"/>
      <w:r w:rsidRPr="00F04616">
        <w:rPr>
          <w:rFonts w:eastAsia="Times New Roman"/>
          <w:sz w:val="28"/>
          <w:szCs w:val="28"/>
        </w:rPr>
        <w:t>испр</w:t>
      </w:r>
      <w:proofErr w:type="spellEnd"/>
      <w:r w:rsidRPr="00F04616">
        <w:rPr>
          <w:rFonts w:eastAsia="Times New Roman"/>
          <w:sz w:val="28"/>
          <w:szCs w:val="28"/>
        </w:rPr>
        <w:t>. и доп. – М.: МОЗАИКА СИНТЕЗ, 2015. – 368 с.</w:t>
      </w:r>
    </w:p>
    <w:p w:rsidR="00253C09" w:rsidRPr="00F04616" w:rsidRDefault="00253C09" w:rsidP="00ED4617">
      <w:pPr>
        <w:pStyle w:val="a5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567" w:hanging="283"/>
        <w:jc w:val="both"/>
        <w:rPr>
          <w:sz w:val="28"/>
          <w:szCs w:val="28"/>
        </w:rPr>
      </w:pPr>
      <w:r w:rsidRPr="00F04616">
        <w:rPr>
          <w:sz w:val="28"/>
          <w:szCs w:val="28"/>
        </w:rPr>
        <w:t>Педагогические технологии: Учебное пособие / Авт.-сост. Т.П. Сальникова. – М.: ТЦ Сфера, 2008. – 128с.</w:t>
      </w:r>
    </w:p>
    <w:p w:rsidR="00253C09" w:rsidRPr="00D87CF3" w:rsidRDefault="00253C09" w:rsidP="00ED4617">
      <w:pPr>
        <w:pStyle w:val="a5"/>
        <w:numPr>
          <w:ilvl w:val="0"/>
          <w:numId w:val="41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6C5C37">
        <w:rPr>
          <w:rFonts w:eastAsia="Times New Roman"/>
          <w:sz w:val="28"/>
          <w:szCs w:val="28"/>
        </w:rPr>
        <w:t>Программа обучения детей с недоразвитием фонетического строя речи (для детей подготовительной к школе группы) Сост.: Каше Г. А., Филичева Т. Б. М.: Просвещение, 1978.</w:t>
      </w:r>
    </w:p>
    <w:p w:rsidR="00253C09" w:rsidRDefault="00253C09" w:rsidP="00ED4617">
      <w:pPr>
        <w:pStyle w:val="a5"/>
        <w:numPr>
          <w:ilvl w:val="0"/>
          <w:numId w:val="41"/>
        </w:numPr>
        <w:shd w:val="clear" w:color="auto" w:fill="FFFFFF"/>
        <w:tabs>
          <w:tab w:val="left" w:pos="567"/>
        </w:tabs>
        <w:spacing w:line="360" w:lineRule="auto"/>
        <w:ind w:left="720" w:hanging="283"/>
        <w:jc w:val="both"/>
        <w:rPr>
          <w:rFonts w:eastAsia="Times New Roman"/>
          <w:sz w:val="28"/>
          <w:szCs w:val="28"/>
        </w:rPr>
      </w:pPr>
      <w:r w:rsidRPr="00253C09">
        <w:rPr>
          <w:rFonts w:eastAsia="Times New Roman"/>
          <w:sz w:val="28"/>
          <w:szCs w:val="28"/>
        </w:rPr>
        <w:t>Программа коррекционного обучения и воспитание детей с общим недоразвитием речи 6-го года жизни. Программа и методические рекомендации. Филичева Т. Б., Чиркина Г. В. М.: 1989.</w:t>
      </w:r>
    </w:p>
    <w:sectPr w:rsidR="00253C09" w:rsidSect="00293F6F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B7" w:rsidRDefault="00FC32B7" w:rsidP="00F431A6">
      <w:pPr>
        <w:spacing w:after="0" w:line="240" w:lineRule="auto"/>
      </w:pPr>
      <w:r>
        <w:separator/>
      </w:r>
    </w:p>
  </w:endnote>
  <w:endnote w:type="continuationSeparator" w:id="0">
    <w:p w:rsidR="00FC32B7" w:rsidRDefault="00FC32B7" w:rsidP="00F4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376774"/>
      <w:docPartObj>
        <w:docPartGallery w:val="Page Numbers (Bottom of Page)"/>
        <w:docPartUnique/>
      </w:docPartObj>
    </w:sdtPr>
    <w:sdtContent>
      <w:p w:rsidR="00512A3E" w:rsidRDefault="00512A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D9C">
          <w:rPr>
            <w:noProof/>
          </w:rPr>
          <w:t>37</w:t>
        </w:r>
        <w:r>
          <w:fldChar w:fldCharType="end"/>
        </w:r>
      </w:p>
    </w:sdtContent>
  </w:sdt>
  <w:p w:rsidR="00512A3E" w:rsidRDefault="00512A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B7" w:rsidRDefault="00FC32B7" w:rsidP="00F431A6">
      <w:pPr>
        <w:spacing w:after="0" w:line="240" w:lineRule="auto"/>
      </w:pPr>
      <w:r>
        <w:separator/>
      </w:r>
    </w:p>
  </w:footnote>
  <w:footnote w:type="continuationSeparator" w:id="0">
    <w:p w:rsidR="00FC32B7" w:rsidRDefault="00FC32B7" w:rsidP="00F4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06B"/>
    <w:multiLevelType w:val="multilevel"/>
    <w:tmpl w:val="FB52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C62BA"/>
    <w:multiLevelType w:val="multilevel"/>
    <w:tmpl w:val="9108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947F9"/>
    <w:multiLevelType w:val="hybridMultilevel"/>
    <w:tmpl w:val="C94E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25C1"/>
    <w:multiLevelType w:val="hybridMultilevel"/>
    <w:tmpl w:val="2728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50EE3"/>
    <w:multiLevelType w:val="hybridMultilevel"/>
    <w:tmpl w:val="94BA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72D36"/>
    <w:multiLevelType w:val="hybridMultilevel"/>
    <w:tmpl w:val="5764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50CB0"/>
    <w:multiLevelType w:val="multilevel"/>
    <w:tmpl w:val="FA36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A3D51"/>
    <w:multiLevelType w:val="hybridMultilevel"/>
    <w:tmpl w:val="38C0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47B39"/>
    <w:multiLevelType w:val="hybridMultilevel"/>
    <w:tmpl w:val="1C26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F1EAE"/>
    <w:multiLevelType w:val="hybridMultilevel"/>
    <w:tmpl w:val="57F8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631A5"/>
    <w:multiLevelType w:val="multilevel"/>
    <w:tmpl w:val="AB6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7521E"/>
    <w:multiLevelType w:val="multilevel"/>
    <w:tmpl w:val="008C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5636B"/>
    <w:multiLevelType w:val="hybridMultilevel"/>
    <w:tmpl w:val="9774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A0E37"/>
    <w:multiLevelType w:val="hybridMultilevel"/>
    <w:tmpl w:val="229A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73B0C"/>
    <w:multiLevelType w:val="multilevel"/>
    <w:tmpl w:val="D500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F953B6"/>
    <w:multiLevelType w:val="hybridMultilevel"/>
    <w:tmpl w:val="43E6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35D23"/>
    <w:multiLevelType w:val="multilevel"/>
    <w:tmpl w:val="8E2C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C200B"/>
    <w:multiLevelType w:val="multilevel"/>
    <w:tmpl w:val="0B3A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3F70F2"/>
    <w:multiLevelType w:val="multilevel"/>
    <w:tmpl w:val="9972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A42638"/>
    <w:multiLevelType w:val="hybridMultilevel"/>
    <w:tmpl w:val="C8F2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10326"/>
    <w:multiLevelType w:val="hybridMultilevel"/>
    <w:tmpl w:val="CEA4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F3818"/>
    <w:multiLevelType w:val="hybridMultilevel"/>
    <w:tmpl w:val="6200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6133F"/>
    <w:multiLevelType w:val="hybridMultilevel"/>
    <w:tmpl w:val="B3DEE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FD206F"/>
    <w:multiLevelType w:val="hybridMultilevel"/>
    <w:tmpl w:val="EC0C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C71DA"/>
    <w:multiLevelType w:val="multilevel"/>
    <w:tmpl w:val="276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0043B3"/>
    <w:multiLevelType w:val="hybridMultilevel"/>
    <w:tmpl w:val="B364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46312"/>
    <w:multiLevelType w:val="hybridMultilevel"/>
    <w:tmpl w:val="CE04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B6458"/>
    <w:multiLevelType w:val="multilevel"/>
    <w:tmpl w:val="8004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B4654E"/>
    <w:multiLevelType w:val="hybridMultilevel"/>
    <w:tmpl w:val="661E2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302732"/>
    <w:multiLevelType w:val="hybridMultilevel"/>
    <w:tmpl w:val="A9A0D03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0">
    <w:nsid w:val="5ACB7491"/>
    <w:multiLevelType w:val="hybridMultilevel"/>
    <w:tmpl w:val="5CA6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D4285"/>
    <w:multiLevelType w:val="hybridMultilevel"/>
    <w:tmpl w:val="4934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A58FA"/>
    <w:multiLevelType w:val="hybridMultilevel"/>
    <w:tmpl w:val="781E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83033"/>
    <w:multiLevelType w:val="hybridMultilevel"/>
    <w:tmpl w:val="93D8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24C0C"/>
    <w:multiLevelType w:val="hybridMultilevel"/>
    <w:tmpl w:val="4542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B34BB"/>
    <w:multiLevelType w:val="multilevel"/>
    <w:tmpl w:val="654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8E6BD9"/>
    <w:multiLevelType w:val="multilevel"/>
    <w:tmpl w:val="75C4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6154B6"/>
    <w:multiLevelType w:val="hybridMultilevel"/>
    <w:tmpl w:val="2EA2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43DD6"/>
    <w:multiLevelType w:val="multilevel"/>
    <w:tmpl w:val="F3A0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E62616"/>
    <w:multiLevelType w:val="hybridMultilevel"/>
    <w:tmpl w:val="CBCA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3B513A"/>
    <w:multiLevelType w:val="hybridMultilevel"/>
    <w:tmpl w:val="E03C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6"/>
  </w:num>
  <w:num w:numId="4">
    <w:abstractNumId w:val="38"/>
  </w:num>
  <w:num w:numId="5">
    <w:abstractNumId w:val="11"/>
  </w:num>
  <w:num w:numId="6">
    <w:abstractNumId w:val="27"/>
  </w:num>
  <w:num w:numId="7">
    <w:abstractNumId w:val="17"/>
  </w:num>
  <w:num w:numId="8">
    <w:abstractNumId w:val="0"/>
  </w:num>
  <w:num w:numId="9">
    <w:abstractNumId w:val="16"/>
  </w:num>
  <w:num w:numId="10">
    <w:abstractNumId w:val="10"/>
  </w:num>
  <w:num w:numId="11">
    <w:abstractNumId w:val="18"/>
  </w:num>
  <w:num w:numId="12">
    <w:abstractNumId w:val="35"/>
  </w:num>
  <w:num w:numId="13">
    <w:abstractNumId w:val="24"/>
  </w:num>
  <w:num w:numId="14">
    <w:abstractNumId w:val="6"/>
  </w:num>
  <w:num w:numId="15">
    <w:abstractNumId w:val="31"/>
  </w:num>
  <w:num w:numId="16">
    <w:abstractNumId w:val="15"/>
  </w:num>
  <w:num w:numId="17">
    <w:abstractNumId w:val="2"/>
  </w:num>
  <w:num w:numId="18">
    <w:abstractNumId w:val="20"/>
  </w:num>
  <w:num w:numId="19">
    <w:abstractNumId w:val="40"/>
  </w:num>
  <w:num w:numId="20">
    <w:abstractNumId w:val="3"/>
  </w:num>
  <w:num w:numId="21">
    <w:abstractNumId w:val="32"/>
  </w:num>
  <w:num w:numId="22">
    <w:abstractNumId w:val="23"/>
  </w:num>
  <w:num w:numId="23">
    <w:abstractNumId w:val="26"/>
  </w:num>
  <w:num w:numId="24">
    <w:abstractNumId w:val="34"/>
  </w:num>
  <w:num w:numId="25">
    <w:abstractNumId w:val="12"/>
  </w:num>
  <w:num w:numId="26">
    <w:abstractNumId w:val="37"/>
  </w:num>
  <w:num w:numId="27">
    <w:abstractNumId w:val="13"/>
  </w:num>
  <w:num w:numId="28">
    <w:abstractNumId w:val="33"/>
  </w:num>
  <w:num w:numId="29">
    <w:abstractNumId w:val="7"/>
  </w:num>
  <w:num w:numId="30">
    <w:abstractNumId w:val="19"/>
  </w:num>
  <w:num w:numId="31">
    <w:abstractNumId w:val="21"/>
  </w:num>
  <w:num w:numId="32">
    <w:abstractNumId w:val="39"/>
  </w:num>
  <w:num w:numId="33">
    <w:abstractNumId w:val="25"/>
  </w:num>
  <w:num w:numId="34">
    <w:abstractNumId w:val="9"/>
  </w:num>
  <w:num w:numId="35">
    <w:abstractNumId w:val="8"/>
  </w:num>
  <w:num w:numId="36">
    <w:abstractNumId w:val="29"/>
  </w:num>
  <w:num w:numId="37">
    <w:abstractNumId w:val="4"/>
  </w:num>
  <w:num w:numId="38">
    <w:abstractNumId w:val="5"/>
  </w:num>
  <w:num w:numId="39">
    <w:abstractNumId w:val="30"/>
  </w:num>
  <w:num w:numId="40">
    <w:abstractNumId w:val="28"/>
  </w:num>
  <w:num w:numId="41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8B"/>
    <w:rsid w:val="00080B73"/>
    <w:rsid w:val="000A4780"/>
    <w:rsid w:val="000C591A"/>
    <w:rsid w:val="00121D0D"/>
    <w:rsid w:val="00153E5E"/>
    <w:rsid w:val="00154E8A"/>
    <w:rsid w:val="0015611D"/>
    <w:rsid w:val="00157021"/>
    <w:rsid w:val="00172978"/>
    <w:rsid w:val="001938E3"/>
    <w:rsid w:val="001A777B"/>
    <w:rsid w:val="001B3A86"/>
    <w:rsid w:val="001D6D3E"/>
    <w:rsid w:val="001E62C8"/>
    <w:rsid w:val="002022C1"/>
    <w:rsid w:val="0020748B"/>
    <w:rsid w:val="00253C09"/>
    <w:rsid w:val="0026048B"/>
    <w:rsid w:val="00292E2E"/>
    <w:rsid w:val="00293F6F"/>
    <w:rsid w:val="002B44A2"/>
    <w:rsid w:val="002D43DA"/>
    <w:rsid w:val="00301087"/>
    <w:rsid w:val="0031425C"/>
    <w:rsid w:val="00377A81"/>
    <w:rsid w:val="00380653"/>
    <w:rsid w:val="003C19B9"/>
    <w:rsid w:val="003E0764"/>
    <w:rsid w:val="003E4FF0"/>
    <w:rsid w:val="003E6C13"/>
    <w:rsid w:val="003F3A2D"/>
    <w:rsid w:val="003F71AE"/>
    <w:rsid w:val="00406022"/>
    <w:rsid w:val="00410C39"/>
    <w:rsid w:val="004441FD"/>
    <w:rsid w:val="005100A5"/>
    <w:rsid w:val="00512A3E"/>
    <w:rsid w:val="0057403D"/>
    <w:rsid w:val="005941CA"/>
    <w:rsid w:val="005A0CA3"/>
    <w:rsid w:val="005D7072"/>
    <w:rsid w:val="005E3BC3"/>
    <w:rsid w:val="005F3B10"/>
    <w:rsid w:val="00650B42"/>
    <w:rsid w:val="00665633"/>
    <w:rsid w:val="0069490D"/>
    <w:rsid w:val="006E2D53"/>
    <w:rsid w:val="007115C9"/>
    <w:rsid w:val="007120DF"/>
    <w:rsid w:val="00712511"/>
    <w:rsid w:val="00733713"/>
    <w:rsid w:val="0076492D"/>
    <w:rsid w:val="00774D7E"/>
    <w:rsid w:val="00777A5A"/>
    <w:rsid w:val="0078219F"/>
    <w:rsid w:val="007A46EA"/>
    <w:rsid w:val="007B773E"/>
    <w:rsid w:val="007E47C1"/>
    <w:rsid w:val="00836535"/>
    <w:rsid w:val="00863B37"/>
    <w:rsid w:val="00880DDE"/>
    <w:rsid w:val="008A2495"/>
    <w:rsid w:val="008B740D"/>
    <w:rsid w:val="008C0A44"/>
    <w:rsid w:val="008C2C15"/>
    <w:rsid w:val="008E7C6F"/>
    <w:rsid w:val="0090516D"/>
    <w:rsid w:val="00993159"/>
    <w:rsid w:val="00995CEC"/>
    <w:rsid w:val="009F1F30"/>
    <w:rsid w:val="009F207C"/>
    <w:rsid w:val="009F5108"/>
    <w:rsid w:val="009F6D70"/>
    <w:rsid w:val="009F7E1B"/>
    <w:rsid w:val="00A0145D"/>
    <w:rsid w:val="00A127F0"/>
    <w:rsid w:val="00A312F8"/>
    <w:rsid w:val="00A426F4"/>
    <w:rsid w:val="00A54FA6"/>
    <w:rsid w:val="00A820FA"/>
    <w:rsid w:val="00AB05FB"/>
    <w:rsid w:val="00AB385C"/>
    <w:rsid w:val="00AC3801"/>
    <w:rsid w:val="00AF020B"/>
    <w:rsid w:val="00B012FF"/>
    <w:rsid w:val="00B3534F"/>
    <w:rsid w:val="00B37469"/>
    <w:rsid w:val="00B63D4D"/>
    <w:rsid w:val="00BA532C"/>
    <w:rsid w:val="00BB4E92"/>
    <w:rsid w:val="00BB5D9C"/>
    <w:rsid w:val="00BC092E"/>
    <w:rsid w:val="00C51A13"/>
    <w:rsid w:val="00C64657"/>
    <w:rsid w:val="00C75360"/>
    <w:rsid w:val="00CE0D28"/>
    <w:rsid w:val="00D238FE"/>
    <w:rsid w:val="00D3291A"/>
    <w:rsid w:val="00D83443"/>
    <w:rsid w:val="00DB2D1D"/>
    <w:rsid w:val="00DC1FDE"/>
    <w:rsid w:val="00DF76B2"/>
    <w:rsid w:val="00E36765"/>
    <w:rsid w:val="00E844BF"/>
    <w:rsid w:val="00EC6189"/>
    <w:rsid w:val="00ED4617"/>
    <w:rsid w:val="00F02F78"/>
    <w:rsid w:val="00F0595E"/>
    <w:rsid w:val="00F13252"/>
    <w:rsid w:val="00F20290"/>
    <w:rsid w:val="00F230BE"/>
    <w:rsid w:val="00F3702A"/>
    <w:rsid w:val="00F431A6"/>
    <w:rsid w:val="00F75687"/>
    <w:rsid w:val="00FB278A"/>
    <w:rsid w:val="00FC305F"/>
    <w:rsid w:val="00FC32B7"/>
    <w:rsid w:val="00FD07BE"/>
    <w:rsid w:val="00FD688A"/>
    <w:rsid w:val="00FF3598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7115A-F06B-4409-8AF2-5EBC9604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A13"/>
  </w:style>
  <w:style w:type="paragraph" w:customStyle="1" w:styleId="default">
    <w:name w:val="default"/>
    <w:basedOn w:val="a"/>
    <w:rsid w:val="00C5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1A1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1A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1A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1A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1A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145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4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1A6"/>
  </w:style>
  <w:style w:type="paragraph" w:styleId="a8">
    <w:name w:val="footer"/>
    <w:basedOn w:val="a"/>
    <w:link w:val="a9"/>
    <w:uiPriority w:val="99"/>
    <w:unhideWhenUsed/>
    <w:rsid w:val="00F4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1A6"/>
  </w:style>
  <w:style w:type="paragraph" w:customStyle="1" w:styleId="Style8">
    <w:name w:val="Style8"/>
    <w:basedOn w:val="a"/>
    <w:uiPriority w:val="99"/>
    <w:rsid w:val="00153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53E5E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653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9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"/>
    <w:rsid w:val="00253C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253C09"/>
    <w:pPr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785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CCCCC"/>
                        <w:right w:val="none" w:sz="0" w:space="0" w:color="auto"/>
                      </w:divBdr>
                      <w:divsChild>
                        <w:div w:id="10373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5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8864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CCCCC"/>
                        <w:right w:val="none" w:sz="0" w:space="0" w:color="auto"/>
                      </w:divBdr>
                      <w:divsChild>
                        <w:div w:id="20718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8747</Words>
  <Characters>49861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</cp:revision>
  <cp:lastPrinted>2016-03-13T05:48:00Z</cp:lastPrinted>
  <dcterms:created xsi:type="dcterms:W3CDTF">2016-02-16T05:26:00Z</dcterms:created>
  <dcterms:modified xsi:type="dcterms:W3CDTF">2017-02-14T21:04:00Z</dcterms:modified>
</cp:coreProperties>
</file>