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5" w:rsidRPr="00402795" w:rsidRDefault="00DB2485" w:rsidP="00402795">
      <w:pPr>
        <w:tabs>
          <w:tab w:val="left" w:pos="988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Докдад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3EA">
        <w:rPr>
          <w:rFonts w:ascii="Times New Roman" w:hAnsi="Times New Roman"/>
          <w:sz w:val="28"/>
          <w:szCs w:val="28"/>
        </w:rPr>
        <w:t>на тему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2485" w:rsidRPr="00445F12" w:rsidRDefault="00DB2485" w:rsidP="008734C7">
      <w:pPr>
        <w:tabs>
          <w:tab w:val="left" w:pos="9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F4D">
        <w:rPr>
          <w:rFonts w:ascii="Times New Roman" w:hAnsi="Times New Roman"/>
          <w:b/>
          <w:sz w:val="28"/>
          <w:szCs w:val="28"/>
        </w:rPr>
        <w:t>«Организация и методика</w:t>
      </w:r>
      <w:r>
        <w:rPr>
          <w:rFonts w:ascii="Times New Roman" w:hAnsi="Times New Roman"/>
          <w:b/>
          <w:sz w:val="28"/>
          <w:szCs w:val="28"/>
        </w:rPr>
        <w:t xml:space="preserve"> стимулирования здорового </w:t>
      </w:r>
      <w:r w:rsidRPr="00366F4D">
        <w:rPr>
          <w:rFonts w:ascii="Times New Roman" w:hAnsi="Times New Roman"/>
          <w:b/>
          <w:sz w:val="28"/>
          <w:szCs w:val="28"/>
        </w:rPr>
        <w:t>образа жизни педагога и воспитанников в дошкольном воспитании»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B2485" w:rsidRDefault="00DB2485" w:rsidP="00EF2D5A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B2485" w:rsidRPr="003043EA" w:rsidRDefault="00DB2485" w:rsidP="0040279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3043EA">
        <w:rPr>
          <w:rFonts w:ascii="Times New Roman" w:hAnsi="Times New Roman"/>
          <w:iCs/>
          <w:sz w:val="28"/>
          <w:szCs w:val="28"/>
        </w:rPr>
        <w:t>Шамарданова Лилия</w:t>
      </w:r>
    </w:p>
    <w:p w:rsidR="00DB2485" w:rsidRPr="005F23EA" w:rsidRDefault="00DB2485" w:rsidP="0040279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5F23EA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</w:t>
      </w:r>
    </w:p>
    <w:p w:rsidR="00DB2485" w:rsidRPr="005F23EA" w:rsidRDefault="00DB2485" w:rsidP="0040279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(МБДОУ </w:t>
      </w:r>
      <w:r w:rsidRPr="00E678C7">
        <w:rPr>
          <w:rFonts w:ascii="Times New Roman" w:hAnsi="Times New Roman"/>
          <w:color w:val="000000"/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28 г"/>
        </w:smartTagPr>
        <w:r w:rsidRPr="00E678C7">
          <w:rPr>
            <w:rFonts w:ascii="Times New Roman" w:hAnsi="Times New Roman"/>
            <w:color w:val="000000"/>
            <w:sz w:val="28"/>
            <w:szCs w:val="28"/>
          </w:rPr>
          <w:t>28 г</w:t>
        </w:r>
      </w:smartTag>
      <w:r w:rsidRPr="00E678C7">
        <w:rPr>
          <w:rFonts w:ascii="Times New Roman" w:hAnsi="Times New Roman"/>
          <w:color w:val="000000"/>
          <w:sz w:val="28"/>
          <w:szCs w:val="28"/>
        </w:rPr>
        <w:t>. Лениногорск</w:t>
      </w:r>
      <w:r>
        <w:rPr>
          <w:rFonts w:ascii="Times New Roman" w:hAnsi="Times New Roman"/>
          <w:color w:val="000000"/>
          <w:sz w:val="28"/>
          <w:szCs w:val="28"/>
        </w:rPr>
        <w:t xml:space="preserve"> РТ</w:t>
      </w:r>
      <w:r w:rsidRPr="005F23EA">
        <w:rPr>
          <w:rFonts w:ascii="Times New Roman" w:hAnsi="Times New Roman"/>
          <w:color w:val="000000"/>
          <w:sz w:val="28"/>
          <w:szCs w:val="28"/>
        </w:rPr>
        <w:t>)</w:t>
      </w:r>
    </w:p>
    <w:p w:rsidR="00DB2485" w:rsidRDefault="00DB2485" w:rsidP="00402795">
      <w:pPr>
        <w:tabs>
          <w:tab w:val="left" w:pos="988"/>
        </w:tabs>
        <w:spacing w:after="0" w:line="360" w:lineRule="auto"/>
        <w:ind w:left="57" w:firstLine="720"/>
        <w:rPr>
          <w:rFonts w:ascii="Times New Roman" w:hAnsi="Times New Roman"/>
          <w:sz w:val="28"/>
          <w:szCs w:val="28"/>
        </w:rPr>
      </w:pPr>
    </w:p>
    <w:p w:rsidR="00DB2485" w:rsidRDefault="00DB2485" w:rsidP="00FB03C0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147D6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147D65">
        <w:rPr>
          <w:rFonts w:ascii="Times New Roman" w:hAnsi="Times New Roman"/>
          <w:sz w:val="28"/>
          <w:szCs w:val="28"/>
        </w:rPr>
        <w:t xml:space="preserve"> время у большинства детей </w:t>
      </w:r>
      <w:r>
        <w:rPr>
          <w:rFonts w:ascii="Times New Roman" w:hAnsi="Times New Roman"/>
          <w:sz w:val="28"/>
          <w:szCs w:val="28"/>
        </w:rPr>
        <w:t>свободное время</w:t>
      </w:r>
      <w:r w:rsidRPr="00147D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расходуется</w:t>
      </w:r>
      <w:r w:rsidRPr="00147D65">
        <w:rPr>
          <w:rFonts w:ascii="Times New Roman" w:hAnsi="Times New Roman"/>
          <w:sz w:val="28"/>
          <w:szCs w:val="28"/>
        </w:rPr>
        <w:t xml:space="preserve"> на безрезультатное использование Интернета, асоциальные и аморальные действия. Все это последствия глобализации и активного внедрения массовой культуры. И когда социум осознал ошибочность этой «политики», то разумная его часть начала борьбу с пороками конца XX – начала XXI веков. Одними из первых мер были: пропаганда здорового образа жизни, повышение детской нравственности и элитарное культурное развитие. Воспитатели же столкнулись с волной сопротивления – дети не желали изменяться в нужном русле, но так как это все равно необходимо, то следует начинать с внедрения здорового обр</w:t>
      </w:r>
      <w:r>
        <w:rPr>
          <w:rFonts w:ascii="Times New Roman" w:hAnsi="Times New Roman"/>
          <w:sz w:val="28"/>
          <w:szCs w:val="28"/>
        </w:rPr>
        <w:t>аза жизни в процесс воспитания.</w:t>
      </w:r>
    </w:p>
    <w:p w:rsidR="00DB2485" w:rsidRDefault="00DB2485" w:rsidP="00FB03C0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147D65">
        <w:rPr>
          <w:rFonts w:ascii="Times New Roman" w:hAnsi="Times New Roman"/>
          <w:sz w:val="28"/>
          <w:szCs w:val="28"/>
        </w:rPr>
        <w:t xml:space="preserve">Актуальность этих мер заключается в том, что дети в силу физических особенностей очень активны и первое, что хочется после учебной деятельности – это выплеснуть энергию и эмоции. В этом поможет спорт, который способен развивать не только физическую силу, но и дисциплину. А дисциплина является основой воспитания в целом. В следствии всего выше сказанного можно предположить, что стимуляция здорового образа жизни станет залогом успеха учебной деятельности </w:t>
      </w:r>
      <w:r>
        <w:rPr>
          <w:rFonts w:ascii="Times New Roman" w:hAnsi="Times New Roman"/>
          <w:sz w:val="28"/>
          <w:szCs w:val="28"/>
        </w:rPr>
        <w:t>у детей старшего дошкольного возраста</w:t>
      </w:r>
      <w:r w:rsidRPr="00147D65">
        <w:rPr>
          <w:rFonts w:ascii="Times New Roman" w:hAnsi="Times New Roman"/>
          <w:sz w:val="28"/>
          <w:szCs w:val="28"/>
        </w:rPr>
        <w:t xml:space="preserve"> и основ</w:t>
      </w:r>
      <w:r>
        <w:rPr>
          <w:rFonts w:ascii="Times New Roman" w:hAnsi="Times New Roman"/>
          <w:sz w:val="28"/>
          <w:szCs w:val="28"/>
        </w:rPr>
        <w:t>ой воспитания в принципе.</w:t>
      </w:r>
    </w:p>
    <w:p w:rsidR="00DB2485" w:rsidRDefault="00DB2485" w:rsidP="00FB03C0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253ADA">
        <w:rPr>
          <w:rFonts w:ascii="Times New Roman" w:hAnsi="Times New Roman"/>
          <w:sz w:val="28"/>
          <w:szCs w:val="28"/>
        </w:rPr>
        <w:t xml:space="preserve">На важность проблемы формирования представлений у детей дошкольного возраста о здоровом образе жизни указывают исследования: А. Змановский Ю.Ф., </w:t>
      </w:r>
      <w:r w:rsidRPr="00E5286F">
        <w:rPr>
          <w:rFonts w:ascii="Times New Roman" w:hAnsi="Times New Roman"/>
          <w:sz w:val="28"/>
          <w:szCs w:val="28"/>
        </w:rPr>
        <w:t xml:space="preserve">Маленкова Л.И. </w:t>
      </w:r>
      <w:r w:rsidRPr="00253ADA">
        <w:rPr>
          <w:rFonts w:ascii="Times New Roman" w:hAnsi="Times New Roman"/>
          <w:sz w:val="28"/>
          <w:szCs w:val="28"/>
        </w:rPr>
        <w:t xml:space="preserve">и др. </w:t>
      </w:r>
    </w:p>
    <w:p w:rsidR="00DB2485" w:rsidRDefault="00DB2485" w:rsidP="007036E1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исследования  </w:t>
      </w:r>
      <w:r w:rsidRPr="007036E1">
        <w:rPr>
          <w:rFonts w:ascii="Times New Roman" w:hAnsi="Times New Roman"/>
          <w:sz w:val="28"/>
          <w:szCs w:val="28"/>
        </w:rPr>
        <w:t xml:space="preserve">заключается в теоретическом обосновании </w:t>
      </w:r>
      <w:r>
        <w:rPr>
          <w:rFonts w:ascii="Times New Roman" w:hAnsi="Times New Roman"/>
          <w:sz w:val="28"/>
          <w:szCs w:val="28"/>
        </w:rPr>
        <w:t>и проверке</w:t>
      </w:r>
      <w:r w:rsidRPr="007036E1">
        <w:rPr>
          <w:rFonts w:ascii="Times New Roman" w:hAnsi="Times New Roman"/>
          <w:sz w:val="28"/>
          <w:szCs w:val="28"/>
        </w:rPr>
        <w:t xml:space="preserve"> организации и методики стимулирования здорового образа жизни </w:t>
      </w:r>
    </w:p>
    <w:p w:rsidR="00DB2485" w:rsidRPr="007036E1" w:rsidRDefault="00DB2485" w:rsidP="00C41729">
      <w:pPr>
        <w:tabs>
          <w:tab w:val="left" w:pos="98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36E1">
        <w:rPr>
          <w:rFonts w:ascii="Times New Roman" w:hAnsi="Times New Roman"/>
          <w:sz w:val="28"/>
          <w:szCs w:val="28"/>
        </w:rPr>
        <w:t>педагога и воспитанников в дошкольном воспитании.</w:t>
      </w:r>
    </w:p>
    <w:p w:rsidR="00DB2485" w:rsidRPr="006665AA" w:rsidRDefault="00DB2485" w:rsidP="00147D65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6665AA">
        <w:rPr>
          <w:rFonts w:ascii="Times New Roman" w:hAnsi="Times New Roman"/>
          <w:sz w:val="28"/>
          <w:szCs w:val="28"/>
        </w:rPr>
        <w:t xml:space="preserve">Гипотеза исследования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16682">
        <w:rPr>
          <w:rFonts w:ascii="Times New Roman" w:hAnsi="Times New Roman"/>
          <w:sz w:val="28"/>
          <w:szCs w:val="28"/>
        </w:rPr>
        <w:t>стимулировани</w:t>
      </w:r>
      <w:r>
        <w:rPr>
          <w:rFonts w:ascii="Times New Roman" w:hAnsi="Times New Roman"/>
          <w:sz w:val="28"/>
          <w:szCs w:val="28"/>
        </w:rPr>
        <w:t>е</w:t>
      </w:r>
      <w:r w:rsidRPr="00E16682">
        <w:rPr>
          <w:rFonts w:ascii="Times New Roman" w:hAnsi="Times New Roman"/>
          <w:sz w:val="28"/>
          <w:szCs w:val="28"/>
        </w:rPr>
        <w:t xml:space="preserve"> здорового образа жизни </w:t>
      </w:r>
      <w:r w:rsidRPr="006665AA"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 xml:space="preserve">ших дошкольников возможно, если </w:t>
      </w:r>
      <w:r w:rsidRPr="006665AA">
        <w:rPr>
          <w:rFonts w:ascii="Times New Roman" w:hAnsi="Times New Roman"/>
          <w:sz w:val="28"/>
          <w:szCs w:val="28"/>
        </w:rPr>
        <w:t xml:space="preserve">в ДОО </w:t>
      </w:r>
      <w:r>
        <w:rPr>
          <w:rFonts w:ascii="Times New Roman" w:hAnsi="Times New Roman"/>
          <w:sz w:val="28"/>
          <w:szCs w:val="28"/>
        </w:rPr>
        <w:t xml:space="preserve">есть </w:t>
      </w:r>
      <w:r w:rsidRPr="006665AA">
        <w:rPr>
          <w:rFonts w:ascii="Times New Roman" w:hAnsi="Times New Roman"/>
          <w:sz w:val="28"/>
          <w:szCs w:val="28"/>
        </w:rPr>
        <w:t>процессы по учебно-методической интерпретации содержания здорового образа жизни;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5AA">
        <w:rPr>
          <w:rFonts w:ascii="Times New Roman" w:hAnsi="Times New Roman"/>
          <w:sz w:val="28"/>
          <w:szCs w:val="28"/>
        </w:rPr>
        <w:t>использовать разные формы работы по формированию здор</w:t>
      </w:r>
      <w:r>
        <w:rPr>
          <w:rFonts w:ascii="Times New Roman" w:hAnsi="Times New Roman"/>
          <w:sz w:val="28"/>
          <w:szCs w:val="28"/>
        </w:rPr>
        <w:t>ового образа жизни дошкольников</w:t>
      </w:r>
      <w:r w:rsidRPr="006665AA">
        <w:rPr>
          <w:rFonts w:ascii="Times New Roman" w:hAnsi="Times New Roman"/>
          <w:sz w:val="28"/>
          <w:szCs w:val="28"/>
        </w:rPr>
        <w:t>.</w:t>
      </w:r>
    </w:p>
    <w:p w:rsidR="00DB2485" w:rsidRPr="006665AA" w:rsidRDefault="00DB2485" w:rsidP="006665AA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6665AA">
        <w:rPr>
          <w:rFonts w:ascii="Times New Roman" w:hAnsi="Times New Roman"/>
          <w:sz w:val="28"/>
          <w:szCs w:val="28"/>
        </w:rPr>
        <w:t xml:space="preserve">Объектом исследования выступает процесс по стимулированию здорового образа жизни в ДОО.  </w:t>
      </w:r>
    </w:p>
    <w:p w:rsidR="00DB2485" w:rsidRPr="006665AA" w:rsidRDefault="00DB2485" w:rsidP="006665AA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6665AA">
        <w:rPr>
          <w:rFonts w:ascii="Times New Roman" w:hAnsi="Times New Roman"/>
          <w:sz w:val="28"/>
          <w:szCs w:val="28"/>
        </w:rPr>
        <w:t>Предмет исследования - организация и методика стимулирования здорового образа жизни педагога и воспитанников.</w:t>
      </w:r>
    </w:p>
    <w:p w:rsidR="00DB2485" w:rsidRDefault="00DB2485" w:rsidP="00300644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B71099">
        <w:rPr>
          <w:rFonts w:ascii="Times New Roman" w:hAnsi="Times New Roman"/>
          <w:sz w:val="28"/>
          <w:szCs w:val="28"/>
        </w:rPr>
        <w:t>Здоровье – это состояние полного физического, душевного и социального благополучия. И как следствие здоровый образ жизни – это устоявшаяся индивидуальная система, направленная на достижение состояния полного физического, душевно</w:t>
      </w:r>
      <w:r>
        <w:rPr>
          <w:rFonts w:ascii="Times New Roman" w:hAnsi="Times New Roman"/>
          <w:sz w:val="28"/>
          <w:szCs w:val="28"/>
        </w:rPr>
        <w:t>го и социального благополучия</w:t>
      </w:r>
      <w:r w:rsidRPr="007D42E5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2, с.96</w:t>
      </w:r>
      <w:r w:rsidRPr="007D42E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2485" w:rsidRDefault="00DB2485" w:rsidP="00300644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D7E33">
        <w:rPr>
          <w:rFonts w:ascii="Times New Roman" w:hAnsi="Times New Roman"/>
          <w:sz w:val="28"/>
          <w:szCs w:val="28"/>
        </w:rPr>
        <w:t xml:space="preserve">отребность заботиться о своем здоровье в человеке надо воспитывать. И делать это как можно раньше. Именно в дошкольном возрасте важно целенаправленно формировать устойчивые мотивации на здоровый образ жизни. </w:t>
      </w:r>
    </w:p>
    <w:p w:rsidR="00DB2485" w:rsidRDefault="00DB2485" w:rsidP="00147D65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071E9C">
        <w:rPr>
          <w:rFonts w:ascii="Times New Roman" w:hAnsi="Times New Roman"/>
          <w:sz w:val="28"/>
          <w:szCs w:val="28"/>
        </w:rPr>
        <w:t>Л.И. Маленкова выделяет несколько принципов</w:t>
      </w:r>
      <w:r w:rsidRPr="00DD0B8C">
        <w:rPr>
          <w:rFonts w:ascii="Times New Roman" w:hAnsi="Times New Roman"/>
          <w:sz w:val="28"/>
          <w:szCs w:val="28"/>
        </w:rPr>
        <w:t xml:space="preserve"> стимулирования здорового образа жизни у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7D42E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5, с.114</w:t>
      </w:r>
      <w:r w:rsidRPr="007D42E5">
        <w:rPr>
          <w:rFonts w:ascii="Times New Roman" w:hAnsi="Times New Roman"/>
          <w:sz w:val="28"/>
          <w:szCs w:val="28"/>
        </w:rPr>
        <w:t>]</w:t>
      </w:r>
      <w:r w:rsidRPr="00071E9C">
        <w:rPr>
          <w:rFonts w:ascii="Times New Roman" w:hAnsi="Times New Roman"/>
          <w:sz w:val="28"/>
          <w:szCs w:val="28"/>
        </w:rPr>
        <w:t>. Первый принцип «Я как наивысшая ценность» здесь явно делается акцен</w:t>
      </w:r>
      <w:r>
        <w:rPr>
          <w:rFonts w:ascii="Times New Roman" w:hAnsi="Times New Roman"/>
          <w:sz w:val="28"/>
          <w:szCs w:val="28"/>
        </w:rPr>
        <w:t xml:space="preserve">т на самооценке личности ребенка. </w:t>
      </w:r>
    </w:p>
    <w:p w:rsidR="00DB2485" w:rsidRDefault="00DB2485" w:rsidP="00147D65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Второй принцип - </w:t>
      </w:r>
      <w:r w:rsidRPr="00071E9C">
        <w:rPr>
          <w:rFonts w:ascii="Times New Roman" w:hAnsi="Times New Roman"/>
          <w:sz w:val="28"/>
          <w:szCs w:val="28"/>
        </w:rPr>
        <w:t>это то, что надо принимать людей таки</w:t>
      </w:r>
      <w:r>
        <w:rPr>
          <w:rFonts w:ascii="Times New Roman" w:hAnsi="Times New Roman"/>
          <w:sz w:val="28"/>
          <w:szCs w:val="28"/>
        </w:rPr>
        <w:t>ми,</w:t>
      </w:r>
      <w:r w:rsidRPr="00071E9C">
        <w:rPr>
          <w:rFonts w:ascii="Times New Roman" w:hAnsi="Times New Roman"/>
          <w:sz w:val="28"/>
          <w:szCs w:val="28"/>
        </w:rPr>
        <w:t xml:space="preserve"> какие они есть</w:t>
      </w:r>
      <w:r>
        <w:rPr>
          <w:rFonts w:ascii="Times New Roman" w:hAnsi="Times New Roman"/>
          <w:sz w:val="28"/>
          <w:szCs w:val="28"/>
        </w:rPr>
        <w:t>,</w:t>
      </w:r>
      <w:r w:rsidRPr="00071E9C">
        <w:rPr>
          <w:rFonts w:ascii="Times New Roman" w:hAnsi="Times New Roman"/>
          <w:sz w:val="28"/>
          <w:szCs w:val="28"/>
        </w:rPr>
        <w:t xml:space="preserve"> и находить в них то самое заветное и неповторимое. </w:t>
      </w:r>
    </w:p>
    <w:p w:rsidR="00DB2485" w:rsidRDefault="00DB2485" w:rsidP="00147D65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071E9C">
        <w:rPr>
          <w:rFonts w:ascii="Times New Roman" w:hAnsi="Times New Roman"/>
          <w:sz w:val="28"/>
          <w:szCs w:val="28"/>
        </w:rPr>
        <w:t>Третий принцип звучит как «Обстоятельства жизни»</w:t>
      </w:r>
      <w:r>
        <w:rPr>
          <w:rFonts w:ascii="Times New Roman" w:hAnsi="Times New Roman"/>
          <w:sz w:val="28"/>
          <w:szCs w:val="28"/>
        </w:rPr>
        <w:t>,</w:t>
      </w:r>
      <w:r w:rsidRPr="00071E9C">
        <w:rPr>
          <w:rFonts w:ascii="Times New Roman" w:hAnsi="Times New Roman"/>
          <w:sz w:val="28"/>
          <w:szCs w:val="28"/>
        </w:rPr>
        <w:t xml:space="preserve"> здесь автор высказывания привносит ноту оптимизма, то есть как бы не было плохо в сложившейся ситуации, всегда в ней можно найти свои плюсы </w:t>
      </w:r>
      <w:r>
        <w:rPr>
          <w:rFonts w:ascii="Times New Roman" w:hAnsi="Times New Roman"/>
          <w:sz w:val="28"/>
          <w:szCs w:val="28"/>
        </w:rPr>
        <w:t xml:space="preserve">и обернуть их в лучшую сторону. </w:t>
      </w:r>
    </w:p>
    <w:p w:rsidR="00DB2485" w:rsidRDefault="00DB2485" w:rsidP="00147D65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B71099">
        <w:rPr>
          <w:rFonts w:ascii="Times New Roman" w:hAnsi="Times New Roman"/>
          <w:sz w:val="28"/>
          <w:szCs w:val="28"/>
        </w:rPr>
        <w:t>Разобрав общие способы стимулирования здорового образа жизни</w:t>
      </w:r>
      <w:r>
        <w:rPr>
          <w:rFonts w:ascii="Times New Roman" w:hAnsi="Times New Roman"/>
          <w:sz w:val="28"/>
          <w:szCs w:val="28"/>
        </w:rPr>
        <w:t>,</w:t>
      </w:r>
      <w:r w:rsidRPr="00B71099">
        <w:rPr>
          <w:rFonts w:ascii="Times New Roman" w:hAnsi="Times New Roman"/>
          <w:sz w:val="28"/>
          <w:szCs w:val="28"/>
        </w:rPr>
        <w:t xml:space="preserve"> следует перейти и к рассмотрению того, что стимулирует здоровый образ жизни у ребенка. Л.И. Маленкова приводит идею о «девяти врачах», которые способствуют улу</w:t>
      </w:r>
      <w:r>
        <w:rPr>
          <w:rFonts w:ascii="Times New Roman" w:hAnsi="Times New Roman"/>
          <w:sz w:val="28"/>
          <w:szCs w:val="28"/>
        </w:rPr>
        <w:t xml:space="preserve">чшению здоровья и самочувствия: солнечный свет, свежий воздух, чистая вода, естественное питание, голодание, физические упражнения, воздух, хорошая осанка, разум </w:t>
      </w:r>
      <w:r w:rsidRPr="007D42E5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5. С.120</w:t>
      </w:r>
      <w:r w:rsidRPr="007D42E5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9354C">
        <w:rPr>
          <w:rFonts w:ascii="Times New Roman" w:hAnsi="Times New Roman"/>
          <w:sz w:val="28"/>
          <w:szCs w:val="28"/>
        </w:rPr>
        <w:t xml:space="preserve">Для реализации программы необходимо задействовать все службы </w:t>
      </w:r>
      <w:r>
        <w:rPr>
          <w:rFonts w:ascii="Times New Roman" w:hAnsi="Times New Roman"/>
          <w:sz w:val="28"/>
          <w:szCs w:val="28"/>
        </w:rPr>
        <w:t>ДОО</w:t>
      </w:r>
      <w:r w:rsidRPr="0009354C">
        <w:rPr>
          <w:rFonts w:ascii="Times New Roman" w:hAnsi="Times New Roman"/>
          <w:sz w:val="28"/>
          <w:szCs w:val="28"/>
        </w:rPr>
        <w:t>: медработников, психолога, музыкального руководителя, преподавателя физической культуры, педагогов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B2485" w:rsidRDefault="00DB2485" w:rsidP="00445F12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 w:rsidRPr="00B737AE">
        <w:rPr>
          <w:rFonts w:ascii="Times New Roman" w:hAnsi="Times New Roman"/>
          <w:sz w:val="28"/>
          <w:szCs w:val="28"/>
        </w:rPr>
        <w:t xml:space="preserve">Таким образом, удалось выделить общие принципы стимулирования здорового образа жизни, а также способы стимулирования здорового образа жизни у детей. Данные принципы и способы стимулирования очень просты, достаточно просто постоянно следить за своим распорядком дня, чаще находиться на природе, правильно питаться, не пренебрегать физическими нагрузками, быть любящим и жизнерадостным. </w:t>
      </w:r>
    </w:p>
    <w:p w:rsidR="00DB2485" w:rsidRPr="000951E1" w:rsidRDefault="00DB2485" w:rsidP="006A423C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951E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B2485" w:rsidRDefault="00DB2485" w:rsidP="00F977EC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51E1">
        <w:rPr>
          <w:rFonts w:ascii="Times New Roman" w:hAnsi="Times New Roman"/>
          <w:sz w:val="28"/>
          <w:szCs w:val="28"/>
        </w:rPr>
        <w:t>Бехтерев В.М. Вопросы общественного воспитания / Бехтерев В.М. – М.: Феликс, 2008. – 200 с.</w:t>
      </w:r>
    </w:p>
    <w:p w:rsidR="00DB2485" w:rsidRDefault="00DB2485" w:rsidP="007036E1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951E1">
        <w:rPr>
          <w:rFonts w:ascii="Times New Roman" w:hAnsi="Times New Roman"/>
          <w:sz w:val="28"/>
          <w:szCs w:val="28"/>
        </w:rPr>
        <w:t>Горчак С.И. К вопросу о дефиниции здорового образа жизни. Здоровый образ жизни / Горчак С.И. / Социально-философские и медико-биологические проблемы. – М.: Статус, 2012. – С. 212.</w:t>
      </w:r>
    </w:p>
    <w:p w:rsidR="00DB2485" w:rsidRDefault="00DB2485" w:rsidP="008713BE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951E1">
        <w:rPr>
          <w:rFonts w:ascii="Times New Roman" w:hAnsi="Times New Roman"/>
          <w:sz w:val="28"/>
          <w:szCs w:val="28"/>
        </w:rPr>
        <w:t>Змановский Ю.Ф. Оздоровительно-профилактический комплекс в дошкольно</w:t>
      </w:r>
      <w:r>
        <w:rPr>
          <w:rFonts w:ascii="Times New Roman" w:hAnsi="Times New Roman"/>
          <w:sz w:val="28"/>
          <w:szCs w:val="28"/>
        </w:rPr>
        <w:t xml:space="preserve">м учреждении / Змановский Ю.Ф. - </w:t>
      </w:r>
      <w:r w:rsidRPr="000951E1">
        <w:rPr>
          <w:rFonts w:ascii="Times New Roman" w:hAnsi="Times New Roman"/>
          <w:sz w:val="28"/>
          <w:szCs w:val="28"/>
        </w:rPr>
        <w:t>2010. - № 11. – С. 110.</w:t>
      </w:r>
    </w:p>
    <w:p w:rsidR="00DB2485" w:rsidRDefault="00DB2485" w:rsidP="008713BE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977EC">
        <w:rPr>
          <w:rFonts w:ascii="Times New Roman" w:hAnsi="Times New Roman"/>
          <w:sz w:val="28"/>
          <w:szCs w:val="28"/>
        </w:rPr>
        <w:t>Лисицын Ю.П. Комплексные социально-гигиенические исследования, концепция формирования ЗОЖ: Сборник научных трудов / Лисицын Ю.П. – М.: Медицина, 2009. – 290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485" w:rsidRPr="009D7D46" w:rsidRDefault="00DB2485" w:rsidP="00445F12">
      <w:pPr>
        <w:tabs>
          <w:tab w:val="left" w:pos="988"/>
        </w:tabs>
        <w:spacing w:after="0" w:line="360" w:lineRule="auto"/>
        <w:ind w:left="5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Маленкова Л.И. </w:t>
      </w:r>
      <w:r w:rsidRPr="006B6E63">
        <w:rPr>
          <w:rFonts w:ascii="Times New Roman" w:hAnsi="Times New Roman"/>
          <w:sz w:val="28"/>
          <w:szCs w:val="28"/>
        </w:rPr>
        <w:t xml:space="preserve">Теория и методика воспитания. Учебное пособие. </w:t>
      </w:r>
      <w:r>
        <w:rPr>
          <w:rFonts w:ascii="Times New Roman" w:hAnsi="Times New Roman"/>
          <w:sz w:val="28"/>
          <w:szCs w:val="28"/>
        </w:rPr>
        <w:t>-</w:t>
      </w:r>
      <w:r w:rsidRPr="006B6E63">
        <w:rPr>
          <w:rFonts w:ascii="Times New Roman" w:hAnsi="Times New Roman"/>
          <w:sz w:val="28"/>
          <w:szCs w:val="28"/>
        </w:rPr>
        <w:t xml:space="preserve"> М.: Педагогическое общество России, 20</w:t>
      </w:r>
      <w:r>
        <w:rPr>
          <w:rFonts w:ascii="Times New Roman" w:hAnsi="Times New Roman"/>
          <w:sz w:val="28"/>
          <w:szCs w:val="28"/>
        </w:rPr>
        <w:t>11</w:t>
      </w:r>
      <w:r w:rsidRPr="006B6E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Pr="006B6E63">
        <w:rPr>
          <w:rFonts w:ascii="Times New Roman" w:hAnsi="Times New Roman"/>
          <w:sz w:val="28"/>
          <w:szCs w:val="28"/>
        </w:rPr>
        <w:t xml:space="preserve"> 480 с</w:t>
      </w:r>
    </w:p>
    <w:sectPr w:rsidR="00DB2485" w:rsidRPr="009D7D46" w:rsidSect="008C2E1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189A"/>
    <w:multiLevelType w:val="hybridMultilevel"/>
    <w:tmpl w:val="E438F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80"/>
    <w:rsid w:val="000359DC"/>
    <w:rsid w:val="00057502"/>
    <w:rsid w:val="00066491"/>
    <w:rsid w:val="00071E9C"/>
    <w:rsid w:val="0009354C"/>
    <w:rsid w:val="000951E1"/>
    <w:rsid w:val="000A6A0D"/>
    <w:rsid w:val="00147D65"/>
    <w:rsid w:val="001818DF"/>
    <w:rsid w:val="001D6AF1"/>
    <w:rsid w:val="00242929"/>
    <w:rsid w:val="00253ADA"/>
    <w:rsid w:val="00300644"/>
    <w:rsid w:val="003043EA"/>
    <w:rsid w:val="00366F4D"/>
    <w:rsid w:val="003A2C80"/>
    <w:rsid w:val="003D498C"/>
    <w:rsid w:val="00402795"/>
    <w:rsid w:val="00410C62"/>
    <w:rsid w:val="00445F12"/>
    <w:rsid w:val="00465FF8"/>
    <w:rsid w:val="004B61D0"/>
    <w:rsid w:val="004D7E33"/>
    <w:rsid w:val="00510C29"/>
    <w:rsid w:val="005C2995"/>
    <w:rsid w:val="005C47A2"/>
    <w:rsid w:val="005C711D"/>
    <w:rsid w:val="005F23EA"/>
    <w:rsid w:val="00646659"/>
    <w:rsid w:val="006665AA"/>
    <w:rsid w:val="006A423C"/>
    <w:rsid w:val="006B6E63"/>
    <w:rsid w:val="007036E1"/>
    <w:rsid w:val="00706D0C"/>
    <w:rsid w:val="007602F9"/>
    <w:rsid w:val="007B7D69"/>
    <w:rsid w:val="007D42E5"/>
    <w:rsid w:val="0087041E"/>
    <w:rsid w:val="008713BE"/>
    <w:rsid w:val="008734C7"/>
    <w:rsid w:val="008C0C42"/>
    <w:rsid w:val="008C2E1D"/>
    <w:rsid w:val="009C481C"/>
    <w:rsid w:val="009D7D46"/>
    <w:rsid w:val="009F1142"/>
    <w:rsid w:val="009F510A"/>
    <w:rsid w:val="00A14A8D"/>
    <w:rsid w:val="00A9664D"/>
    <w:rsid w:val="00B26041"/>
    <w:rsid w:val="00B70347"/>
    <w:rsid w:val="00B71099"/>
    <w:rsid w:val="00B713CD"/>
    <w:rsid w:val="00B737AE"/>
    <w:rsid w:val="00BB2C98"/>
    <w:rsid w:val="00C41729"/>
    <w:rsid w:val="00C53A2D"/>
    <w:rsid w:val="00CB742B"/>
    <w:rsid w:val="00CE0751"/>
    <w:rsid w:val="00D35307"/>
    <w:rsid w:val="00D84719"/>
    <w:rsid w:val="00DB2485"/>
    <w:rsid w:val="00DD0B8C"/>
    <w:rsid w:val="00E16682"/>
    <w:rsid w:val="00E5286F"/>
    <w:rsid w:val="00E613C3"/>
    <w:rsid w:val="00E67431"/>
    <w:rsid w:val="00E678C7"/>
    <w:rsid w:val="00EB7121"/>
    <w:rsid w:val="00EF2D5A"/>
    <w:rsid w:val="00F12CE7"/>
    <w:rsid w:val="00F534E4"/>
    <w:rsid w:val="00F977EC"/>
    <w:rsid w:val="00F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3AD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1932</TotalTime>
  <Pages>3</Pages>
  <Words>737</Words>
  <Characters>4205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LILYA PC</cp:lastModifiedBy>
  <cp:revision>60</cp:revision>
  <dcterms:created xsi:type="dcterms:W3CDTF">2016-03-23T19:17:00Z</dcterms:created>
  <dcterms:modified xsi:type="dcterms:W3CDTF">2017-03-18T09:13:00Z</dcterms:modified>
</cp:coreProperties>
</file>