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88" w:rsidRPr="00DC4902" w:rsidRDefault="005A4488" w:rsidP="005A4488">
      <w:pPr>
        <w:pStyle w:val="1"/>
        <w:shd w:val="clear" w:color="auto" w:fill="auto"/>
        <w:tabs>
          <w:tab w:val="left" w:pos="570"/>
        </w:tabs>
        <w:spacing w:before="0" w:line="240" w:lineRule="auto"/>
        <w:ind w:left="709" w:firstLine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</w:t>
      </w:r>
      <w:bookmarkStart w:id="0" w:name="_GoBack"/>
      <w:bookmarkEnd w:id="0"/>
      <w:r w:rsidRPr="00DC4902">
        <w:rPr>
          <w:b/>
          <w:sz w:val="24"/>
          <w:szCs w:val="24"/>
        </w:rPr>
        <w:t>етапредметные</w:t>
      </w:r>
      <w:proofErr w:type="spellEnd"/>
      <w:r w:rsidRPr="00DC4902">
        <w:rPr>
          <w:b/>
          <w:sz w:val="24"/>
          <w:szCs w:val="24"/>
        </w:rPr>
        <w:t xml:space="preserve"> результаты реализации основной образовательной программ</w:t>
      </w:r>
      <w:r>
        <w:rPr>
          <w:b/>
          <w:sz w:val="24"/>
          <w:szCs w:val="24"/>
        </w:rPr>
        <w:t>ы начального общего образования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proofErr w:type="spellStart"/>
      <w:r w:rsidRPr="00DC4902">
        <w:rPr>
          <w:sz w:val="24"/>
          <w:szCs w:val="24"/>
        </w:rPr>
        <w:t>Метапредметные</w:t>
      </w:r>
      <w:proofErr w:type="spellEnd"/>
      <w:r w:rsidRPr="00DC4902">
        <w:rPr>
          <w:sz w:val="24"/>
          <w:szCs w:val="24"/>
        </w:rPr>
        <w:t xml:space="preserve"> результаты освоения основной образовательной программы общего образования должны отражать овладение </w:t>
      </w:r>
      <w:proofErr w:type="spellStart"/>
      <w:r w:rsidRPr="00DC4902">
        <w:rPr>
          <w:sz w:val="24"/>
          <w:szCs w:val="24"/>
        </w:rPr>
        <w:t>межпредметными</w:t>
      </w:r>
      <w:proofErr w:type="spellEnd"/>
      <w:r w:rsidRPr="00DC4902">
        <w:rPr>
          <w:sz w:val="24"/>
          <w:szCs w:val="24"/>
        </w:rPr>
        <w:t xml:space="preserve"> понятиями и знаниями: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>овладение способностью принимать и сохранять цели и задачи учебной деятельности, поиск средств её осуществления;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>освоение способов решения проблем творческого и поискового характера;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>формирование умения понимать причины успеха/неудач учебной деятельности и способности конструктивно действовать даже в случае неудачи;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>освоение начальных форм познавательной и личностной рефлексии;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</w:t>
      </w:r>
      <w:proofErr w:type="spellStart"/>
      <w:r w:rsidRPr="00DC4902">
        <w:rPr>
          <w:sz w:val="24"/>
          <w:szCs w:val="24"/>
        </w:rPr>
        <w:t>сопро</w:t>
      </w:r>
      <w:proofErr w:type="spellEnd"/>
      <w:r w:rsidRPr="00DC4902">
        <w:rPr>
          <w:sz w:val="24"/>
          <w:szCs w:val="24"/>
        </w:rPr>
        <w:t>-вождением; соблюдать нормы информационной избирательности, этики и этикета;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 xml:space="preserve">овладение навыками смыслового чтения текстов </w:t>
      </w:r>
      <w:proofErr w:type="spellStart"/>
      <w:r w:rsidRPr="00DC4902">
        <w:rPr>
          <w:sz w:val="24"/>
          <w:szCs w:val="24"/>
        </w:rPr>
        <w:t>различ¬ай</w:t>
      </w:r>
      <w:proofErr w:type="spellEnd"/>
      <w:r w:rsidRPr="00DC4902">
        <w:rPr>
          <w:sz w:val="24"/>
          <w:szCs w:val="24"/>
        </w:rPr>
        <w:t xml:space="preserve"> стилей и жанров в соответствии с целями и задачами, осознанно строить речевое высказывание </w:t>
      </w:r>
      <w:proofErr w:type="gramStart"/>
      <w:r w:rsidRPr="00DC4902">
        <w:rPr>
          <w:sz w:val="24"/>
          <w:szCs w:val="24"/>
        </w:rPr>
        <w:t xml:space="preserve">в соответствии с </w:t>
      </w:r>
      <w:proofErr w:type="spellStart"/>
      <w:r w:rsidRPr="00DC4902">
        <w:rPr>
          <w:sz w:val="24"/>
          <w:szCs w:val="24"/>
        </w:rPr>
        <w:t>задача</w:t>
      </w:r>
      <w:proofErr w:type="gramEnd"/>
      <w:r w:rsidRPr="00DC4902">
        <w:rPr>
          <w:sz w:val="24"/>
          <w:szCs w:val="24"/>
        </w:rPr>
        <w:t>¬ми</w:t>
      </w:r>
      <w:proofErr w:type="spellEnd"/>
      <w:r w:rsidRPr="00DC4902">
        <w:rPr>
          <w:sz w:val="24"/>
          <w:szCs w:val="24"/>
        </w:rPr>
        <w:t xml:space="preserve"> коммуникации и составлять тексты в устной и письменной форме;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DC4902">
        <w:rPr>
          <w:sz w:val="24"/>
          <w:szCs w:val="24"/>
        </w:rPr>
        <w:t>родо</w:t>
      </w:r>
      <w:proofErr w:type="spellEnd"/>
      <w:r w:rsidRPr="00DC4902">
        <w:rPr>
          <w:sz w:val="24"/>
          <w:szCs w:val="24"/>
        </w:rPr>
        <w:t>-видовым</w:t>
      </w:r>
      <w:proofErr w:type="gramEnd"/>
      <w:r w:rsidRPr="00DC4902">
        <w:rPr>
          <w:sz w:val="24"/>
          <w:szCs w:val="24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 xml:space="preserve">готовность слушать собеседника и вести диалог, готовность признавать возможность существования различных точек зрения и права каждого иметь свою, излагать своё мнение и </w:t>
      </w:r>
      <w:proofErr w:type="spellStart"/>
      <w:r w:rsidRPr="00DC4902">
        <w:rPr>
          <w:sz w:val="24"/>
          <w:szCs w:val="24"/>
        </w:rPr>
        <w:t>аргументи¬ровать</w:t>
      </w:r>
      <w:proofErr w:type="spellEnd"/>
      <w:r w:rsidRPr="00DC4902">
        <w:rPr>
          <w:sz w:val="24"/>
          <w:szCs w:val="24"/>
        </w:rPr>
        <w:t xml:space="preserve"> свою точку зрения и оценку событий;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>определение общей цели и путей её достижения,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>готовность конструктивно разрешать конфликты посредством учёта интересов сторон и сотрудничества;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>овладение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A4488" w:rsidRPr="00DC4902" w:rsidRDefault="005A4488" w:rsidP="005A4488">
      <w:pPr>
        <w:pStyle w:val="1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 xml:space="preserve">овладение базовыми предметными и </w:t>
      </w:r>
      <w:proofErr w:type="spellStart"/>
      <w:r w:rsidRPr="00DC4902">
        <w:rPr>
          <w:sz w:val="24"/>
          <w:szCs w:val="24"/>
        </w:rPr>
        <w:t>межпредметными</w:t>
      </w:r>
      <w:proofErr w:type="spellEnd"/>
      <w:r w:rsidRPr="00DC4902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5A4488" w:rsidRPr="00DC4902" w:rsidRDefault="005A4488" w:rsidP="005A4488">
      <w:pPr>
        <w:pStyle w:val="1"/>
        <w:shd w:val="clear" w:color="auto" w:fill="auto"/>
        <w:tabs>
          <w:tab w:val="left" w:pos="570"/>
        </w:tabs>
        <w:spacing w:before="0" w:line="240" w:lineRule="auto"/>
        <w:ind w:firstLine="709"/>
        <w:rPr>
          <w:sz w:val="24"/>
          <w:szCs w:val="24"/>
        </w:rPr>
      </w:pPr>
      <w:r w:rsidRPr="00DC4902">
        <w:rPr>
          <w:sz w:val="24"/>
          <w:szCs w:val="24"/>
        </w:rPr>
        <w:t>—</w:t>
      </w:r>
      <w:r w:rsidRPr="00DC4902">
        <w:rPr>
          <w:sz w:val="24"/>
          <w:szCs w:val="24"/>
        </w:rPr>
        <w:tab/>
        <w:t>умение работать в материальной и информационной среде общего образования, в том числе с учебными моделями, в соответствии с содержанием учебного предмета.</w:t>
      </w:r>
    </w:p>
    <w:p w:rsidR="00693925" w:rsidRDefault="00693925"/>
    <w:sectPr w:rsidR="00693925" w:rsidSect="005A4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5841"/>
    <w:multiLevelType w:val="hybridMultilevel"/>
    <w:tmpl w:val="F2009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88"/>
    <w:rsid w:val="005A4488"/>
    <w:rsid w:val="0069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57C85-4627-4BCE-8075-65C8801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A44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A4488"/>
    <w:pPr>
      <w:shd w:val="clear" w:color="auto" w:fill="FFFFFF"/>
      <w:spacing w:before="300" w:after="0" w:line="240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2017-02-13T19:34:00Z</dcterms:created>
  <dcterms:modified xsi:type="dcterms:W3CDTF">2017-02-13T19:35:00Z</dcterms:modified>
</cp:coreProperties>
</file>