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D" w:rsidRDefault="00A93BBD" w:rsidP="00367DC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BD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подростков с ОВЗ при изучении краеведения в неурочной деятельности.</w:t>
      </w:r>
    </w:p>
    <w:p w:rsidR="00367DCC" w:rsidRDefault="00367DCC" w:rsidP="00367DC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Поршнева Наталия Германовна–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спитатель</w:t>
      </w:r>
    </w:p>
    <w:p w:rsidR="00367DCC" w:rsidRDefault="00367DCC" w:rsidP="00367DC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7DCC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образовательное учреждение Астраханской области «Школа-интернат им. </w:t>
      </w:r>
      <w:proofErr w:type="spellStart"/>
      <w:r w:rsidRPr="00367DCC">
        <w:rPr>
          <w:rFonts w:ascii="Times New Roman" w:hAnsi="Times New Roman" w:cs="Times New Roman"/>
          <w:i/>
          <w:sz w:val="28"/>
          <w:szCs w:val="28"/>
        </w:rPr>
        <w:t>С.И.Здоровцева</w:t>
      </w:r>
      <w:proofErr w:type="spellEnd"/>
      <w:r w:rsidRPr="00367DCC">
        <w:rPr>
          <w:rFonts w:ascii="Times New Roman" w:hAnsi="Times New Roman" w:cs="Times New Roman"/>
          <w:i/>
          <w:sz w:val="28"/>
          <w:szCs w:val="28"/>
        </w:rPr>
        <w:t>»</w:t>
      </w:r>
    </w:p>
    <w:p w:rsidR="00367DCC" w:rsidRPr="00367DCC" w:rsidRDefault="00367DCC" w:rsidP="00367DC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Астрахань</w:t>
      </w:r>
    </w:p>
    <w:p w:rsidR="00367DCC" w:rsidRPr="00553162" w:rsidRDefault="00367DCC" w:rsidP="00367D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3699A">
          <w:rPr>
            <w:rStyle w:val="a4"/>
            <w:rFonts w:ascii="Times New Roman" w:hAnsi="Times New Roman" w:cs="Times New Roman"/>
            <w:sz w:val="28"/>
            <w:szCs w:val="28"/>
          </w:rPr>
          <w:t>nataliyaporshneva@mail.ru</w:t>
        </w:r>
      </w:hyperlink>
      <w:r>
        <w:t xml:space="preserve">,            </w:t>
      </w:r>
    </w:p>
    <w:p w:rsidR="00B4295C" w:rsidRDefault="00B4295C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Душа каждого ребенка – бутон  нежного цветка, но расцветёт ли она, зависит от духовности воспитания. О необходимости духовно-нравственного воспитания с яркой очевидностью говорят наши дни.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Этот вопрос является одной из ключевых проблем, стоящих перед нами и государством в целом. </w:t>
      </w:r>
    </w:p>
    <w:p w:rsidR="00A93BBD" w:rsidRPr="00A93BBD" w:rsidRDefault="00A93BBD" w:rsidP="00A93BB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>Из детства все мы уходим в большую жизнь, наполненную радостью и страданием. Способность радоваться жизни или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многого.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Именно поэтому возникла необходимость говорить о проблемах духовно-нравственном воспитании.</w:t>
      </w:r>
    </w:p>
    <w:p w:rsidR="00A93BBD" w:rsidRPr="00A93BBD" w:rsidRDefault="00A93BBD" w:rsidP="00A93BB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BBD">
        <w:rPr>
          <w:rFonts w:ascii="Times New Roman" w:eastAsia="Calibri" w:hAnsi="Times New Roman" w:cs="Times New Roman"/>
          <w:sz w:val="28"/>
          <w:szCs w:val="28"/>
        </w:rPr>
        <w:t xml:space="preserve">Согласно Концепции модернизации российского образования на период до 2010 года: «Воспитание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развития. Важнейшие задачи воспитания - формирование у школьников гражданской ответственности и правового 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адаптации. </w:t>
      </w:r>
    </w:p>
    <w:p w:rsidR="00A93BBD" w:rsidRPr="00A93BBD" w:rsidRDefault="00A93BBD" w:rsidP="00A93BB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lastRenderedPageBreak/>
        <w:t xml:space="preserve">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т.е. те области общественных отношений, деятельности, сознания, опора на которые позволяет человеку противостоять разрушительным влияниям. Традиционными источниками нравственности являются: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3BBD">
        <w:rPr>
          <w:rFonts w:ascii="Times New Roman" w:hAnsi="Times New Roman" w:cs="Times New Roman"/>
          <w:sz w:val="28"/>
          <w:szCs w:val="28"/>
        </w:rPr>
        <w:t xml:space="preserve">Патриотизм,  включающий в себя ценности: любовь к России; любовь к своему народу;  любовь к своей «малой Родине»; служение Отечеству (ратное, духовное, трудовое). </w:t>
      </w:r>
      <w:proofErr w:type="gramEnd"/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3BBD">
        <w:rPr>
          <w:rFonts w:ascii="Times New Roman" w:hAnsi="Times New Roman" w:cs="Times New Roman"/>
          <w:sz w:val="28"/>
          <w:szCs w:val="28"/>
        </w:rPr>
        <w:t xml:space="preserve">Социальная  солидарность — свобода личная и национальная; доверие к людям, институтам государства и гражданского общества; справедливость; милосердие; доброта; честь; честность; достоинство. </w:t>
      </w:r>
      <w:proofErr w:type="gramEnd"/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3. Гражданственность — Правовое государство; Гражданское общество; Долг перед Отечеством, старшими поколениями, семьей; Закон и правопорядок; Межэтнический мир; Свобода совести и вероисповедания.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4. Семья — Любовь и верность; Здоровье; Достаток; Почитание родителей; Забота о старших и младших; Продолжение рода.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5. Труд и творчество — Творчество и созидание; Целеустремленность и настойчивость; Трудолюбие; Бережливость.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6. Наука — Познание; Истина; Научная картина мира; Экологическое сознание.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7. Традиционные российские религии* включает представления о Вере, Духовности, Религиозной жизни человека и общества, Религиозной картине мира.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8. Искусство и литература включает ценности: Красота; Гармония; Духовный мир человека; Нравственный выбор; Смысл жизни; Эстетическое развитие.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9. Природа — Жизнь; Родная земля; Заповедная природа; Планета Земля.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10. Человечество — Мир во всем мире; Многообразие культур и народов; Прогресс человечества; Международное сотрудничество.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воспитание школьников включает в себя развитие в сфере личностных, общественных и государственных отношений.</w:t>
      </w:r>
    </w:p>
    <w:p w:rsidR="00A93BBD" w:rsidRPr="00A93BBD" w:rsidRDefault="00A93BBD" w:rsidP="00A93B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BBD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Воспитателем Детского до</w:t>
      </w:r>
      <w:r w:rsidRPr="00A93BBD">
        <w:rPr>
          <w:rFonts w:ascii="Times New Roman" w:hAnsi="Times New Roman" w:cs="Times New Roman"/>
          <w:color w:val="000000"/>
          <w:sz w:val="28"/>
          <w:szCs w:val="28"/>
        </w:rPr>
        <w:t>ма-школы работаю 32</w:t>
      </w:r>
      <w:r w:rsidRPr="00A93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3BBD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A93BBD">
        <w:rPr>
          <w:rFonts w:ascii="Times New Roman" w:eastAsia="Calibri" w:hAnsi="Times New Roman" w:cs="Times New Roman"/>
          <w:color w:val="000000"/>
          <w:sz w:val="28"/>
          <w:szCs w:val="28"/>
        </w:rPr>
        <w:t>. Здесь живут дети, лишённые родительского попечения. Их родители являются алкоголиками, наркоманами или же отбывают сроки в местах лишения свободы. В основном эти дети являются коррекционными: с задержкой умственного развития и психическими отклонениями.</w:t>
      </w:r>
    </w:p>
    <w:p w:rsidR="00A93BBD" w:rsidRPr="00A93BBD" w:rsidRDefault="00A93BBD" w:rsidP="00A93B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BBD">
        <w:rPr>
          <w:rFonts w:ascii="Times New Roman" w:hAnsi="Times New Roman" w:cs="Times New Roman"/>
          <w:color w:val="000000"/>
          <w:sz w:val="28"/>
          <w:szCs w:val="28"/>
        </w:rPr>
        <w:t xml:space="preserve">Да эти дети остались без попечения родителей, но они не брошены и не забыты своей страной. Эти дети очень разные по характеру, темпераменту, по вероисповеданию и по национальности. И поэтому </w:t>
      </w:r>
      <w:proofErr w:type="gramStart"/>
      <w:r w:rsidRPr="00A93BBD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proofErr w:type="gramEnd"/>
      <w:r w:rsidRPr="00A93BBD">
        <w:rPr>
          <w:rFonts w:ascii="Times New Roman" w:hAnsi="Times New Roman" w:cs="Times New Roman"/>
          <w:color w:val="000000"/>
          <w:sz w:val="28"/>
          <w:szCs w:val="28"/>
        </w:rPr>
        <w:t xml:space="preserve"> очевидно, что воспитание должно быть разнообразным, </w:t>
      </w:r>
      <w:proofErr w:type="spellStart"/>
      <w:r w:rsidRPr="00A93BBD">
        <w:rPr>
          <w:rFonts w:ascii="Times New Roman" w:hAnsi="Times New Roman" w:cs="Times New Roman"/>
          <w:color w:val="000000"/>
          <w:sz w:val="28"/>
          <w:szCs w:val="28"/>
        </w:rPr>
        <w:t>многокультурным</w:t>
      </w:r>
      <w:proofErr w:type="spellEnd"/>
      <w:r w:rsidRPr="00A93BBD">
        <w:rPr>
          <w:rFonts w:ascii="Times New Roman" w:hAnsi="Times New Roman" w:cs="Times New Roman"/>
          <w:color w:val="000000"/>
          <w:sz w:val="28"/>
          <w:szCs w:val="28"/>
        </w:rPr>
        <w:t xml:space="preserve">, активно влияющим на успешную интеграцию воспитуемого в современную поликультурную среду единого культурного и образовательного пространства страны. Так как дети </w:t>
      </w:r>
      <w:proofErr w:type="gramStart"/>
      <w:r w:rsidRPr="00A93BBD">
        <w:rPr>
          <w:rFonts w:ascii="Times New Roman" w:hAnsi="Times New Roman" w:cs="Times New Roman"/>
          <w:color w:val="000000"/>
          <w:sz w:val="28"/>
          <w:szCs w:val="28"/>
        </w:rPr>
        <w:t>воспитываются вне семьи просматривается</w:t>
      </w:r>
      <w:proofErr w:type="gramEnd"/>
      <w:r w:rsidRPr="00A93BBD">
        <w:rPr>
          <w:rFonts w:ascii="Times New Roman" w:hAnsi="Times New Roman" w:cs="Times New Roman"/>
          <w:color w:val="000000"/>
          <w:sz w:val="28"/>
          <w:szCs w:val="28"/>
        </w:rPr>
        <w:t xml:space="preserve"> явное нарушение преемственности поколений, национальных духовных традиций и культурного опыта. </w:t>
      </w:r>
    </w:p>
    <w:p w:rsidR="00A93BBD" w:rsidRPr="00A93BBD" w:rsidRDefault="00A93BBD" w:rsidP="00A93B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BBD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proofErr w:type="gramStart"/>
      <w:r w:rsidRPr="00A93BBD">
        <w:rPr>
          <w:rFonts w:ascii="Times New Roman" w:hAnsi="Times New Roman" w:cs="Times New Roman"/>
          <w:color w:val="000000"/>
          <w:sz w:val="28"/>
          <w:szCs w:val="28"/>
        </w:rPr>
        <w:t>по этому</w:t>
      </w:r>
      <w:proofErr w:type="gramEnd"/>
      <w:r w:rsidRPr="00A93BBD">
        <w:rPr>
          <w:rFonts w:ascii="Times New Roman" w:hAnsi="Times New Roman" w:cs="Times New Roman"/>
          <w:color w:val="000000"/>
          <w:sz w:val="28"/>
          <w:szCs w:val="28"/>
        </w:rPr>
        <w:t xml:space="preserve"> надо начинать работу  с толерантности, изучая национальности, проживающие в данном городе и области. И не просто собирать материалы в интернете, заниматься бумажной работой, а изучать географию проживания национальностей, костюмы, бытовую утварь, песни, танцы, устное народное творчество. Мы с детьми организовывали элементы музея по каждой национальности. Оформили папки передвижки. Создавали проекты. Показывали открытые мероприятия.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>Краеведение предполагает комплексное изучение родного края. Широкое поле деятельности представляет изучение предмета окружающий мир, краеведение, история, литература. Здесь, на мой взгляд, систематизируются и расширяются представления воспитанников о своем крае, понимая, что только на основе знаний можно убедить воспитанников в необходимости заботливо относиться к природе, воспитатели выбирают разнообразные формы и методы ознакомления: экскурсии, беседы, творческие работы, встречи с людьми разных профессий и т.п.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в осуществлении краеведческого принципа обучения имеет связь с </w:t>
      </w:r>
      <w:proofErr w:type="spellStart"/>
      <w:r w:rsidRPr="00A93BBD">
        <w:rPr>
          <w:rFonts w:ascii="Times New Roman" w:hAnsi="Times New Roman" w:cs="Times New Roman"/>
          <w:sz w:val="28"/>
          <w:szCs w:val="28"/>
        </w:rPr>
        <w:t>социосредой</w:t>
      </w:r>
      <w:proofErr w:type="spellEnd"/>
      <w:r w:rsidRPr="00A93BBD">
        <w:rPr>
          <w:rFonts w:ascii="Times New Roman" w:hAnsi="Times New Roman" w:cs="Times New Roman"/>
          <w:sz w:val="28"/>
          <w:szCs w:val="28"/>
        </w:rPr>
        <w:t xml:space="preserve"> (учреждениями города, способными помочь в освоении социальной, культурной, природной среды родного края). Такая организация краеведческой работы способствует осознанию своего места в окружающем мире, значения края в истории и культуре России.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 Ценность краеведческой  работы состоит в том, что она позволяет воспитанникам создать цельную систему знаний о родном крае, расширить познавательную сферу, развить исследовательские навыки и творческие способности, выработать навыки самообразования. </w:t>
      </w:r>
    </w:p>
    <w:p w:rsidR="00A93BBD" w:rsidRPr="00A93BBD" w:rsidRDefault="00A93BBD" w:rsidP="00A9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>Краеведение позволяет формировать ключевые компетенции на основе жизненных реалий, включать воспитанников в решение проблем окружающей действительности, воспитывать в них чувство любви к Родине на конкретном жизненном материале родного края.</w:t>
      </w:r>
    </w:p>
    <w:p w:rsidR="00A93BBD" w:rsidRDefault="00A93BBD" w:rsidP="00A93BB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Занимаясь с детьми, я стараюсь развить: патриотизм,  гражданственность, социальную солидарность, повысить их творческие способности, познакомить с культурными традициями российского народа, показать их значимость в обществе. </w:t>
      </w:r>
    </w:p>
    <w:p w:rsidR="00B4295C" w:rsidRDefault="00B4295C" w:rsidP="00A93BB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3BBD" w:rsidRPr="00A93BBD" w:rsidRDefault="00B4295C" w:rsidP="00A93BB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Библиографический список</w:t>
      </w:r>
      <w:r w:rsidR="00A93BBD" w:rsidRPr="00A93BB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93BBD" w:rsidRPr="00A93BBD" w:rsidRDefault="00A93BBD" w:rsidP="00A93BB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>Ермолаева Л. К. Изучение своего края: проблемы и подходы к их решению  Преподавание истории и обществознания в школе. — 2002. — № 3. —  С. 40—47.</w:t>
      </w:r>
    </w:p>
    <w:p w:rsidR="00A93BBD" w:rsidRPr="00A93BBD" w:rsidRDefault="00A93BBD" w:rsidP="00A93BB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BBD">
        <w:rPr>
          <w:rFonts w:ascii="Times New Roman" w:hAnsi="Times New Roman" w:cs="Times New Roman"/>
          <w:sz w:val="28"/>
          <w:szCs w:val="28"/>
        </w:rPr>
        <w:t>Забытова</w:t>
      </w:r>
      <w:proofErr w:type="spellEnd"/>
      <w:r w:rsidRPr="00A93BBD">
        <w:rPr>
          <w:rFonts w:ascii="Times New Roman" w:hAnsi="Times New Roman" w:cs="Times New Roman"/>
          <w:sz w:val="28"/>
          <w:szCs w:val="28"/>
        </w:rPr>
        <w:t xml:space="preserve"> С. В. Изучение региональной истории в школе; под ред. Н. А. Шаховой, И. Е. Федоровой. — Благовещенск, 2000. —  С.32—37.</w:t>
      </w:r>
    </w:p>
    <w:p w:rsidR="00A93BBD" w:rsidRPr="00A93BBD" w:rsidRDefault="00A93BBD" w:rsidP="00B4295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 xml:space="preserve">Князев Ю. А., </w:t>
      </w:r>
      <w:proofErr w:type="spellStart"/>
      <w:r w:rsidRPr="00A93BBD">
        <w:rPr>
          <w:rFonts w:ascii="Times New Roman" w:hAnsi="Times New Roman" w:cs="Times New Roman"/>
          <w:sz w:val="28"/>
          <w:szCs w:val="28"/>
        </w:rPr>
        <w:t>Автократова</w:t>
      </w:r>
      <w:proofErr w:type="spellEnd"/>
      <w:r w:rsidRPr="00A93BBD">
        <w:rPr>
          <w:rFonts w:ascii="Times New Roman" w:hAnsi="Times New Roman" w:cs="Times New Roman"/>
          <w:sz w:val="28"/>
          <w:szCs w:val="28"/>
        </w:rPr>
        <w:t xml:space="preserve"> М. И. Краеведческая работа и архивы Преподавание истории в школе. — 1976. — № 5.- С.73—80.</w:t>
      </w:r>
    </w:p>
    <w:p w:rsidR="00A93BBD" w:rsidRPr="00A93BBD" w:rsidRDefault="00A93BBD" w:rsidP="00B4295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BBD">
        <w:rPr>
          <w:rFonts w:ascii="Times New Roman" w:hAnsi="Times New Roman" w:cs="Times New Roman"/>
          <w:sz w:val="28"/>
          <w:szCs w:val="28"/>
        </w:rPr>
        <w:t>Казачёнок</w:t>
      </w:r>
      <w:proofErr w:type="spellEnd"/>
      <w:r w:rsidRPr="00A93BBD">
        <w:rPr>
          <w:rFonts w:ascii="Times New Roman" w:hAnsi="Times New Roman" w:cs="Times New Roman"/>
          <w:sz w:val="28"/>
          <w:szCs w:val="28"/>
        </w:rPr>
        <w:t xml:space="preserve"> Н.В., Шмелёва Н.В.   Духовно-нравственное воспитание и развитие личности гражданина России. Методические рекомендации – Москва, «Просвещение» 2014. </w:t>
      </w:r>
    </w:p>
    <w:p w:rsidR="00A93BBD" w:rsidRPr="00A93BBD" w:rsidRDefault="00A93BBD" w:rsidP="00B4295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BD">
        <w:rPr>
          <w:rFonts w:ascii="Times New Roman" w:hAnsi="Times New Roman" w:cs="Times New Roman"/>
          <w:sz w:val="28"/>
          <w:szCs w:val="28"/>
        </w:rPr>
        <w:t>Романова О.Е. «Мы вместе». Методическое пособие. – Астрахань – 2014.</w:t>
      </w:r>
    </w:p>
    <w:p w:rsidR="00421FB7" w:rsidRDefault="00421FB7" w:rsidP="00B4295C"/>
    <w:sectPr w:rsidR="00421FB7" w:rsidSect="00B4295C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2EF"/>
    <w:multiLevelType w:val="hybridMultilevel"/>
    <w:tmpl w:val="B3BA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B4243"/>
    <w:multiLevelType w:val="hybridMultilevel"/>
    <w:tmpl w:val="03B0D6FE"/>
    <w:lvl w:ilvl="0" w:tplc="76263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BBD"/>
    <w:rsid w:val="00006A8E"/>
    <w:rsid w:val="0000785D"/>
    <w:rsid w:val="00011548"/>
    <w:rsid w:val="00012D88"/>
    <w:rsid w:val="000232D2"/>
    <w:rsid w:val="00037E45"/>
    <w:rsid w:val="00050A47"/>
    <w:rsid w:val="00054DED"/>
    <w:rsid w:val="000552D6"/>
    <w:rsid w:val="00057182"/>
    <w:rsid w:val="0009369D"/>
    <w:rsid w:val="000942C1"/>
    <w:rsid w:val="0009564F"/>
    <w:rsid w:val="000A3E59"/>
    <w:rsid w:val="000B60F6"/>
    <w:rsid w:val="000B6310"/>
    <w:rsid w:val="000C5033"/>
    <w:rsid w:val="000E3704"/>
    <w:rsid w:val="000F46AB"/>
    <w:rsid w:val="000F71ED"/>
    <w:rsid w:val="001009F8"/>
    <w:rsid w:val="001138C1"/>
    <w:rsid w:val="00130411"/>
    <w:rsid w:val="0013242D"/>
    <w:rsid w:val="00133FEB"/>
    <w:rsid w:val="00145F88"/>
    <w:rsid w:val="0014628C"/>
    <w:rsid w:val="00152C74"/>
    <w:rsid w:val="00157DCA"/>
    <w:rsid w:val="001631A9"/>
    <w:rsid w:val="00174703"/>
    <w:rsid w:val="00175928"/>
    <w:rsid w:val="001845B7"/>
    <w:rsid w:val="001A688B"/>
    <w:rsid w:val="001B3D32"/>
    <w:rsid w:val="001B7687"/>
    <w:rsid w:val="001C2C86"/>
    <w:rsid w:val="001C63AB"/>
    <w:rsid w:val="001C7732"/>
    <w:rsid w:val="001D2102"/>
    <w:rsid w:val="001D4DCB"/>
    <w:rsid w:val="001D6C78"/>
    <w:rsid w:val="001E44CC"/>
    <w:rsid w:val="001F4D41"/>
    <w:rsid w:val="001F6DCF"/>
    <w:rsid w:val="00241C42"/>
    <w:rsid w:val="00254BFD"/>
    <w:rsid w:val="00254C79"/>
    <w:rsid w:val="00260164"/>
    <w:rsid w:val="00277975"/>
    <w:rsid w:val="00277BA0"/>
    <w:rsid w:val="00282EDB"/>
    <w:rsid w:val="00283456"/>
    <w:rsid w:val="00293E60"/>
    <w:rsid w:val="002D778C"/>
    <w:rsid w:val="002F1E48"/>
    <w:rsid w:val="002F5A71"/>
    <w:rsid w:val="002F5FAF"/>
    <w:rsid w:val="00300D7B"/>
    <w:rsid w:val="00304EC6"/>
    <w:rsid w:val="003119E1"/>
    <w:rsid w:val="00311E3A"/>
    <w:rsid w:val="00347A07"/>
    <w:rsid w:val="0035096A"/>
    <w:rsid w:val="003525E3"/>
    <w:rsid w:val="00352C88"/>
    <w:rsid w:val="003614F7"/>
    <w:rsid w:val="0036272B"/>
    <w:rsid w:val="00363959"/>
    <w:rsid w:val="00367DCC"/>
    <w:rsid w:val="00371F8D"/>
    <w:rsid w:val="00375266"/>
    <w:rsid w:val="00382B63"/>
    <w:rsid w:val="0039184A"/>
    <w:rsid w:val="003A00E9"/>
    <w:rsid w:val="003A347B"/>
    <w:rsid w:val="003A4E8A"/>
    <w:rsid w:val="003A760C"/>
    <w:rsid w:val="003B0FED"/>
    <w:rsid w:val="003C7FA1"/>
    <w:rsid w:val="003E3FA3"/>
    <w:rsid w:val="003F643E"/>
    <w:rsid w:val="00403E3A"/>
    <w:rsid w:val="00405133"/>
    <w:rsid w:val="0042091B"/>
    <w:rsid w:val="00421FB7"/>
    <w:rsid w:val="00426836"/>
    <w:rsid w:val="0044551A"/>
    <w:rsid w:val="0046329A"/>
    <w:rsid w:val="0046560C"/>
    <w:rsid w:val="0048110A"/>
    <w:rsid w:val="004818B4"/>
    <w:rsid w:val="00483371"/>
    <w:rsid w:val="00490B23"/>
    <w:rsid w:val="004A3FAF"/>
    <w:rsid w:val="004A5890"/>
    <w:rsid w:val="004B3729"/>
    <w:rsid w:val="004B48B1"/>
    <w:rsid w:val="004C5D10"/>
    <w:rsid w:val="004D3DD5"/>
    <w:rsid w:val="004E6F4A"/>
    <w:rsid w:val="004F1A0C"/>
    <w:rsid w:val="00504E33"/>
    <w:rsid w:val="00510326"/>
    <w:rsid w:val="00514F9F"/>
    <w:rsid w:val="0051529C"/>
    <w:rsid w:val="00517072"/>
    <w:rsid w:val="00520CCD"/>
    <w:rsid w:val="00526265"/>
    <w:rsid w:val="00530D04"/>
    <w:rsid w:val="00541FC6"/>
    <w:rsid w:val="00550906"/>
    <w:rsid w:val="00565DD0"/>
    <w:rsid w:val="005707BD"/>
    <w:rsid w:val="00585724"/>
    <w:rsid w:val="0059224B"/>
    <w:rsid w:val="00593900"/>
    <w:rsid w:val="0059475A"/>
    <w:rsid w:val="00595F63"/>
    <w:rsid w:val="005A702F"/>
    <w:rsid w:val="005A756E"/>
    <w:rsid w:val="005D3A21"/>
    <w:rsid w:val="005E0636"/>
    <w:rsid w:val="005E52D2"/>
    <w:rsid w:val="005E52D9"/>
    <w:rsid w:val="005E70E3"/>
    <w:rsid w:val="005F04B2"/>
    <w:rsid w:val="006151A0"/>
    <w:rsid w:val="00616DDD"/>
    <w:rsid w:val="006527A9"/>
    <w:rsid w:val="00652F59"/>
    <w:rsid w:val="00654DC7"/>
    <w:rsid w:val="00657CB3"/>
    <w:rsid w:val="00661EA5"/>
    <w:rsid w:val="00665EDD"/>
    <w:rsid w:val="00667B3E"/>
    <w:rsid w:val="006749E2"/>
    <w:rsid w:val="006776A5"/>
    <w:rsid w:val="00684608"/>
    <w:rsid w:val="006851DD"/>
    <w:rsid w:val="00697EDB"/>
    <w:rsid w:val="006C1347"/>
    <w:rsid w:val="006C6B50"/>
    <w:rsid w:val="006D75A3"/>
    <w:rsid w:val="006D7BB0"/>
    <w:rsid w:val="006E0843"/>
    <w:rsid w:val="006F6CF1"/>
    <w:rsid w:val="007035F6"/>
    <w:rsid w:val="00722995"/>
    <w:rsid w:val="00725C8E"/>
    <w:rsid w:val="007442D6"/>
    <w:rsid w:val="00755233"/>
    <w:rsid w:val="007606D3"/>
    <w:rsid w:val="00774EBE"/>
    <w:rsid w:val="007810F2"/>
    <w:rsid w:val="0078615B"/>
    <w:rsid w:val="007A3ABD"/>
    <w:rsid w:val="007C3441"/>
    <w:rsid w:val="007C41D2"/>
    <w:rsid w:val="007C5D0B"/>
    <w:rsid w:val="007D41A4"/>
    <w:rsid w:val="007D7DF8"/>
    <w:rsid w:val="007D7E5A"/>
    <w:rsid w:val="007D7F99"/>
    <w:rsid w:val="007F2A40"/>
    <w:rsid w:val="00800AF0"/>
    <w:rsid w:val="00802C90"/>
    <w:rsid w:val="008060AA"/>
    <w:rsid w:val="008076C5"/>
    <w:rsid w:val="0081254E"/>
    <w:rsid w:val="00815356"/>
    <w:rsid w:val="0083436E"/>
    <w:rsid w:val="00835FB6"/>
    <w:rsid w:val="00840175"/>
    <w:rsid w:val="0084200E"/>
    <w:rsid w:val="00842085"/>
    <w:rsid w:val="00871C7D"/>
    <w:rsid w:val="00876A86"/>
    <w:rsid w:val="00882E2C"/>
    <w:rsid w:val="00887C2A"/>
    <w:rsid w:val="008A41FB"/>
    <w:rsid w:val="008B1278"/>
    <w:rsid w:val="008B14F4"/>
    <w:rsid w:val="008C452B"/>
    <w:rsid w:val="008C725D"/>
    <w:rsid w:val="008D2A5F"/>
    <w:rsid w:val="008D300A"/>
    <w:rsid w:val="008F63AA"/>
    <w:rsid w:val="00904575"/>
    <w:rsid w:val="00907EB8"/>
    <w:rsid w:val="009334F2"/>
    <w:rsid w:val="009446A5"/>
    <w:rsid w:val="00946A2C"/>
    <w:rsid w:val="009523F2"/>
    <w:rsid w:val="00962898"/>
    <w:rsid w:val="00971664"/>
    <w:rsid w:val="0097781D"/>
    <w:rsid w:val="00990D64"/>
    <w:rsid w:val="00997474"/>
    <w:rsid w:val="009A0E6D"/>
    <w:rsid w:val="009A657F"/>
    <w:rsid w:val="009C6DC2"/>
    <w:rsid w:val="009F06E5"/>
    <w:rsid w:val="009F7CE5"/>
    <w:rsid w:val="00A009B6"/>
    <w:rsid w:val="00A050AD"/>
    <w:rsid w:val="00A0592B"/>
    <w:rsid w:val="00A17AB4"/>
    <w:rsid w:val="00A21766"/>
    <w:rsid w:val="00A30D7D"/>
    <w:rsid w:val="00A619B1"/>
    <w:rsid w:val="00A74D37"/>
    <w:rsid w:val="00A82E4E"/>
    <w:rsid w:val="00A93BBD"/>
    <w:rsid w:val="00A957BB"/>
    <w:rsid w:val="00A958B6"/>
    <w:rsid w:val="00AB05A4"/>
    <w:rsid w:val="00AC2871"/>
    <w:rsid w:val="00AC49D0"/>
    <w:rsid w:val="00AD6059"/>
    <w:rsid w:val="00AD756B"/>
    <w:rsid w:val="00AE1F26"/>
    <w:rsid w:val="00AE1FCC"/>
    <w:rsid w:val="00AE6056"/>
    <w:rsid w:val="00AE6954"/>
    <w:rsid w:val="00AF4CAC"/>
    <w:rsid w:val="00B120A0"/>
    <w:rsid w:val="00B34F16"/>
    <w:rsid w:val="00B37999"/>
    <w:rsid w:val="00B4295C"/>
    <w:rsid w:val="00B43B99"/>
    <w:rsid w:val="00B45FA7"/>
    <w:rsid w:val="00B618FD"/>
    <w:rsid w:val="00B64C8D"/>
    <w:rsid w:val="00B65EFA"/>
    <w:rsid w:val="00B6673E"/>
    <w:rsid w:val="00B82038"/>
    <w:rsid w:val="00BA3AB8"/>
    <w:rsid w:val="00BC7AD7"/>
    <w:rsid w:val="00BD71FF"/>
    <w:rsid w:val="00C12D2A"/>
    <w:rsid w:val="00C165C3"/>
    <w:rsid w:val="00C321D9"/>
    <w:rsid w:val="00C34EA2"/>
    <w:rsid w:val="00C41943"/>
    <w:rsid w:val="00C4526A"/>
    <w:rsid w:val="00C47370"/>
    <w:rsid w:val="00C50783"/>
    <w:rsid w:val="00C516C1"/>
    <w:rsid w:val="00C51EDB"/>
    <w:rsid w:val="00C54472"/>
    <w:rsid w:val="00C5564F"/>
    <w:rsid w:val="00C55ABB"/>
    <w:rsid w:val="00C668D0"/>
    <w:rsid w:val="00C82E83"/>
    <w:rsid w:val="00C83CD0"/>
    <w:rsid w:val="00C91ED2"/>
    <w:rsid w:val="00C93F65"/>
    <w:rsid w:val="00C9412F"/>
    <w:rsid w:val="00CA4720"/>
    <w:rsid w:val="00CA5D85"/>
    <w:rsid w:val="00CC17BA"/>
    <w:rsid w:val="00CC6219"/>
    <w:rsid w:val="00CD766B"/>
    <w:rsid w:val="00CE0DA7"/>
    <w:rsid w:val="00CF4049"/>
    <w:rsid w:val="00D123BC"/>
    <w:rsid w:val="00D17572"/>
    <w:rsid w:val="00D62F40"/>
    <w:rsid w:val="00D63B84"/>
    <w:rsid w:val="00D73E4F"/>
    <w:rsid w:val="00D75DF3"/>
    <w:rsid w:val="00D973EB"/>
    <w:rsid w:val="00DA6315"/>
    <w:rsid w:val="00DB79D6"/>
    <w:rsid w:val="00DC5E58"/>
    <w:rsid w:val="00DC6F2B"/>
    <w:rsid w:val="00DD2785"/>
    <w:rsid w:val="00DD4A56"/>
    <w:rsid w:val="00DF7036"/>
    <w:rsid w:val="00E21094"/>
    <w:rsid w:val="00E21507"/>
    <w:rsid w:val="00E267B5"/>
    <w:rsid w:val="00E346B1"/>
    <w:rsid w:val="00E44053"/>
    <w:rsid w:val="00E76E30"/>
    <w:rsid w:val="00E82B5F"/>
    <w:rsid w:val="00E93764"/>
    <w:rsid w:val="00EA378A"/>
    <w:rsid w:val="00EA620C"/>
    <w:rsid w:val="00EA672B"/>
    <w:rsid w:val="00EB2113"/>
    <w:rsid w:val="00EB5CBA"/>
    <w:rsid w:val="00EC39BC"/>
    <w:rsid w:val="00EE092F"/>
    <w:rsid w:val="00EE7F15"/>
    <w:rsid w:val="00EF0C8C"/>
    <w:rsid w:val="00EF3490"/>
    <w:rsid w:val="00EF48D6"/>
    <w:rsid w:val="00EF7946"/>
    <w:rsid w:val="00F1005F"/>
    <w:rsid w:val="00F10D99"/>
    <w:rsid w:val="00F147D1"/>
    <w:rsid w:val="00F15FD4"/>
    <w:rsid w:val="00F16B73"/>
    <w:rsid w:val="00F26233"/>
    <w:rsid w:val="00F27F71"/>
    <w:rsid w:val="00F34B5A"/>
    <w:rsid w:val="00F42A5F"/>
    <w:rsid w:val="00F43BC5"/>
    <w:rsid w:val="00F460BC"/>
    <w:rsid w:val="00F5612C"/>
    <w:rsid w:val="00F63184"/>
    <w:rsid w:val="00F67B98"/>
    <w:rsid w:val="00F81A97"/>
    <w:rsid w:val="00F91AED"/>
    <w:rsid w:val="00F94469"/>
    <w:rsid w:val="00FA53C8"/>
    <w:rsid w:val="00FC2C86"/>
    <w:rsid w:val="00FD41E4"/>
    <w:rsid w:val="00FD4455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porshn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2016-10-09T12:20:00Z</dcterms:created>
  <dcterms:modified xsi:type="dcterms:W3CDTF">2016-10-19T18:10:00Z</dcterms:modified>
</cp:coreProperties>
</file>