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CB" w:rsidRPr="003C6BCB" w:rsidRDefault="00FF5713" w:rsidP="00C00BF2">
      <w:pPr>
        <w:pStyle w:val="1"/>
        <w:spacing w:before="0" w:after="0"/>
        <w:jc w:val="center"/>
      </w:pPr>
      <w:r w:rsidRPr="0059009A">
        <w:rPr>
          <w:rStyle w:val="apple-converted-space"/>
          <w:color w:val="373737"/>
          <w:sz w:val="28"/>
          <w:szCs w:val="28"/>
          <w:shd w:val="clear" w:color="auto" w:fill="FFFFFF"/>
        </w:rPr>
        <w:t xml:space="preserve">     </w:t>
      </w:r>
      <w:r w:rsidR="00BE3397" w:rsidRPr="00BE3397">
        <w:rPr>
          <w:rStyle w:val="apple-converted-space"/>
          <w:color w:val="373737"/>
          <w:sz w:val="28"/>
          <w:szCs w:val="28"/>
          <w:shd w:val="clear" w:color="auto" w:fill="FFFFFF"/>
        </w:rPr>
        <w:t xml:space="preserve"> </w:t>
      </w:r>
      <w:r w:rsidR="003C6BCB">
        <w:rPr>
          <w:color w:val="444444"/>
          <w:sz w:val="36"/>
          <w:szCs w:val="36"/>
        </w:rPr>
        <w:t>Всероссийская конференция:</w:t>
      </w:r>
      <w:r w:rsidR="003C6BCB">
        <w:rPr>
          <w:rFonts w:ascii="Arial" w:hAnsi="Arial" w:cs="Arial"/>
          <w:color w:val="959595"/>
          <w:sz w:val="21"/>
          <w:szCs w:val="21"/>
        </w:rPr>
        <w:br/>
      </w:r>
      <w:r w:rsidR="00C00BF2">
        <w:rPr>
          <w:b w:val="0"/>
          <w:bCs w:val="0"/>
          <w:color w:val="444444"/>
          <w:sz w:val="36"/>
          <w:szCs w:val="36"/>
        </w:rPr>
        <w:t>«Актуальные проблемы коррекционной педагогики»</w:t>
      </w:r>
    </w:p>
    <w:p w:rsidR="00FF5713" w:rsidRPr="003C6BCB" w:rsidRDefault="00BE3397" w:rsidP="00FF5713">
      <w:pPr>
        <w:rPr>
          <w:sz w:val="24"/>
          <w:szCs w:val="24"/>
        </w:rPr>
      </w:pPr>
      <w:r w:rsidRPr="00BE3397">
        <w:rPr>
          <w:rStyle w:val="apple-converted-space"/>
          <w:color w:val="373737"/>
          <w:sz w:val="28"/>
          <w:szCs w:val="28"/>
          <w:shd w:val="clear" w:color="auto" w:fill="FFFFFF"/>
        </w:rPr>
        <w:t xml:space="preserve"> </w:t>
      </w:r>
      <w:r w:rsidR="003C6BCB">
        <w:rPr>
          <w:rStyle w:val="apple-converted-space"/>
          <w:color w:val="373737"/>
          <w:sz w:val="28"/>
          <w:szCs w:val="28"/>
          <w:shd w:val="clear" w:color="auto" w:fill="FFFFFF"/>
        </w:rPr>
        <w:t xml:space="preserve">       </w:t>
      </w:r>
      <w:r w:rsidR="003C6BCB" w:rsidRPr="003C6BC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Для участия во Всероссийской конференции в статусе докладчика</w:t>
      </w:r>
    </w:p>
    <w:p w:rsidR="001075A5" w:rsidRPr="0059009A" w:rsidRDefault="001075A5" w:rsidP="001075A5">
      <w:pPr>
        <w:pStyle w:val="a3"/>
        <w:ind w:right="-2"/>
        <w:jc w:val="both"/>
        <w:rPr>
          <w:rFonts w:eastAsia="Times New Roman"/>
          <w:spacing w:val="1"/>
          <w:sz w:val="28"/>
          <w:szCs w:val="28"/>
        </w:rPr>
      </w:pPr>
      <w:r w:rsidRPr="003C6BCB">
        <w:rPr>
          <w:rFonts w:eastAsia="Times New Roman"/>
          <w:spacing w:val="1"/>
          <w:sz w:val="24"/>
          <w:szCs w:val="24"/>
        </w:rPr>
        <w:t>Ждановой Зинаиды Владимировны учитель – предметник средних и старших  классов по предмету «Социально – бытовой ориентировки</w:t>
      </w:r>
      <w:r w:rsidRPr="0059009A">
        <w:rPr>
          <w:rFonts w:eastAsia="Times New Roman"/>
          <w:spacing w:val="1"/>
          <w:sz w:val="28"/>
          <w:szCs w:val="28"/>
        </w:rPr>
        <w:t>»</w:t>
      </w:r>
      <w:r w:rsidRPr="0059009A">
        <w:rPr>
          <w:rFonts w:eastAsia="Times New Roman"/>
          <w:sz w:val="28"/>
          <w:szCs w:val="28"/>
        </w:rPr>
        <w:t xml:space="preserve"> первая квалификационная общеобразовательное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</w:t>
      </w:r>
      <w:r w:rsidRPr="0059009A">
        <w:rPr>
          <w:rFonts w:eastAsia="Times New Roman"/>
          <w:spacing w:val="1"/>
          <w:sz w:val="28"/>
          <w:szCs w:val="28"/>
          <w:lang w:val="en-US"/>
        </w:rPr>
        <w:t>VIII</w:t>
      </w:r>
      <w:r w:rsidRPr="0059009A">
        <w:rPr>
          <w:rFonts w:eastAsia="Times New Roman"/>
          <w:spacing w:val="1"/>
          <w:sz w:val="28"/>
          <w:szCs w:val="28"/>
        </w:rPr>
        <w:t xml:space="preserve"> вида № 75 город Ижевск»</w:t>
      </w:r>
    </w:p>
    <w:p w:rsidR="00681135" w:rsidRPr="0059009A" w:rsidRDefault="00681135" w:rsidP="001075A5">
      <w:pPr>
        <w:ind w:right="-2"/>
        <w:rPr>
          <w:sz w:val="28"/>
          <w:szCs w:val="28"/>
        </w:rPr>
      </w:pPr>
    </w:p>
    <w:p w:rsidR="00D11330" w:rsidRPr="0059009A" w:rsidRDefault="00BA25C6" w:rsidP="001075A5">
      <w:pPr>
        <w:jc w:val="center"/>
        <w:rPr>
          <w:b/>
          <w:sz w:val="28"/>
          <w:szCs w:val="28"/>
        </w:rPr>
      </w:pPr>
      <w:r w:rsidRPr="0059009A">
        <w:rPr>
          <w:rFonts w:eastAsia="Times New Roman"/>
          <w:b/>
          <w:sz w:val="28"/>
          <w:szCs w:val="28"/>
        </w:rPr>
        <w:t xml:space="preserve">Ролевые и деловые игры на уроках </w:t>
      </w:r>
      <w:r w:rsidRPr="0059009A">
        <w:rPr>
          <w:rFonts w:eastAsia="Times New Roman"/>
          <w:b/>
          <w:spacing w:val="-12"/>
          <w:sz w:val="28"/>
          <w:szCs w:val="28"/>
        </w:rPr>
        <w:t xml:space="preserve">социально-бытовой </w:t>
      </w:r>
      <w:r w:rsidR="006C67F5" w:rsidRPr="0059009A">
        <w:rPr>
          <w:rFonts w:eastAsia="Times New Roman"/>
          <w:b/>
          <w:spacing w:val="-12"/>
          <w:sz w:val="28"/>
          <w:szCs w:val="28"/>
        </w:rPr>
        <w:t xml:space="preserve">  </w:t>
      </w:r>
      <w:r w:rsidRPr="0059009A">
        <w:rPr>
          <w:rFonts w:eastAsia="Times New Roman"/>
          <w:b/>
          <w:spacing w:val="-12"/>
          <w:sz w:val="28"/>
          <w:szCs w:val="28"/>
        </w:rPr>
        <w:t>ориентировки</w:t>
      </w:r>
    </w:p>
    <w:p w:rsidR="00D11330" w:rsidRPr="0059009A" w:rsidRDefault="00FD05D4" w:rsidP="001075A5">
      <w:pPr>
        <w:rPr>
          <w:sz w:val="28"/>
          <w:szCs w:val="28"/>
        </w:rPr>
      </w:pPr>
      <w:r w:rsidRPr="0059009A">
        <w:rPr>
          <w:rFonts w:eastAsia="Times New Roman"/>
          <w:color w:val="000000"/>
          <w:spacing w:val="-4"/>
          <w:sz w:val="28"/>
          <w:szCs w:val="28"/>
        </w:rPr>
        <w:t xml:space="preserve">    </w:t>
      </w:r>
      <w:r w:rsidR="00BA25C6" w:rsidRPr="0059009A">
        <w:rPr>
          <w:rFonts w:eastAsia="Times New Roman"/>
          <w:color w:val="000000"/>
          <w:spacing w:val="-4"/>
          <w:sz w:val="28"/>
          <w:szCs w:val="28"/>
        </w:rPr>
        <w:t>Главная задача коррекционного учреждения - подготовка уча</w:t>
      </w:r>
      <w:r w:rsidR="00BA25C6" w:rsidRPr="0059009A">
        <w:rPr>
          <w:rFonts w:eastAsia="Times New Roman"/>
          <w:color w:val="000000"/>
          <w:spacing w:val="-4"/>
          <w:sz w:val="28"/>
          <w:szCs w:val="28"/>
        </w:rPr>
        <w:softHyphen/>
        <w:t>щихся с нарушением интеллектуального развития к самостоятель</w:t>
      </w:r>
      <w:r w:rsidR="00BA25C6" w:rsidRPr="0059009A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59009A">
        <w:rPr>
          <w:rFonts w:eastAsia="Times New Roman"/>
          <w:color w:val="000000"/>
          <w:spacing w:val="-3"/>
          <w:sz w:val="28"/>
          <w:szCs w:val="28"/>
        </w:rPr>
        <w:t xml:space="preserve">ной жизни и труду в обществе. Эта задача решается комплексно в </w:t>
      </w:r>
      <w:r w:rsidR="00BA25C6" w:rsidRPr="0059009A">
        <w:rPr>
          <w:rFonts w:eastAsia="Times New Roman"/>
          <w:color w:val="000000"/>
          <w:spacing w:val="-8"/>
          <w:sz w:val="28"/>
          <w:szCs w:val="28"/>
        </w:rPr>
        <w:t xml:space="preserve">ходе всего учебно-воспитательного процесса. Большая роль при этом </w:t>
      </w:r>
      <w:r w:rsidR="00BA25C6" w:rsidRPr="0059009A">
        <w:rPr>
          <w:rFonts w:eastAsia="Times New Roman"/>
          <w:color w:val="000000"/>
          <w:spacing w:val="-6"/>
          <w:sz w:val="28"/>
          <w:szCs w:val="28"/>
        </w:rPr>
        <w:t xml:space="preserve">отводится предмету «Социально-бытовая ориентировка» (СБО). На </w:t>
      </w:r>
      <w:r w:rsidR="00BA25C6" w:rsidRPr="0059009A">
        <w:rPr>
          <w:rFonts w:eastAsia="Times New Roman"/>
          <w:color w:val="000000"/>
          <w:spacing w:val="-3"/>
          <w:sz w:val="28"/>
          <w:szCs w:val="28"/>
        </w:rPr>
        <w:t>уроках СБО применяются различные методы: практические рабо</w:t>
      </w:r>
      <w:r w:rsidR="00BA25C6" w:rsidRPr="0059009A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59009A">
        <w:rPr>
          <w:rFonts w:eastAsia="Times New Roman"/>
          <w:color w:val="000000"/>
          <w:spacing w:val="-5"/>
          <w:sz w:val="28"/>
          <w:szCs w:val="28"/>
        </w:rPr>
        <w:t>ты, беседы, экскурсии. Действенным методическим приемом явля</w:t>
      </w:r>
      <w:r w:rsidR="00BA25C6" w:rsidRPr="0059009A">
        <w:rPr>
          <w:rFonts w:eastAsia="Times New Roman"/>
          <w:color w:val="000000"/>
          <w:spacing w:val="-5"/>
          <w:sz w:val="28"/>
          <w:szCs w:val="28"/>
        </w:rPr>
        <w:softHyphen/>
      </w:r>
      <w:r w:rsidR="00BA25C6" w:rsidRPr="0059009A">
        <w:rPr>
          <w:rFonts w:eastAsia="Times New Roman"/>
          <w:color w:val="000000"/>
          <w:spacing w:val="-6"/>
          <w:sz w:val="28"/>
          <w:szCs w:val="28"/>
        </w:rPr>
        <w:t>ется использование ролевых и деловых игр, предполагающих нали</w:t>
      </w:r>
      <w:r w:rsidR="00BA25C6" w:rsidRPr="0059009A">
        <w:rPr>
          <w:rFonts w:eastAsia="Times New Roman"/>
          <w:color w:val="000000"/>
          <w:spacing w:val="-6"/>
          <w:sz w:val="28"/>
          <w:szCs w:val="28"/>
        </w:rPr>
        <w:softHyphen/>
        <w:t>чие сюжета, распределение ролей между учащимися, которые всту</w:t>
      </w:r>
      <w:r w:rsidR="00BA25C6" w:rsidRPr="0059009A">
        <w:rPr>
          <w:rFonts w:eastAsia="Times New Roman"/>
          <w:color w:val="000000"/>
          <w:spacing w:val="-6"/>
          <w:sz w:val="28"/>
          <w:szCs w:val="28"/>
        </w:rPr>
        <w:softHyphen/>
      </w:r>
      <w:r w:rsidR="00BA25C6" w:rsidRPr="0059009A">
        <w:rPr>
          <w:rFonts w:eastAsia="Times New Roman"/>
          <w:color w:val="000000"/>
          <w:spacing w:val="-4"/>
          <w:sz w:val="28"/>
          <w:szCs w:val="28"/>
        </w:rPr>
        <w:t>пают в определенные отношения между собой.</w:t>
      </w:r>
    </w:p>
    <w:p w:rsidR="00D11330" w:rsidRPr="001075A5" w:rsidRDefault="00986B0C" w:rsidP="001075A5">
      <w:pPr>
        <w:rPr>
          <w:sz w:val="28"/>
          <w:szCs w:val="28"/>
        </w:rPr>
      </w:pPr>
      <w:r w:rsidRPr="0059009A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BA25C6" w:rsidRPr="0059009A">
        <w:rPr>
          <w:rFonts w:eastAsia="Times New Roman"/>
          <w:color w:val="000000"/>
          <w:spacing w:val="-1"/>
          <w:sz w:val="28"/>
          <w:szCs w:val="28"/>
        </w:rPr>
        <w:t>Сюжетно-ролевые игры применяются при изучении различ</w:t>
      </w:r>
      <w:r w:rsidR="00BA25C6" w:rsidRPr="0059009A">
        <w:rPr>
          <w:rFonts w:eastAsia="Times New Roman"/>
          <w:color w:val="000000"/>
          <w:spacing w:val="-1"/>
          <w:sz w:val="28"/>
          <w:szCs w:val="28"/>
        </w:rPr>
        <w:softHyphen/>
      </w:r>
      <w:r w:rsidR="00BA25C6" w:rsidRPr="0059009A">
        <w:rPr>
          <w:rFonts w:eastAsia="Times New Roman"/>
          <w:color w:val="000000"/>
          <w:spacing w:val="-6"/>
          <w:sz w:val="28"/>
          <w:szCs w:val="28"/>
        </w:rPr>
        <w:t>ных разделов программы: «Семья», «Культура поведения», «Транс</w:t>
      </w:r>
      <w:r w:rsidR="00BA25C6" w:rsidRPr="0059009A">
        <w:rPr>
          <w:rFonts w:eastAsia="Times New Roman"/>
          <w:color w:val="000000"/>
          <w:spacing w:val="-6"/>
          <w:sz w:val="28"/>
          <w:szCs w:val="28"/>
        </w:rPr>
        <w:softHyphen/>
      </w:r>
      <w:r w:rsidR="00BA25C6" w:rsidRPr="0059009A">
        <w:rPr>
          <w:rFonts w:eastAsia="Times New Roman"/>
          <w:color w:val="000000"/>
          <w:spacing w:val="-4"/>
          <w:sz w:val="28"/>
          <w:szCs w:val="28"/>
        </w:rPr>
        <w:t>порт», «Средства связи»,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 «Медицинская помощь», «Учреждения и организации», «Экономика домашнего хозяйства», «Трудоустрой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6C67F5" w:rsidRPr="001075A5">
        <w:rPr>
          <w:rFonts w:eastAsia="Times New Roman"/>
          <w:color w:val="000000"/>
          <w:spacing w:val="-5"/>
          <w:sz w:val="28"/>
          <w:szCs w:val="28"/>
        </w:rPr>
        <w:t>ство». По каждому разделу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 программы подбирается большое коли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softHyphen/>
        <w:t>чество сюжетов.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2"/>
          <w:sz w:val="28"/>
          <w:szCs w:val="28"/>
        </w:rPr>
        <w:t xml:space="preserve">    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t>Дети с нарушением интеллекта не умеют анализировать об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становку, в которую они поп</w:t>
      </w:r>
      <w:r w:rsidR="006C67F5" w:rsidRPr="001075A5">
        <w:rPr>
          <w:rFonts w:eastAsia="Times New Roman"/>
          <w:color w:val="000000"/>
          <w:spacing w:val="-4"/>
          <w:sz w:val="28"/>
          <w:szCs w:val="28"/>
        </w:rPr>
        <w:t xml:space="preserve">али.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 Многие из них живут в школах-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 xml:space="preserve">интернатах. В этих условиях не возникает необходимости, как это 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t>бывает в семье, посещать различного рода учреждения, предпри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z w:val="28"/>
          <w:szCs w:val="28"/>
        </w:rPr>
        <w:t xml:space="preserve">ятия службы быта, магазины. Дети, как правило, не выполняют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каких-либо постоянных домашних обязанностей и, следовательно,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>не сталкиваются с необходимостью обращаться куда-либо для удо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влетворения хозяйственно-бытовых нужд.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5"/>
          <w:sz w:val="28"/>
          <w:szCs w:val="28"/>
        </w:rPr>
        <w:t xml:space="preserve">   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Как показывают исследования, дети нередко боятся общаться с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посторонними людьми, особенно в незнакомой обстановке. Зная о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>чем надо спросить, например, у работника почты, многие не умеют сформулировать вопрос, робеют, пытаются уйти от выполнения за</w:t>
      </w:r>
      <w:r w:rsidR="00FD02DB">
        <w:rPr>
          <w:noProof/>
          <w:sz w:val="28"/>
          <w:szCs w:val="28"/>
        </w:rPr>
        <w:pict>
          <v:line id="_x0000_s1031" style="position:absolute;z-index:251663360;mso-position-horizontal-relative:margin;mso-position-vertical-relative:text" from="1.2pt,480.5pt" to="128.4pt,480.5pt" o:allowincell="f" strokeweight=".7pt">
            <w10:wrap anchorx="margin"/>
          </v:line>
        </w:pict>
      </w:r>
      <w:r w:rsidR="00FD02DB">
        <w:rPr>
          <w:noProof/>
          <w:sz w:val="28"/>
          <w:szCs w:val="28"/>
        </w:rPr>
        <w:pict>
          <v:line id="_x0000_s1032" style="position:absolute;z-index:251664384;mso-position-horizontal-relative:margin;mso-position-vertical-relative:text" from="177.85pt,480.5pt" to="308.4pt,480.5pt" o:allowincell="f" strokeweight=".7pt">
            <w10:wrap anchorx="margin"/>
          </v:line>
        </w:pic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>дания. Поэтому участие детей в обыгрывании ситуаций имеет боль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softHyphen/>
        <w:t xml:space="preserve">шое значение для развития у них навыков общения, умения строить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свои отношения с другими людьми, позволяют формировать у них привычку обдумывать условия, в которых приходится действовать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и находить верное решение.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3"/>
          <w:sz w:val="28"/>
          <w:szCs w:val="28"/>
        </w:rPr>
        <w:t xml:space="preserve">   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 xml:space="preserve">Например, </w:t>
      </w:r>
      <w:r w:rsidR="00BA25C6" w:rsidRPr="001075A5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урок «Чистка одежды» в 8 классе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 xml:space="preserve">проходит после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экскурсии</w:t>
      </w:r>
      <w:r w:rsidR="006C67F5" w:rsidRPr="001075A5">
        <w:rPr>
          <w:rFonts w:eastAsia="Times New Roman"/>
          <w:color w:val="000000"/>
          <w:spacing w:val="-4"/>
          <w:sz w:val="28"/>
          <w:szCs w:val="28"/>
        </w:rPr>
        <w:t xml:space="preserve"> в</w:t>
      </w:r>
      <w:r w:rsidR="00BA25C6" w:rsidRPr="001075A5">
        <w:rPr>
          <w:rFonts w:eastAsia="Times New Roman"/>
          <w:smallCaps/>
          <w:color w:val="000000"/>
          <w:spacing w:val="-4"/>
          <w:sz w:val="28"/>
          <w:szCs w:val="28"/>
        </w:rPr>
        <w:t xml:space="preserve">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химчистку. Учащимся предлагается разыграть сюжет: </w:t>
      </w:r>
      <w:r w:rsidR="00BA25C6" w:rsidRPr="001075A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мама просит сына получить пальто из химчистки.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Чтобы довести </w:t>
      </w:r>
      <w:r w:rsidR="006C67F5" w:rsidRPr="001075A5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 xml:space="preserve">игру до логического </w:t>
      </w:r>
      <w:r w:rsidR="006C67F5" w:rsidRPr="001075A5">
        <w:rPr>
          <w:rFonts w:eastAsia="Times New Roman"/>
          <w:color w:val="000000"/>
          <w:spacing w:val="-3"/>
          <w:sz w:val="28"/>
          <w:szCs w:val="28"/>
        </w:rPr>
        <w:t>конца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 xml:space="preserve">, сделать всё как в жизни, ученику-сыну 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>нужно обдумать: знает ли он, где расположен пункт химчистки, в ка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softHyphen/>
        <w:t>кие часы работает, есть ли у него квитанция. Лишь после этого спла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>нировать свои действия и начать игру. Если ученик не сможет пред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усмотреть всего, ведущий (учитель) репликами направляет ученика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на обдумывание того или иного шага, на выбор нужного решения.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3"/>
          <w:sz w:val="28"/>
          <w:szCs w:val="28"/>
        </w:rPr>
        <w:t xml:space="preserve">    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Выполнение роли требует подчинения определённым прави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лам, нормам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lastRenderedPageBreak/>
        <w:t>поведения, которые служат как бы эталоном для игра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ющего. Наличие партнёров повышает необходимость соблюдения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 xml:space="preserve">этих правил. Таким образом, можно считать, что, участвуя в играх 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 xml:space="preserve">со специально подобранным содержанием, ученики в определенной мере приобретают навыки культуры общения, привычку соблюдать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нормы поведения в различных ситуациях. Содержание игр требует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 xml:space="preserve">совместных действий детей, помощи друг другу, что. несомненно, 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t>способствует воспитанию коллективиетских черт характера.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7"/>
          <w:sz w:val="28"/>
          <w:szCs w:val="28"/>
        </w:rPr>
        <w:t xml:space="preserve">    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>Игры, предлагаемые учащимся, различаются не только содержа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нием, но и степенью сложности. На 1-м уровне разыгрываются си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  <w:t>туации с участием двух, трех человек, выполняющих простые дей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 xml:space="preserve">ствия без реплик. Например, </w:t>
      </w:r>
      <w:r w:rsidR="00BA25C6" w:rsidRPr="001075A5">
        <w:rPr>
          <w:rFonts w:eastAsia="Times New Roman"/>
          <w:i/>
          <w:iCs/>
          <w:color w:val="000000"/>
          <w:spacing w:val="-7"/>
          <w:sz w:val="28"/>
          <w:szCs w:val="28"/>
        </w:rPr>
        <w:t>урок на тему «Продовольственный ма</w:t>
      </w:r>
      <w:r w:rsidR="00BA25C6" w:rsidRPr="001075A5">
        <w:rPr>
          <w:rFonts w:eastAsia="Times New Roman"/>
          <w:i/>
          <w:iCs/>
          <w:color w:val="000000"/>
          <w:spacing w:val="-7"/>
          <w:sz w:val="28"/>
          <w:szCs w:val="28"/>
        </w:rPr>
        <w:softHyphen/>
      </w:r>
      <w:r w:rsidR="00BA25C6" w:rsidRPr="001075A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газин. Порядок приобретения товаров» в 5 классе.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Перед ученика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>ми столы-прилавки, на которых выложены продукты: молочные, ба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калейные, хлебные, гастрономические. Ученики получают задание 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>распределить продукты по группам. Следующее задание дается бри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гаде: подобрать продукты для завтрака согласно меню.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2"/>
          <w:sz w:val="28"/>
          <w:szCs w:val="28"/>
        </w:rPr>
        <w:t xml:space="preserve">    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t xml:space="preserve">В конце игры совет бригадиров вместе с учителем оценивает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правильность покупки. Члены бригады должны объяснить, почему</w:t>
      </w:r>
    </w:p>
    <w:p w:rsidR="00D11330" w:rsidRPr="001075A5" w:rsidRDefault="00BA25C6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4"/>
          <w:sz w:val="28"/>
          <w:szCs w:val="28"/>
        </w:rPr>
        <w:t>были куплены те или иные продукты.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8"/>
          <w:sz w:val="28"/>
          <w:szCs w:val="28"/>
        </w:rPr>
        <w:t xml:space="preserve">    </w:t>
      </w:r>
      <w:r w:rsidR="00BA25C6" w:rsidRPr="001075A5">
        <w:rPr>
          <w:rFonts w:eastAsia="Times New Roman"/>
          <w:color w:val="000000"/>
          <w:spacing w:val="-8"/>
          <w:sz w:val="28"/>
          <w:szCs w:val="28"/>
        </w:rPr>
        <w:t>На 2-м уровне предлагаются ситуации с участием нескольких че</w:t>
      </w:r>
      <w:r w:rsidR="00BA25C6" w:rsidRPr="001075A5">
        <w:rPr>
          <w:rFonts w:eastAsia="Times New Roman"/>
          <w:color w:val="000000"/>
          <w:spacing w:val="-8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>ловек, произносящих реплики и вьтолняющих различные действия.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color w:val="000000"/>
          <w:spacing w:val="-3"/>
          <w:sz w:val="28"/>
          <w:szCs w:val="28"/>
        </w:rPr>
        <w:t xml:space="preserve">    </w:t>
      </w:r>
      <w:r w:rsidR="00BA25C6" w:rsidRPr="001075A5">
        <w:rPr>
          <w:color w:val="000000"/>
          <w:spacing w:val="-3"/>
          <w:sz w:val="28"/>
          <w:szCs w:val="28"/>
        </w:rPr>
        <w:t>3-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й уровень сложности - ситуация с выбором решения, в кото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ром участвуют несколько человек. В 5 - 7 классах учителю прихо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дится до урока распределять роли, проигрывать разные ситуации, а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на уроке, по мере необходимости, руководить действиями. В 8 - 10 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t>классах сюжетно-ролевая игра проводится без предварительного разучивания ролей. Дети самостоятельно разыгрывают ситуации на заданные темы. Учитель помогает лишь по мере необходимо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z w:val="28"/>
          <w:szCs w:val="28"/>
        </w:rPr>
        <w:t xml:space="preserve">сти. Действует принцип: </w:t>
      </w:r>
      <w:r w:rsidR="00BA25C6" w:rsidRPr="001075A5">
        <w:rPr>
          <w:rFonts w:eastAsia="Times New Roman"/>
          <w:i/>
          <w:iCs/>
          <w:color w:val="000000"/>
          <w:sz w:val="28"/>
          <w:szCs w:val="28"/>
        </w:rPr>
        <w:t>«</w:t>
      </w:r>
      <w:r w:rsidR="00BA25C6" w:rsidRPr="001075A5">
        <w:rPr>
          <w:rFonts w:eastAsia="Times New Roman"/>
          <w:b/>
          <w:i/>
          <w:iCs/>
          <w:color w:val="000000"/>
          <w:sz w:val="28"/>
          <w:szCs w:val="28"/>
        </w:rPr>
        <w:t>Чем старше класс, тем больше само</w:t>
      </w:r>
      <w:r w:rsidR="00BA25C6" w:rsidRPr="001075A5">
        <w:rPr>
          <w:rFonts w:eastAsia="Times New Roman"/>
          <w:b/>
          <w:i/>
          <w:iCs/>
          <w:color w:val="000000"/>
          <w:sz w:val="28"/>
          <w:szCs w:val="28"/>
        </w:rPr>
        <w:softHyphen/>
      </w:r>
      <w:r w:rsidR="00BA25C6" w:rsidRPr="001075A5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стоятельности</w:t>
      </w:r>
      <w:r w:rsidR="00BA25C6" w:rsidRPr="001075A5">
        <w:rPr>
          <w:rFonts w:eastAsia="Times New Roman"/>
          <w:i/>
          <w:iCs/>
          <w:color w:val="000000"/>
          <w:spacing w:val="1"/>
          <w:sz w:val="28"/>
          <w:szCs w:val="28"/>
        </w:rPr>
        <w:t>».</w:t>
      </w:r>
    </w:p>
    <w:p w:rsidR="00D11330" w:rsidRPr="001075A5" w:rsidRDefault="00986B0C" w:rsidP="001075A5">
      <w:pPr>
        <w:jc w:val="center"/>
        <w:rPr>
          <w:sz w:val="28"/>
          <w:szCs w:val="28"/>
        </w:rPr>
      </w:pPr>
      <w:r w:rsidRPr="001075A5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  </w:t>
      </w:r>
      <w:r w:rsidR="00BA25C6" w:rsidRPr="001075A5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Тема «Трудоустройство», урок «Профессии. Поиск работы. </w:t>
      </w:r>
      <w:r w:rsidR="00BA25C6" w:rsidRPr="001075A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Устройство па работу» в 9-м классе.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На этом занятии должны ак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тивно работать все ученики. Для этого класс делится на две груп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пы - актеров и зрителей. Актеры выполняют роль соискателя рабо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  <w:t xml:space="preserve">чего места. Зрители анализируют действия своих одноклассников. </w:t>
      </w:r>
      <w:r w:rsidRPr="001075A5">
        <w:rPr>
          <w:rFonts w:eastAsia="Times New Roman"/>
          <w:color w:val="000000"/>
          <w:spacing w:val="-4"/>
          <w:sz w:val="28"/>
          <w:szCs w:val="28"/>
        </w:rPr>
        <w:t xml:space="preserve">           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В дальнейшем группы меняются ролями. У учащихся имеются ва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кансии рабочих мест, которые они получили через службу занято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>сти, объявления в газетах, где указано название учреждения, требу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емая должность, адрес, телефон.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5"/>
          <w:sz w:val="28"/>
          <w:szCs w:val="28"/>
        </w:rPr>
        <w:t xml:space="preserve">  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Для выявления дальнейших действий учащихся проводятся две </w:t>
      </w:r>
      <w:r w:rsidR="00BA25C6" w:rsidRPr="001075A5">
        <w:rPr>
          <w:rFonts w:eastAsia="Times New Roman"/>
          <w:color w:val="000000"/>
          <w:spacing w:val="-8"/>
          <w:sz w:val="28"/>
          <w:szCs w:val="28"/>
        </w:rPr>
        <w:t xml:space="preserve">игры; «Разговор по телефону с работодателем» и « Прием на работу». 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>Подростки затрудняются вести диалог с незнакомыми людьми, зада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>вать им вопросы. Преодолению этих проблем коммуникативной де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>ятельности помогает памятка «Разговор с работодателем при встре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че». Можно дать памятку для анализа и зрителям, арбитрам, игры. 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>Поддерживая постоянный контакт с участниками игры, учитель по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буждает их к диалогу, к обоснованию своих действий, к рассужде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>нию по поводу встречающихся затруднений. Деловые игры способ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>ствуют не только мыслительной, но и речевой активности игроков.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3"/>
          <w:sz w:val="28"/>
          <w:szCs w:val="28"/>
        </w:rPr>
        <w:t xml:space="preserve">   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В процессе игры школьники получают реальные представле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ния о характере беседы работодателя с претендентом на вакантную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должность при трудоустойстве, учатся адекватному поведению в обстоятельствах.</w:t>
      </w:r>
    </w:p>
    <w:p w:rsidR="00D11330" w:rsidRPr="001075A5" w:rsidRDefault="00986B0C" w:rsidP="001075A5">
      <w:pPr>
        <w:rPr>
          <w:sz w:val="28"/>
          <w:szCs w:val="28"/>
        </w:rPr>
      </w:pPr>
      <w:r w:rsidRPr="001075A5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   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t>Деловые игры бывают со взаимодействием участников и без него. Например, игра без активного взаимодействия игроков мо</w:t>
      </w:r>
      <w:r w:rsidR="00BA25C6" w:rsidRPr="001075A5">
        <w:rPr>
          <w:rFonts w:eastAsia="Times New Roman"/>
          <w:color w:val="000000"/>
          <w:spacing w:val="-2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жет быть насыщенна расчетными операциями.</w:t>
      </w:r>
    </w:p>
    <w:p w:rsidR="00D11330" w:rsidRPr="001075A5" w:rsidRDefault="00525C60" w:rsidP="001075A5">
      <w:pPr>
        <w:rPr>
          <w:sz w:val="28"/>
          <w:szCs w:val="28"/>
        </w:rPr>
      </w:pPr>
      <w:r w:rsidRPr="001075A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      </w:t>
      </w:r>
      <w:r w:rsidR="00BA25C6" w:rsidRPr="001075A5">
        <w:rPr>
          <w:rFonts w:eastAsia="Times New Roman"/>
          <w:i/>
          <w:iCs/>
          <w:color w:val="000000"/>
          <w:spacing w:val="-4"/>
          <w:sz w:val="28"/>
          <w:szCs w:val="28"/>
        </w:rPr>
        <w:t>Тема «Торговля», урок «Защита прав потребителя» в 10 клас</w:t>
      </w:r>
      <w:r w:rsidR="00BA25C6" w:rsidRPr="001075A5">
        <w:rPr>
          <w:rFonts w:eastAsia="Times New Roman"/>
          <w:i/>
          <w:iCs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се. 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>Деловая игра «Незадачливый продавец». Участники игры на кон</w:t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кретном материале изучают права потребителя, предъявившего за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>конную претензию продавцу о приобретении товара со скрытым де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фектом. Одна группа учеников (семья) выступает в роли потреби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  <w:t xml:space="preserve">теля и хочет отстоять свои права на возврат товара. Другая группа (продавцы) принимает претензии покупателя и должна рассчитать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>размер неустойки за некачественный товар. Работа с цифровым ма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softHyphen/>
        <w:t>териалом в данной игре позволяет ученикам по-новому оценить по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лученные знания, увидеть их практическую направленность. Дан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  <w:t>ная игра способствует не только экономическому, но и правовому просвещению, вызывает эмоциональный отклик у десятиклассни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  <w:t>ков, т. к. приближена к реальным условиям.</w:t>
      </w:r>
    </w:p>
    <w:p w:rsidR="009675D1" w:rsidRPr="001075A5" w:rsidRDefault="00525C60" w:rsidP="001075A5">
      <w:pPr>
        <w:rPr>
          <w:rFonts w:eastAsia="Times New Roman"/>
          <w:color w:val="000000"/>
          <w:spacing w:val="-4"/>
          <w:sz w:val="28"/>
          <w:szCs w:val="28"/>
        </w:rPr>
      </w:pPr>
      <w:r w:rsidRPr="001075A5">
        <w:rPr>
          <w:rFonts w:eastAsia="Times New Roman"/>
          <w:color w:val="000000"/>
          <w:spacing w:val="-6"/>
          <w:sz w:val="28"/>
          <w:szCs w:val="28"/>
        </w:rPr>
        <w:t xml:space="preserve">   </w:t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 xml:space="preserve">Сюжетно-ролевые и деловые игры проводятся в кабинете СБО.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Большое значение в обучающих играх имеет реквизит. В «продо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6"/>
          <w:sz w:val="28"/>
          <w:szCs w:val="28"/>
        </w:rPr>
        <w:t xml:space="preserve">вольственном магазине» на прилавке должны быть упаковки из-под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 xml:space="preserve">продуктов (коробки, пакеты, банки), продукты (соль, крупа, хлеб).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В «театре» стулья стоят в том же порядке, что и в зрительном зале с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указанием рядов и мест. Правдоподобие в деловой игре достигает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  <w:t>ся через использование реальных форм документов, процедур при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  <w:t>нятия решений и т. д. В то же время набор «атрибутов достоверно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 xml:space="preserve">сти» не должен утяжелять игру, затягивать её продолжительность. В </w:t>
      </w:r>
      <w:r w:rsidR="00BA25C6" w:rsidRPr="001075A5">
        <w:rPr>
          <w:rFonts w:eastAsia="Times New Roman"/>
          <w:color w:val="000000"/>
          <w:spacing w:val="-5"/>
          <w:sz w:val="28"/>
          <w:szCs w:val="28"/>
        </w:rPr>
        <w:t xml:space="preserve">деловой игре за короткое время воспроизводится то, на что в жизни уходят месяцы и годы. Включение сюжетда-ролевых и деловых игр 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t>в учебный процесс приносит не только практическую пользу уча</w:t>
      </w:r>
      <w:r w:rsidR="00BA25C6" w:rsidRPr="001075A5">
        <w:rPr>
          <w:rFonts w:eastAsia="Times New Roman"/>
          <w:color w:val="000000"/>
          <w:spacing w:val="-3"/>
          <w:sz w:val="28"/>
          <w:szCs w:val="28"/>
        </w:rPr>
        <w:softHyphen/>
      </w:r>
      <w:r w:rsidR="00BA25C6" w:rsidRPr="001075A5">
        <w:rPr>
          <w:rFonts w:eastAsia="Times New Roman"/>
          <w:color w:val="000000"/>
          <w:spacing w:val="-7"/>
          <w:sz w:val="28"/>
          <w:szCs w:val="28"/>
        </w:rPr>
        <w:t xml:space="preserve">щимся, но и оказывает коррекционно-развивающее воздействие, что </w:t>
      </w:r>
      <w:r w:rsidR="00BA25C6" w:rsidRPr="001075A5">
        <w:rPr>
          <w:rFonts w:eastAsia="Times New Roman"/>
          <w:color w:val="000000"/>
          <w:spacing w:val="-4"/>
          <w:sz w:val="28"/>
          <w:szCs w:val="28"/>
        </w:rPr>
        <w:t>отвечает задачам вспомогательной школы.</w:t>
      </w:r>
    </w:p>
    <w:p w:rsidR="003E79C5" w:rsidRPr="001075A5" w:rsidRDefault="003E79C5" w:rsidP="001075A5">
      <w:pPr>
        <w:rPr>
          <w:rFonts w:eastAsia="Times New Roman"/>
          <w:color w:val="000000"/>
          <w:spacing w:val="-4"/>
          <w:sz w:val="28"/>
          <w:szCs w:val="28"/>
        </w:rPr>
      </w:pPr>
      <w:r w:rsidRPr="001075A5">
        <w:rPr>
          <w:rFonts w:eastAsia="Times New Roman"/>
          <w:color w:val="000000"/>
          <w:spacing w:val="-4"/>
          <w:sz w:val="28"/>
          <w:szCs w:val="28"/>
        </w:rPr>
        <w:t>Литература</w:t>
      </w:r>
    </w:p>
    <w:p w:rsidR="003E79C5" w:rsidRPr="001075A5" w:rsidRDefault="003E79C5" w:rsidP="001075A5">
      <w:pPr>
        <w:rPr>
          <w:rFonts w:eastAsia="Times New Roman"/>
          <w:color w:val="000000"/>
          <w:spacing w:val="-4"/>
          <w:sz w:val="28"/>
          <w:szCs w:val="28"/>
        </w:rPr>
      </w:pPr>
      <w:r w:rsidRPr="001075A5">
        <w:rPr>
          <w:rFonts w:eastAsia="Times New Roman"/>
          <w:color w:val="000000"/>
          <w:spacing w:val="-4"/>
          <w:sz w:val="28"/>
          <w:szCs w:val="28"/>
        </w:rPr>
        <w:t>1.Алиев Ю. Б.Эмоционально- ценносная деятельность школьников как дидактическая основа их приобщения к искусству//Современные проблемы образования:Сборник – Тула 1997г.</w:t>
      </w:r>
    </w:p>
    <w:p w:rsidR="003E79C5" w:rsidRPr="001075A5" w:rsidRDefault="00701E6A" w:rsidP="001075A5">
      <w:pPr>
        <w:rPr>
          <w:rFonts w:eastAsia="Times New Roman"/>
          <w:color w:val="000000"/>
          <w:spacing w:val="-4"/>
          <w:sz w:val="28"/>
          <w:szCs w:val="28"/>
        </w:rPr>
      </w:pPr>
      <w:r w:rsidRPr="001075A5">
        <w:rPr>
          <w:rFonts w:eastAsia="Times New Roman"/>
          <w:color w:val="000000"/>
          <w:spacing w:val="-4"/>
          <w:sz w:val="28"/>
          <w:szCs w:val="28"/>
        </w:rPr>
        <w:t>2.</w:t>
      </w:r>
      <w:r w:rsidR="003E79C5" w:rsidRPr="001075A5">
        <w:rPr>
          <w:rFonts w:eastAsia="Times New Roman"/>
          <w:color w:val="000000"/>
          <w:spacing w:val="-4"/>
          <w:sz w:val="28"/>
          <w:szCs w:val="28"/>
        </w:rPr>
        <w:t>Бондаренко А.К. Дидактические игры в детском саду М. Просвящение1991г.</w:t>
      </w:r>
    </w:p>
    <w:p w:rsidR="003E79C5" w:rsidRPr="001075A5" w:rsidRDefault="00701E6A" w:rsidP="001075A5">
      <w:pPr>
        <w:rPr>
          <w:rFonts w:eastAsia="Times New Roman"/>
          <w:color w:val="000000"/>
          <w:spacing w:val="-4"/>
          <w:sz w:val="28"/>
          <w:szCs w:val="28"/>
        </w:rPr>
      </w:pPr>
      <w:r w:rsidRPr="001075A5">
        <w:rPr>
          <w:rFonts w:eastAsia="Times New Roman"/>
          <w:color w:val="000000"/>
          <w:spacing w:val="-4"/>
          <w:sz w:val="28"/>
          <w:szCs w:val="28"/>
        </w:rPr>
        <w:t>3</w:t>
      </w:r>
      <w:r w:rsidR="003E79C5" w:rsidRPr="001075A5">
        <w:rPr>
          <w:rFonts w:eastAsia="Times New Roman"/>
          <w:color w:val="000000"/>
          <w:spacing w:val="-4"/>
          <w:sz w:val="28"/>
          <w:szCs w:val="28"/>
        </w:rPr>
        <w:t>.Осипова Е.Ю.Дидактические игры для развития психических процессов с умственной отсталостью.</w:t>
      </w:r>
    </w:p>
    <w:p w:rsidR="003E79C5" w:rsidRPr="001075A5" w:rsidRDefault="00701E6A" w:rsidP="001075A5">
      <w:pPr>
        <w:rPr>
          <w:rFonts w:eastAsia="Times New Roman"/>
          <w:color w:val="000000"/>
          <w:spacing w:val="-4"/>
          <w:sz w:val="28"/>
          <w:szCs w:val="28"/>
        </w:rPr>
      </w:pPr>
      <w:r w:rsidRPr="001075A5">
        <w:rPr>
          <w:rFonts w:eastAsia="Times New Roman"/>
          <w:color w:val="000000"/>
          <w:spacing w:val="-4"/>
          <w:sz w:val="28"/>
          <w:szCs w:val="28"/>
        </w:rPr>
        <w:t>4</w:t>
      </w:r>
      <w:r w:rsidR="003E79C5" w:rsidRPr="001075A5">
        <w:rPr>
          <w:rFonts w:eastAsia="Times New Roman"/>
          <w:color w:val="000000"/>
          <w:spacing w:val="-4"/>
          <w:sz w:val="28"/>
          <w:szCs w:val="28"/>
        </w:rPr>
        <w:t>.Воспитание и обучение детей с нарушениями развития. №3, 2010г.</w:t>
      </w:r>
    </w:p>
    <w:p w:rsidR="00701E6A" w:rsidRPr="001075A5" w:rsidRDefault="00701E6A" w:rsidP="001075A5">
      <w:pPr>
        <w:rPr>
          <w:rFonts w:eastAsia="Times New Roman"/>
          <w:color w:val="000000"/>
          <w:spacing w:val="-4"/>
          <w:sz w:val="28"/>
          <w:szCs w:val="28"/>
        </w:rPr>
      </w:pPr>
      <w:r w:rsidRPr="001075A5">
        <w:rPr>
          <w:rFonts w:eastAsia="Times New Roman"/>
          <w:color w:val="000000"/>
          <w:spacing w:val="-4"/>
          <w:sz w:val="28"/>
          <w:szCs w:val="28"/>
        </w:rPr>
        <w:t>5. Воспиттание и обучение детей с нарушениями развития №3,4,5,6 – М.2010г.</w:t>
      </w:r>
    </w:p>
    <w:p w:rsidR="003E79C5" w:rsidRPr="006C67F5" w:rsidRDefault="003E79C5" w:rsidP="00FD05D4">
      <w:pPr>
        <w:spacing w:line="360" w:lineRule="auto"/>
        <w:rPr>
          <w:sz w:val="28"/>
          <w:szCs w:val="28"/>
        </w:rPr>
      </w:pPr>
    </w:p>
    <w:sectPr w:rsidR="003E79C5" w:rsidRPr="006C67F5" w:rsidSect="001075A5">
      <w:pgSz w:w="11909" w:h="16834"/>
      <w:pgMar w:top="426" w:right="1419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DB" w:rsidRDefault="00A142DB" w:rsidP="003C6BCB">
      <w:r>
        <w:separator/>
      </w:r>
    </w:p>
  </w:endnote>
  <w:endnote w:type="continuationSeparator" w:id="0">
    <w:p w:rsidR="00A142DB" w:rsidRDefault="00A142DB" w:rsidP="003C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DB" w:rsidRDefault="00A142DB" w:rsidP="003C6BCB">
      <w:r>
        <w:separator/>
      </w:r>
    </w:p>
  </w:footnote>
  <w:footnote w:type="continuationSeparator" w:id="0">
    <w:p w:rsidR="00A142DB" w:rsidRDefault="00A142DB" w:rsidP="003C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5D1"/>
    <w:rsid w:val="00070FF0"/>
    <w:rsid w:val="000A5C9E"/>
    <w:rsid w:val="001075A5"/>
    <w:rsid w:val="0018259E"/>
    <w:rsid w:val="00192118"/>
    <w:rsid w:val="003C6BCB"/>
    <w:rsid w:val="003E79C5"/>
    <w:rsid w:val="00410FE1"/>
    <w:rsid w:val="00485885"/>
    <w:rsid w:val="00525C60"/>
    <w:rsid w:val="0059009A"/>
    <w:rsid w:val="00681135"/>
    <w:rsid w:val="006A6FA8"/>
    <w:rsid w:val="006C67F5"/>
    <w:rsid w:val="00701E6A"/>
    <w:rsid w:val="00954B02"/>
    <w:rsid w:val="009675D1"/>
    <w:rsid w:val="00986B0C"/>
    <w:rsid w:val="009A77A3"/>
    <w:rsid w:val="009F480D"/>
    <w:rsid w:val="00A142DB"/>
    <w:rsid w:val="00BA25C6"/>
    <w:rsid w:val="00BB2CBB"/>
    <w:rsid w:val="00BE3397"/>
    <w:rsid w:val="00C00BF2"/>
    <w:rsid w:val="00D11330"/>
    <w:rsid w:val="00DA7D3E"/>
    <w:rsid w:val="00E41413"/>
    <w:rsid w:val="00E52102"/>
    <w:rsid w:val="00EB0C6C"/>
    <w:rsid w:val="00F52841"/>
    <w:rsid w:val="00F67958"/>
    <w:rsid w:val="00FD02DB"/>
    <w:rsid w:val="00FD05D4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75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75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675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675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675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75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075A5"/>
  </w:style>
  <w:style w:type="paragraph" w:styleId="a4">
    <w:name w:val="header"/>
    <w:basedOn w:val="a"/>
    <w:link w:val="a5"/>
    <w:uiPriority w:val="99"/>
    <w:semiHidden/>
    <w:unhideWhenUsed/>
    <w:rsid w:val="003C6B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6B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24</cp:revision>
  <dcterms:created xsi:type="dcterms:W3CDTF">2016-06-06T14:24:00Z</dcterms:created>
  <dcterms:modified xsi:type="dcterms:W3CDTF">2017-01-20T14:36:00Z</dcterms:modified>
</cp:coreProperties>
</file>