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color w:val="212529"/>
          <w:sz w:val="28"/>
          <w:szCs w:val="28"/>
          <w:highlight w:val="none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212529"/>
          <w:sz w:val="28"/>
          <w:szCs w:val="28"/>
          <w:highlight w:val="none"/>
          <w:rtl w:val="off"/>
          <w:lang w:val="ru-RU"/>
        </w:rPr>
        <w:t>С</w:t>
      </w:r>
      <w:r>
        <w:rPr>
          <w:rFonts w:ascii="Times New Roman" w:cs="Times New Roman" w:hAnsi="Times New Roman"/>
          <w:b/>
          <w:bCs/>
          <w:color w:val="212529"/>
          <w:sz w:val="28"/>
          <w:szCs w:val="28"/>
          <w:highlight w:val="none"/>
          <w:rtl w:val="off"/>
          <w:lang w:val="en-US"/>
        </w:rPr>
        <w:t>истем</w:t>
      </w:r>
      <w:r>
        <w:rPr>
          <w:rFonts w:ascii="Times New Roman" w:cs="Times New Roman" w:hAnsi="Times New Roman"/>
          <w:b/>
          <w:bCs/>
          <w:color w:val="212529"/>
          <w:sz w:val="28"/>
          <w:szCs w:val="28"/>
          <w:highlight w:val="none"/>
          <w:rtl w:val="off"/>
          <w:lang w:val="ru-RU"/>
        </w:rPr>
        <w:t>а</w:t>
      </w:r>
      <w:r>
        <w:rPr>
          <w:rFonts w:ascii="Times New Roman" w:cs="Times New Roman" w:hAnsi="Times New Roman"/>
          <w:b/>
          <w:bCs/>
          <w:color w:val="212529"/>
          <w:sz w:val="28"/>
          <w:szCs w:val="28"/>
          <w:highlight w:val="none"/>
          <w:rtl w:val="off"/>
          <w:lang w:val="en-US"/>
        </w:rPr>
        <w:t xml:space="preserve"> работы по развитию речи детей  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212529"/>
          <w:sz w:val="28"/>
          <w:szCs w:val="28"/>
          <w:highlight w:val="none"/>
          <w:rtl w:val="off"/>
          <w:lang w:val="en-US"/>
        </w:rPr>
        <w:t>с применением современных методик, которые позволят повысить эффективность работы.</w:t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</w:pPr>
    </w:p>
    <w:p w14:paraId="00000004">
      <w:pPr>
        <w:shd w:val="clear" w:color="auto" w:fill="ffffff"/>
        <w:spacing w:before="100" w:after="100" w:line="240" w:lineRule="auto"/>
        <w:ind w:left="0" w:firstLine="0"/>
        <w:jc w:val="right"/>
        <w:rPr>
          <w:rStyle w:val="C0"/>
          <w:rFonts w:ascii="Times New Roman" w:cs="Times New Roman" w:hAnsi="Times New Roman"/>
          <w:color w:val="000000"/>
          <w:sz w:val="28"/>
          <w:szCs w:val="28"/>
        </w:rPr>
      </w:pPr>
      <w:r>
        <w:tab/>
      </w:r>
      <w:r>
        <w:rPr>
          <w:rStyle w:val="C0"/>
          <w:rFonts w:ascii="Times New Roman" w:cs="Times New Roman" w:hAnsi="Times New Roman"/>
          <w:color w:val="000000"/>
          <w:sz w:val="28"/>
          <w:szCs w:val="28"/>
        </w:rPr>
        <w:t xml:space="preserve">«Есть все фактические и теоретические основания </w:t>
      </w:r>
    </w:p>
    <w:p w14:paraId="00000005">
      <w:pPr>
        <w:shd w:val="clear" w:color="auto" w:fill="ffffff"/>
        <w:spacing w:before="100" w:after="100" w:line="240" w:lineRule="auto"/>
        <w:ind w:left="0" w:firstLine="0"/>
        <w:jc w:val="right"/>
        <w:rPr>
          <w:rStyle w:val="C0"/>
          <w:rFonts w:ascii="Times New Roman" w:cs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cs="Times New Roman" w:hAnsi="Times New Roman"/>
          <w:color w:val="000000"/>
          <w:sz w:val="28"/>
          <w:szCs w:val="28"/>
        </w:rPr>
        <w:t xml:space="preserve">утверждать, что не только интеллектуальное развитие ребенка, </w:t>
      </w:r>
    </w:p>
    <w:p w14:paraId="00000006">
      <w:pPr>
        <w:shd w:val="clear" w:color="auto" w:fill="ffffff"/>
        <w:spacing w:before="100" w:after="100" w:line="240" w:lineRule="auto"/>
        <w:ind w:left="0" w:firstLine="0"/>
        <w:jc w:val="right"/>
        <w:rPr>
          <w:rStyle w:val="C0"/>
          <w:rFonts w:ascii="Times New Roman" w:cs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cs="Times New Roman" w:hAnsi="Times New Roman"/>
          <w:color w:val="000000"/>
          <w:sz w:val="28"/>
          <w:szCs w:val="28"/>
        </w:rPr>
        <w:t>но и формирование его характера, эмоций</w:t>
      </w:r>
    </w:p>
    <w:p w14:paraId="00000007">
      <w:pPr>
        <w:shd w:val="clear" w:color="auto" w:fill="ffffff"/>
        <w:spacing w:before="100" w:after="100" w:line="240" w:lineRule="auto"/>
        <w:ind w:left="0" w:firstLine="0"/>
        <w:jc w:val="right"/>
        <w:rPr>
          <w:rStyle w:val="C0"/>
          <w:rFonts w:ascii="Times New Roman" w:cs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cs="Times New Roman" w:hAnsi="Times New Roman"/>
          <w:color w:val="000000"/>
          <w:sz w:val="28"/>
          <w:szCs w:val="28"/>
        </w:rPr>
        <w:t xml:space="preserve"> и личности в целом находится в </w:t>
      </w:r>
    </w:p>
    <w:p w14:paraId="00000008">
      <w:pPr>
        <w:shd w:val="clear" w:color="auto" w:fill="ffffff"/>
        <w:spacing w:before="100" w:after="100" w:line="240" w:lineRule="auto"/>
        <w:ind w:left="0" w:firstLine="0"/>
        <w:jc w:val="right"/>
        <w:rPr>
          <w:rStyle w:val="C0"/>
          <w:rFonts w:ascii="Times New Roman" w:cs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cs="Times New Roman" w:hAnsi="Times New Roman"/>
          <w:color w:val="000000"/>
          <w:sz w:val="28"/>
          <w:szCs w:val="28"/>
        </w:rPr>
        <w:t>непосредственной зависимости от речи».</w:t>
      </w:r>
    </w:p>
    <w:p w14:paraId="00000009">
      <w:pPr>
        <w:shd w:val="clear" w:color="auto" w:fill="ffffff"/>
        <w:spacing w:before="100" w:after="100" w:line="240" w:lineRule="auto"/>
        <w:ind w:left="0" w:firstLine="0"/>
        <w:jc w:val="right"/>
        <w:rPr>
          <w:rStyle w:val="C0"/>
          <w:rFonts w:ascii="Times New Roman" w:cs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cs="Times New Roman" w:hAnsi="Times New Roman"/>
          <w:color w:val="000000"/>
          <w:sz w:val="28"/>
          <w:szCs w:val="28"/>
        </w:rPr>
        <w:t>Л.С.Выготский</w:t>
      </w:r>
    </w:p>
    <w:p w14:paraId="0000000A">
      <w:pPr>
        <w:shd w:val="clear" w:color="auto" w:fill="ffffff"/>
        <w:spacing w:before="100" w:after="100" w:line="240" w:lineRule="auto"/>
        <w:ind w:left="0" w:firstLine="540"/>
        <w:jc w:val="right"/>
        <w:rPr>
          <w:rStyle w:val="C0"/>
          <w:rFonts w:ascii="Times New Roman" w:cs="Times New Roman" w:hAnsi="Times New Roman"/>
          <w:color w:val="000000"/>
          <w:sz w:val="28"/>
          <w:szCs w:val="28"/>
        </w:rPr>
      </w:pPr>
    </w:p>
    <w:p w14:paraId="0000000B">
      <w:pPr>
        <w:spacing w:after="0" w:line="360" w:lineRule="auto"/>
        <w:ind w:firstLine="540"/>
        <w:jc w:val="both"/>
        <w:rPr>
          <w:rFonts w:ascii="Times New Roman" w:cs="Times New Roman" w:eastAsia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202020"/>
          <w:sz w:val="28"/>
          <w:szCs w:val="28"/>
          <w:lang w:eastAsia="ru-RU"/>
        </w:rPr>
        <w:t>В настоящее время перед педагогами образовательных учреждений стоит важнейшая задача: развитие коммуникативных навыков детей.</w:t>
      </w:r>
    </w:p>
    <w:p w14:paraId="0000000C">
      <w:pPr>
        <w:spacing w:after="0" w:line="360" w:lineRule="auto"/>
        <w:ind w:firstLine="540"/>
        <w:jc w:val="both"/>
        <w:rPr>
          <w:rFonts w:ascii="Times New Roman" w:cs="Times New Roman" w:eastAsia="Times New Roman" w:hAnsi="Times New Roman"/>
          <w:color w:val="20202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202020"/>
          <w:sz w:val="28"/>
          <w:szCs w:val="28"/>
          <w:lang w:eastAsia="ru-RU"/>
        </w:rPr>
        <w:t xml:space="preserve">Задача педагогов состоит в том, чтобы создать условия для практического овладения разговорной речью для каждого ребенка, выбрать такие методы и приемы обучения, которые позволили бы каждому </w:t>
      </w:r>
      <w:r>
        <w:rPr>
          <w:rFonts w:ascii="Times New Roman" w:cs="Times New Roman" w:eastAsia="Times New Roman" w:hAnsi="Times New Roman"/>
          <w:color w:val="202020"/>
          <w:sz w:val="28"/>
          <w:szCs w:val="28"/>
          <w:lang w:val="ru-RU" w:eastAsia="ru-RU"/>
        </w:rPr>
        <w:t>ребенку</w:t>
      </w:r>
      <w:r>
        <w:rPr>
          <w:rFonts w:ascii="Times New Roman" w:cs="Times New Roman" w:eastAsia="Times New Roman" w:hAnsi="Times New Roman"/>
          <w:color w:val="202020"/>
          <w:sz w:val="28"/>
          <w:szCs w:val="28"/>
          <w:lang w:eastAsia="ru-RU"/>
        </w:rPr>
        <w:t xml:space="preserve"> проявить свою речевую активность, свое словотворчество.</w:t>
      </w:r>
    </w:p>
    <w:p w14:paraId="0000000D">
      <w:pPr>
        <w:shd w:val="clear" w:color="auto" w:fill="ffffff"/>
        <w:spacing w:before="100" w:after="100" w:line="360" w:lineRule="auto"/>
        <w:ind w:left="0" w:firstLine="540"/>
        <w:jc w:val="both"/>
        <w:rPr/>
      </w:pPr>
      <w:r>
        <w:rPr>
          <w:rStyle w:val="C0"/>
          <w:rFonts w:ascii="Times New Roman" w:cs="Times New Roman" w:hAnsi="Times New Roman"/>
          <w:color w:val="000000"/>
          <w:sz w:val="28"/>
          <w:szCs w:val="28"/>
        </w:rPr>
        <w:t xml:space="preserve">Овладение родным языком, развитие речи — является одним из самых важных приобретений ребенка в дошкольном </w:t>
      </w:r>
      <w:r>
        <w:rPr>
          <w:rStyle w:val="C0"/>
          <w:rFonts w:ascii="Times New Roman" w:cs="Times New Roman" w:hAnsi="Times New Roman"/>
          <w:color w:val="000000"/>
          <w:sz w:val="28"/>
          <w:szCs w:val="28"/>
          <w:lang w:val="ru-RU"/>
        </w:rPr>
        <w:t>возрасте</w:t>
      </w:r>
      <w:r>
        <w:rPr>
          <w:rStyle w:val="C0"/>
          <w:rFonts w:ascii="Times New Roman" w:cs="Times New Roman" w:hAnsi="Times New Roman"/>
          <w:color w:val="000000"/>
          <w:sz w:val="28"/>
          <w:szCs w:val="28"/>
          <w:lang w:val="ru-RU"/>
        </w:rPr>
        <w:t>.</w:t>
      </w:r>
      <w:r>
        <w:rPr>
          <w:rStyle w:val="C0"/>
          <w:rFonts w:ascii="Times New Roman" w:cs="Times New Roman" w:hAnsi="Times New Roman"/>
          <w:color w:val="000000"/>
          <w:sz w:val="28"/>
          <w:szCs w:val="28"/>
        </w:rPr>
        <w:t xml:space="preserve"> </w:t>
      </w:r>
    </w:p>
    <w:p w14:paraId="0000000E">
      <w:pPr>
        <w:shd w:val="clear" w:color="auto" w:fill="ffffff"/>
        <w:spacing w:before="100" w:after="100" w:line="360" w:lineRule="auto"/>
        <w:ind w:left="0" w:firstLine="5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Судить о начале развития личности ребенка дошкольного возраста без оценки его речевого развития невозможно. В психическом развитии ребенка речь имеет исключительное значение. С развитием речи связано формирование как личности в целом, так и всех психических процессов. Поэтому определение направлений и условия развития речи у детей относятся к числу важнейших педагогических задач. Проблема развития речи является одной из актуальных.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Актуальность темы определяется тем, что ведущая роль в развитии ребенка – это связная речь. В настоящее время отмечается тенденция увеличения количества детей с недоразвитием речи, у которых возникают затруднения в овладении навыками связной речи.</w:t>
      </w:r>
    </w:p>
    <w:p w14:paraId="0000000F">
      <w:pPr>
        <w:spacing w:line="360" w:lineRule="auto"/>
        <w:ind w:firstLine="426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Теоретическая база опыта</w:t>
      </w:r>
    </w:p>
    <w:p w14:paraId="00000010">
      <w:pPr>
        <w:spacing w:after="0" w:line="360" w:lineRule="auto"/>
        <w:ind w:firstLine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Теоретическая база очень важна, так как работа </w:t>
      </w:r>
      <w:r>
        <w:rPr>
          <w:rFonts w:ascii="Times New Roman" w:cs="Times New Roman" w:hAnsi="Times New Roman"/>
          <w:sz w:val="28"/>
          <w:szCs w:val="28"/>
          <w:lang w:val="ru-RU"/>
        </w:rPr>
        <w:t>педагога</w:t>
      </w:r>
      <w:r>
        <w:rPr>
          <w:rFonts w:ascii="Times New Roman" w:cs="Times New Roman" w:hAnsi="Times New Roman"/>
          <w:sz w:val="28"/>
          <w:szCs w:val="28"/>
        </w:rPr>
        <w:t xml:space="preserve"> по форм</w:t>
      </w:r>
      <w:r>
        <w:rPr>
          <w:rFonts w:ascii="Times New Roman" w:cs="Times New Roman" w:hAnsi="Times New Roman"/>
          <w:sz w:val="28"/>
          <w:szCs w:val="28"/>
        </w:rPr>
        <w:t xml:space="preserve">ированию </w:t>
      </w:r>
      <w:r>
        <w:rPr>
          <w:rFonts w:ascii="Times New Roman" w:cs="Times New Roman" w:hAnsi="Times New Roman"/>
          <w:sz w:val="28"/>
          <w:szCs w:val="28"/>
        </w:rPr>
        <w:t xml:space="preserve"> речи у д</w:t>
      </w:r>
      <w:r>
        <w:rPr>
          <w:rFonts w:ascii="Times New Roman" w:cs="Times New Roman" w:hAnsi="Times New Roman"/>
          <w:sz w:val="28"/>
          <w:szCs w:val="28"/>
          <w:lang w:val="ru-RU"/>
        </w:rPr>
        <w:t>етей</w:t>
      </w:r>
      <w:r>
        <w:rPr>
          <w:rFonts w:ascii="Times New Roman" w:cs="Times New Roman" w:hAnsi="Times New Roman"/>
          <w:sz w:val="28"/>
          <w:szCs w:val="28"/>
        </w:rPr>
        <w:t xml:space="preserve"> в большой мере зависит от знаний с</w:t>
      </w:r>
      <w:r>
        <w:rPr>
          <w:rFonts w:ascii="Times New Roman" w:cs="Times New Roman" w:hAnsi="Times New Roman"/>
          <w:sz w:val="28"/>
          <w:szCs w:val="28"/>
        </w:rPr>
        <w:t xml:space="preserve">амого педагога. Прежде всего, были изучены </w:t>
      </w:r>
      <w:r>
        <w:rPr>
          <w:rFonts w:ascii="Times New Roman" w:cs="Times New Roman" w:hAnsi="Times New Roman"/>
          <w:sz w:val="28"/>
          <w:szCs w:val="28"/>
        </w:rPr>
        <w:t xml:space="preserve"> работы таких педагогов, как М. М. Алексеева, Р. С. </w:t>
      </w:r>
      <w:r>
        <w:rPr>
          <w:rFonts w:ascii="Times New Roman" w:cs="Times New Roman" w:hAnsi="Times New Roman"/>
          <w:sz w:val="28"/>
          <w:szCs w:val="28"/>
        </w:rPr>
        <w:t>Немов</w:t>
      </w:r>
      <w:r>
        <w:rPr>
          <w:rFonts w:ascii="Times New Roman" w:cs="Times New Roman" w:hAnsi="Times New Roman"/>
          <w:sz w:val="28"/>
          <w:szCs w:val="28"/>
        </w:rPr>
        <w:t xml:space="preserve">, А. Г. </w:t>
      </w:r>
      <w:r>
        <w:rPr>
          <w:rFonts w:ascii="Times New Roman" w:cs="Times New Roman" w:hAnsi="Times New Roman"/>
          <w:sz w:val="28"/>
          <w:szCs w:val="28"/>
        </w:rPr>
        <w:t>Арушанова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По мнению Р. С. </w:t>
      </w:r>
      <w:r>
        <w:rPr>
          <w:rFonts w:ascii="Times New Roman" w:cs="Times New Roman" w:hAnsi="Times New Roman"/>
          <w:sz w:val="28"/>
          <w:szCs w:val="28"/>
        </w:rPr>
        <w:t>Немова</w:t>
      </w:r>
      <w:r>
        <w:rPr>
          <w:rFonts w:ascii="Times New Roman" w:cs="Times New Roman" w:hAnsi="Times New Roman"/>
          <w:sz w:val="28"/>
          <w:szCs w:val="28"/>
        </w:rPr>
        <w:t>, речь является основным сре</w:t>
      </w:r>
      <w:r>
        <w:rPr>
          <w:rFonts w:ascii="Times New Roman" w:cs="Times New Roman" w:hAnsi="Times New Roman"/>
          <w:sz w:val="28"/>
          <w:szCs w:val="28"/>
        </w:rPr>
        <w:t>дством человеческого общения: «Б</w:t>
      </w:r>
      <w:r>
        <w:rPr>
          <w:rFonts w:ascii="Times New Roman" w:cs="Times New Roman" w:hAnsi="Times New Roman"/>
          <w:sz w:val="28"/>
          <w:szCs w:val="28"/>
        </w:rPr>
        <w:t>ез нее человек не имел бы возможности получать и передавать</w:t>
      </w:r>
      <w:r>
        <w:rPr>
          <w:rFonts w:ascii="Times New Roman" w:cs="Times New Roman" w:hAnsi="Times New Roman"/>
          <w:sz w:val="28"/>
          <w:szCs w:val="28"/>
        </w:rPr>
        <w:t xml:space="preserve"> большое количество информации».</w:t>
      </w:r>
    </w:p>
    <w:p w14:paraId="00000011">
      <w:pPr>
        <w:spacing w:after="0" w:line="360" w:lineRule="auto"/>
        <w:ind w:firstLine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Речь – это важнейшая функция в жизни человека, которая необходима каждому.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Невозможно представить себе нашу жизнь без речи, без звучащего слова. Именно благодаря речи мы общаемся между собой, регулируем  свое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поведение и деятельность. Огромную роль речь играет в жизни наших детей. Именно благодаря речи, ребёнок развивается целостно и всесторонне, потому что она является основным средством общения.</w:t>
      </w:r>
    </w:p>
    <w:p w14:paraId="00000012">
      <w:pPr>
        <w:spacing w:after="0" w:line="360" w:lineRule="auto"/>
        <w:ind w:firstLine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Речь не является врожденной способностью, а </w:t>
      </w:r>
      <w:r>
        <w:rPr>
          <w:rFonts w:ascii="Times New Roman" w:cs="Times New Roman" w:eastAsia="Times New Roman" w:hAnsi="Times New Roman"/>
          <w:bCs/>
          <w:color w:val="111111"/>
          <w:sz w:val="28"/>
          <w:szCs w:val="28"/>
          <w:bdr w:val="none" w:sz="4" w:space="0"/>
          <w:lang w:eastAsia="ru-RU"/>
        </w:rPr>
        <w:t>развивается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 в процессе онтогенеза параллельно с физическим и умственным </w:t>
      </w:r>
      <w:r>
        <w:rPr>
          <w:rFonts w:ascii="Times New Roman" w:cs="Times New Roman" w:eastAsia="Times New Roman" w:hAnsi="Times New Roman"/>
          <w:bCs/>
          <w:color w:val="111111"/>
          <w:sz w:val="28"/>
          <w:szCs w:val="28"/>
          <w:bdr w:val="none" w:sz="4" w:space="0"/>
          <w:lang w:eastAsia="ru-RU"/>
        </w:rPr>
        <w:t>развитием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 ребенка и служит показателем его общего </w:t>
      </w:r>
      <w:r>
        <w:rPr>
          <w:rFonts w:ascii="Times New Roman" w:cs="Times New Roman" w:eastAsia="Times New Roman" w:hAnsi="Times New Roman"/>
          <w:bCs/>
          <w:color w:val="111111"/>
          <w:sz w:val="28"/>
          <w:szCs w:val="28"/>
          <w:bdr w:val="none" w:sz="4" w:space="0"/>
          <w:lang w:eastAsia="ru-RU"/>
        </w:rPr>
        <w:t>развития</w:t>
      </w: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14:paraId="00000013">
      <w:pPr>
        <w:spacing w:after="0" w:line="360" w:lineRule="auto"/>
        <w:ind w:firstLine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Своевременное и правильное речевое развитие – необходимое условие формирования личности ребенка. Благодаря речи,  познает окружающий мир, накапливает знания, расширяет круг представлений о предметах и явлениях, овладевает нормами общественного поведения. При помощи речи человек выражает свои мысли, чувства, переживания, делится впечатлениями. В процессе развития речи, ребенок овладевает языком. Усвоение речи в дошкольном возрасте – необходимое условие для овладения грамотой, для дальнейшего обучения в школе</w:t>
      </w:r>
      <w:r>
        <w:rPr>
          <w:rFonts w:ascii="Times New Roman" w:cs="Times New Roman" w:hAnsi="Times New Roman"/>
          <w:sz w:val="28"/>
          <w:szCs w:val="28"/>
        </w:rPr>
        <w:t>.</w:t>
      </w:r>
    </w:p>
    <w:p w14:paraId="00000014">
      <w:pPr>
        <w:pStyle w:val="C16"/>
        <w:shd w:val="clear" w:color="auto" w:fill="ffffff"/>
        <w:spacing w:before="0" w:after="0" w:line="360"/>
        <w:jc w:val="both"/>
        <w:rPr>
          <w:rStyle w:val="C24"/>
          <w:color w:val="000000"/>
          <w:sz w:val="28"/>
          <w:szCs w:val="28"/>
        </w:rPr>
      </w:pPr>
      <w:r>
        <w:rPr>
          <w:rStyle w:val="C24"/>
          <w:color w:val="000000"/>
          <w:sz w:val="28"/>
          <w:szCs w:val="28"/>
        </w:rPr>
        <w:t xml:space="preserve">Согласно Федеральному государственному образовательному стандарту дошкольного образования (ФГОС </w:t>
      </w:r>
      <w:r>
        <w:rPr>
          <w:rStyle w:val="C24"/>
          <w:color w:val="000000"/>
          <w:sz w:val="28"/>
          <w:szCs w:val="28"/>
        </w:rPr>
        <w:t>ДО</w:t>
      </w:r>
      <w:r>
        <w:rPr>
          <w:rStyle w:val="C24"/>
          <w:color w:val="000000"/>
          <w:sz w:val="28"/>
          <w:szCs w:val="28"/>
        </w:rPr>
        <w:t xml:space="preserve">): </w:t>
      </w:r>
    </w:p>
    <w:p w14:paraId="00000015">
      <w:pPr>
        <w:pStyle w:val="C16"/>
        <w:numPr>
          <w:ilvl w:val="0"/>
          <w:numId w:val="1"/>
        </w:numPr>
        <w:shd w:val="clear" w:color="auto" w:fill="ffffff"/>
        <w:spacing w:before="0" w:after="0" w:line="360"/>
        <w:jc w:val="both"/>
        <w:rPr>
          <w:rStyle w:val="C24"/>
          <w:color w:val="000000"/>
          <w:sz w:val="28"/>
          <w:szCs w:val="28"/>
        </w:rPr>
      </w:pPr>
      <w:r>
        <w:rPr>
          <w:rStyle w:val="C24"/>
          <w:color w:val="000000"/>
          <w:sz w:val="28"/>
          <w:szCs w:val="28"/>
        </w:rPr>
        <w:t xml:space="preserve">речевое развитие включает владение речью как средством общения и культуры; </w:t>
      </w:r>
    </w:p>
    <w:p w14:paraId="00000016">
      <w:pPr>
        <w:pStyle w:val="C16"/>
        <w:numPr>
          <w:ilvl w:val="0"/>
          <w:numId w:val="1"/>
        </w:numPr>
        <w:shd w:val="clear" w:color="auto" w:fill="ffffff"/>
        <w:spacing w:before="0" w:after="0" w:line="360"/>
        <w:jc w:val="both"/>
        <w:rPr>
          <w:rStyle w:val="C24"/>
          <w:color w:val="000000"/>
          <w:sz w:val="28"/>
          <w:szCs w:val="28"/>
        </w:rPr>
      </w:pPr>
      <w:r>
        <w:rPr>
          <w:rStyle w:val="C24"/>
          <w:color w:val="000000"/>
          <w:sz w:val="28"/>
          <w:szCs w:val="28"/>
        </w:rPr>
        <w:t xml:space="preserve">обогащение активного словаря; </w:t>
      </w:r>
    </w:p>
    <w:p w14:paraId="00000017">
      <w:pPr>
        <w:pStyle w:val="C16"/>
        <w:numPr>
          <w:ilvl w:val="0"/>
          <w:numId w:val="1"/>
        </w:numPr>
        <w:shd w:val="clear" w:color="auto" w:fill="ffffff"/>
        <w:spacing w:before="0" w:after="0" w:line="360"/>
        <w:jc w:val="both"/>
        <w:rPr>
          <w:rStyle w:val="C24"/>
          <w:color w:val="000000"/>
          <w:sz w:val="28"/>
          <w:szCs w:val="28"/>
        </w:rPr>
      </w:pPr>
      <w:r>
        <w:rPr>
          <w:rStyle w:val="C24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14:paraId="00000018">
      <w:pPr>
        <w:pStyle w:val="C16"/>
        <w:numPr>
          <w:ilvl w:val="0"/>
          <w:numId w:val="1"/>
        </w:numPr>
        <w:shd w:val="clear" w:color="auto" w:fill="ffffff"/>
        <w:spacing w:before="0" w:after="0" w:line="360"/>
        <w:jc w:val="both"/>
        <w:rPr>
          <w:rStyle w:val="C24"/>
          <w:color w:val="000000"/>
          <w:sz w:val="28"/>
          <w:szCs w:val="28"/>
        </w:rPr>
      </w:pPr>
      <w:r>
        <w:rPr>
          <w:rStyle w:val="C24"/>
          <w:color w:val="000000"/>
          <w:sz w:val="28"/>
          <w:szCs w:val="28"/>
        </w:rPr>
        <w:t>развитие речевого творчества;</w:t>
      </w:r>
    </w:p>
    <w:p w14:paraId="00000019">
      <w:pPr>
        <w:pStyle w:val="C16"/>
        <w:numPr>
          <w:ilvl w:val="0"/>
          <w:numId w:val="1"/>
        </w:numPr>
        <w:shd w:val="clear" w:color="auto" w:fill="ffffff"/>
        <w:spacing w:before="0" w:after="0" w:line="360"/>
        <w:jc w:val="both"/>
        <w:rPr>
          <w:rStyle w:val="C24"/>
          <w:color w:val="000000"/>
          <w:sz w:val="28"/>
          <w:szCs w:val="28"/>
        </w:rPr>
      </w:pPr>
      <w:r>
        <w:rPr>
          <w:rStyle w:val="C24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</w:t>
      </w:r>
    </w:p>
    <w:p w14:paraId="0000001A">
      <w:pPr>
        <w:pStyle w:val="C16"/>
        <w:numPr>
          <w:ilvl w:val="0"/>
          <w:numId w:val="1"/>
        </w:numPr>
        <w:shd w:val="clear" w:color="auto" w:fill="ffffff"/>
        <w:spacing w:before="0" w:after="0" w:line="360"/>
        <w:jc w:val="both"/>
        <w:rPr>
          <w:rStyle w:val="C24"/>
          <w:color w:val="000000"/>
          <w:sz w:val="28"/>
          <w:szCs w:val="28"/>
        </w:rPr>
      </w:pPr>
      <w:r>
        <w:rPr>
          <w:rStyle w:val="C24"/>
          <w:color w:val="000000"/>
          <w:sz w:val="28"/>
          <w:szCs w:val="28"/>
        </w:rPr>
        <w:t xml:space="preserve">формирование звуковой </w:t>
      </w:r>
      <w:r>
        <w:rPr>
          <w:rStyle w:val="C24"/>
          <w:color w:val="000000"/>
          <w:sz w:val="28"/>
          <w:szCs w:val="28"/>
        </w:rPr>
        <w:t>аналитикосинтетической</w:t>
      </w:r>
      <w:r>
        <w:rPr>
          <w:rStyle w:val="C24"/>
          <w:color w:val="000000"/>
          <w:sz w:val="28"/>
          <w:szCs w:val="28"/>
        </w:rPr>
        <w:t xml:space="preserve"> активности к</w:t>
      </w:r>
      <w:r>
        <w:rPr>
          <w:rStyle w:val="C24"/>
          <w:color w:val="000000"/>
          <w:sz w:val="28"/>
          <w:szCs w:val="28"/>
        </w:rPr>
        <w:t>ак предпосылки обучения грамоте</w:t>
      </w:r>
      <w:r>
        <w:rPr>
          <w:rStyle w:val="C24"/>
          <w:color w:val="000000"/>
          <w:sz w:val="28"/>
          <w:szCs w:val="28"/>
        </w:rPr>
        <w:t xml:space="preserve">. </w:t>
      </w:r>
    </w:p>
    <w:p w14:paraId="0000001B">
      <w:pPr>
        <w:pStyle w:val="C16"/>
        <w:shd w:val="clear" w:color="auto" w:fill="ffffff"/>
        <w:spacing w:before="0" w:after="0" w:line="360"/>
        <w:jc w:val="both"/>
        <w:rPr>
          <w:rStyle w:val="C24"/>
          <w:color w:val="000000"/>
          <w:sz w:val="28"/>
          <w:szCs w:val="28"/>
        </w:rPr>
      </w:pPr>
      <w:r>
        <w:rPr>
          <w:rStyle w:val="C24"/>
          <w:color w:val="000000"/>
          <w:sz w:val="28"/>
          <w:szCs w:val="28"/>
        </w:rPr>
        <w:t xml:space="preserve"> Благодаря </w:t>
      </w:r>
      <w:r>
        <w:rPr>
          <w:rStyle w:val="C24"/>
          <w:color w:val="000000"/>
          <w:sz w:val="28"/>
          <w:szCs w:val="28"/>
          <w:lang w:val="ru-RU"/>
        </w:rPr>
        <w:t>речевому развитию</w:t>
      </w:r>
      <w:r>
        <w:rPr>
          <w:rStyle w:val="C24"/>
          <w:color w:val="000000"/>
          <w:sz w:val="28"/>
          <w:szCs w:val="28"/>
        </w:rPr>
        <w:t xml:space="preserve"> происходит первоначальное становление коммуникативных умений </w:t>
      </w:r>
      <w:r>
        <w:rPr>
          <w:rStyle w:val="C24"/>
          <w:color w:val="000000"/>
          <w:sz w:val="28"/>
          <w:szCs w:val="28"/>
        </w:rPr>
        <w:t xml:space="preserve">ребенка. </w:t>
      </w:r>
    </w:p>
    <w:p w14:paraId="0000001C">
      <w:pPr>
        <w:pStyle w:val="C16"/>
        <w:shd w:val="clear" w:color="auto" w:fill="ffffff"/>
        <w:spacing w:before="0" w:after="0" w:line="36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В российском образовании необходимыми условиями формирования гармонически развитого человека являются интеллектуальная свобода, хороший эстетический вкус, толерантность в социальном общении. </w:t>
      </w:r>
    </w:p>
    <w:p w14:paraId="0000001D">
      <w:pPr>
        <w:spacing w:after="0" w:line="360" w:lineRule="auto"/>
        <w:ind w:firstLine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 достижении этих целей не стоит забывать, что мы воспитываем </w:t>
      </w:r>
      <w:r>
        <w:rPr>
          <w:rFonts w:ascii="Times New Roman" w:cs="Times New Roman" w:hAnsi="Times New Roman"/>
          <w:bCs/>
          <w:sz w:val="28"/>
          <w:szCs w:val="28"/>
        </w:rPr>
        <w:t>современных детей</w:t>
      </w:r>
      <w:r>
        <w:rPr>
          <w:rFonts w:ascii="Times New Roman" w:cs="Times New Roman" w:hAnsi="Times New Roman"/>
          <w:sz w:val="28"/>
          <w:szCs w:val="28"/>
        </w:rPr>
        <w:t>, которые с легкостью запоминают то, что им интересно, а неинтересную, монотонную </w:t>
      </w:r>
      <w:r>
        <w:rPr>
          <w:rFonts w:ascii="Times New Roman" w:cs="Times New Roman" w:hAnsi="Times New Roman"/>
          <w:bCs/>
          <w:sz w:val="28"/>
          <w:szCs w:val="28"/>
        </w:rPr>
        <w:t>работу просто игнорируют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br w:type="textWrapping"/>
      </w:r>
      <w:r>
        <w:rPr>
          <w:rFonts w:ascii="Times New Roman" w:cs="Times New Roman" w:hAnsi="Times New Roman"/>
          <w:sz w:val="28"/>
          <w:szCs w:val="28"/>
        </w:rPr>
        <w:t>Речь традиционно рассматривается в педагогике и психологии как центр, в котором сходятся различные стороны психического </w:t>
      </w:r>
      <w:r>
        <w:rPr>
          <w:rFonts w:ascii="Times New Roman" w:cs="Times New Roman" w:hAnsi="Times New Roman"/>
          <w:bCs/>
          <w:sz w:val="28"/>
          <w:szCs w:val="28"/>
        </w:rPr>
        <w:t>развития</w:t>
      </w:r>
      <w:r>
        <w:rPr>
          <w:rFonts w:ascii="Times New Roman" w:cs="Times New Roman" w:hAnsi="Times New Roman"/>
          <w:sz w:val="28"/>
          <w:szCs w:val="28"/>
        </w:rPr>
        <w:t>: мышление, воображение, память, эмоции.</w:t>
      </w:r>
    </w:p>
    <w:p w14:paraId="0000001E">
      <w:pPr>
        <w:spacing w:after="0" w:line="360" w:lineRule="auto"/>
        <w:ind w:firstLine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Речь – один из наиболее мощных факторов и стимулов развития ребенка в целом. От уровня речевого развития зависит общее интеллектуальное развитие и закладываются основы успешного обучения в школе.</w:t>
      </w:r>
      <w:r>
        <w:rPr>
          <w:rFonts w:ascii="Times New Roman" w:cs="Times New Roman" w:hAnsi="Times New Roman"/>
          <w:sz w:val="28"/>
          <w:szCs w:val="28"/>
        </w:rPr>
        <w:br w:type="textWrapping"/>
      </w:r>
      <w:r>
        <w:rPr>
          <w:rFonts w:ascii="Times New Roman" w:cs="Times New Roman" w:hAnsi="Times New Roman"/>
          <w:sz w:val="28"/>
          <w:szCs w:val="28"/>
        </w:rPr>
        <w:t xml:space="preserve">    Развитие речи оказывает большое влияние на формирование личности, волевые качества, характер, взгляды, убеждения. Можно сказать, что речь человека - это его визитная карточка. </w:t>
      </w:r>
    </w:p>
    <w:p w14:paraId="0000001F">
      <w:pPr>
        <w:spacing w:after="0" w:line="360" w:lineRule="auto"/>
        <w:ind w:firstLine="426"/>
        <w:jc w:val="both"/>
        <w:rPr>
          <w:rStyle w:val="C0"/>
          <w:rFonts w:ascii="Times New Roman" w:cs="Times New Roman" w:hAnsi="Times New Roman"/>
          <w:b w:val="off"/>
          <w:bCs w:val="off"/>
          <w:color w:val="000000"/>
          <w:sz w:val="28"/>
          <w:szCs w:val="28"/>
        </w:rPr>
      </w:pPr>
      <w:r>
        <w:rPr>
          <w:rStyle w:val="C0"/>
          <w:rFonts w:ascii="Times New Roman" w:cs="Times New Roman" w:hAnsi="Times New Roman"/>
          <w:color w:val="000000"/>
          <w:sz w:val="28"/>
          <w:szCs w:val="28"/>
          <w:lang w:val="ru-RU"/>
        </w:rPr>
        <w:t xml:space="preserve">Нам не  стоит забывать что перед нами современные дети и </w:t>
      </w:r>
      <w:r>
        <w:rPr>
          <w:rStyle w:val="C0"/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cs="Times New Roman" w:hAnsi="Times New Roman"/>
          <w:i/>
          <w:color w:val="000000"/>
          <w:sz w:val="28"/>
          <w:szCs w:val="28"/>
        </w:rPr>
        <w:t>традиционные</w:t>
      </w:r>
      <w:r>
        <w:rPr>
          <w:rStyle w:val="C0"/>
          <w:rFonts w:ascii="Times New Roman" w:cs="Times New Roman" w:hAnsi="Times New Roman"/>
          <w:color w:val="000000"/>
          <w:sz w:val="28"/>
          <w:szCs w:val="28"/>
        </w:rPr>
        <w:t xml:space="preserve"> формы не позволяли ребенку раскрыть свой творческий потенциал, чаще всего были скучны и неинтересны. Стало очевидно, что необходимо изменение способов работы на занятиях по развитию речи дошкольников. Естественно, </w:t>
      </w:r>
      <w:r>
        <w:rPr>
          <w:rStyle w:val="C0"/>
          <w:rFonts w:ascii="Times New Roman" w:cs="Times New Roman" w:hAnsi="Times New Roman"/>
          <w:b w:val="off"/>
          <w:bCs w:val="off"/>
          <w:color w:val="000000"/>
          <w:sz w:val="28"/>
          <w:szCs w:val="28"/>
        </w:rPr>
        <w:t>что выбор технологии обусловлен возрастом детей, целями и задачами, которые педагог ставит перед собой и детьми. Педагогические инновации могут либо изменять процессы воспитания и обучения, либо совершенствовать</w:t>
      </w:r>
      <w:r>
        <w:rPr>
          <w:rStyle w:val="C0"/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ru-RU"/>
        </w:rPr>
        <w:t>.</w:t>
      </w:r>
    </w:p>
    <w:p w14:paraId="00000020">
      <w:pPr>
        <w:shd w:val="clear" w:color="auto" w:fill="ffffff"/>
        <w:spacing w:after="0" w:line="360" w:lineRule="auto"/>
        <w:ind w:left="0" w:right="282" w:firstLine="340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iCs/>
          <w:color w:val="000000"/>
          <w:sz w:val="28"/>
          <w:szCs w:val="28"/>
          <w:lang w:eastAsia="ru-RU"/>
        </w:rPr>
        <w:t>При выборе технологии необходимо ориентировать на следующие требования:</w:t>
      </w:r>
    </w:p>
    <w:p w14:paraId="00000021">
      <w:pPr>
        <w:shd w:val="clear" w:color="auto" w:fill="ffffff"/>
        <w:spacing w:after="0" w:line="360" w:lineRule="auto"/>
        <w:ind w:left="0" w:right="282" w:firstLine="3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ориентация технологии не на обучение, а на развитие коммуникативных умений детей, воспитание культуры общения и речи;</w:t>
      </w:r>
    </w:p>
    <w:p w14:paraId="00000022">
      <w:pPr>
        <w:shd w:val="clear" w:color="auto" w:fill="ffffff"/>
        <w:spacing w:after="0" w:line="360" w:lineRule="auto"/>
        <w:ind w:left="0" w:right="282" w:firstLine="3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ru-RU"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содержание технологии сориентировано на становление позиции субъекта в общении и речевой деятельности;</w:t>
      </w:r>
    </w:p>
    <w:p w14:paraId="00000023">
      <w:pPr>
        <w:shd w:val="clear" w:color="auto" w:fill="ffffff"/>
        <w:spacing w:after="0" w:line="360" w:lineRule="auto"/>
        <w:ind w:left="0" w:right="282" w:firstLine="3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технология должна носить здоровье сберегающий характер;</w:t>
      </w:r>
    </w:p>
    <w:p w14:paraId="00000024">
      <w:pPr>
        <w:shd w:val="clear" w:color="auto" w:fill="ffffff"/>
        <w:spacing w:after="0" w:line="360" w:lineRule="auto"/>
        <w:ind w:left="0" w:right="282" w:firstLine="3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основу технологии составляет личностно-ориентированное взаимодействие с ребенком;</w:t>
      </w:r>
    </w:p>
    <w:p w14:paraId="00000025">
      <w:pPr>
        <w:shd w:val="clear" w:color="auto" w:fill="ffffff"/>
        <w:spacing w:after="0" w:line="360" w:lineRule="auto"/>
        <w:ind w:left="0" w:right="282" w:firstLine="3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реализация принципа взаимосвязи познавательного и речевого развития детей;</w:t>
      </w:r>
    </w:p>
    <w:p w14:paraId="00000026">
      <w:pPr>
        <w:shd w:val="clear" w:color="auto" w:fill="ffffff"/>
        <w:spacing w:after="0" w:line="360" w:lineRule="auto"/>
        <w:ind w:left="0" w:right="282" w:firstLine="3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организация активной речевой практики каждого ребенка в разных видах деятельности с учетом его возрастных и индивидуальных особенностей.</w:t>
      </w:r>
    </w:p>
    <w:p w14:paraId="00000027">
      <w:pPr>
        <w:pStyle w:val="C5"/>
        <w:shd w:val="clear" w:color="auto" w:fill="ffffff"/>
        <w:spacing w:before="0" w:after="0" w:line="360"/>
        <w:ind w:firstLine="48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Образовательные технологии, которые мы используем</w:t>
      </w:r>
      <w:r>
        <w:rPr>
          <w:rStyle w:val="C0"/>
          <w:color w:val="000000"/>
          <w:sz w:val="28"/>
          <w:szCs w:val="28"/>
          <w:lang w:val="ru-RU"/>
        </w:rPr>
        <w:t>:</w:t>
      </w:r>
      <w:r>
        <w:rPr>
          <w:rStyle w:val="C0"/>
          <w:color w:val="000000"/>
          <w:sz w:val="28"/>
          <w:szCs w:val="28"/>
        </w:rPr>
        <w:t xml:space="preserve"> </w:t>
      </w:r>
    </w:p>
    <w:p w14:paraId="00000028">
      <w:pPr>
        <w:pStyle w:val="C5"/>
        <w:shd w:val="clear" w:color="auto" w:fill="ffffff"/>
        <w:spacing w:before="0" w:after="0" w:line="360"/>
        <w:ind w:firstLine="48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lang w:val="ru-RU"/>
        </w:rPr>
        <w:t>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ru-RU" w:eastAsia="ru-RU"/>
        </w:rPr>
        <w:t>Развитие эмоционального интеллекта, мышления 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ru-RU" w:eastAsia="ru-RU"/>
        </w:rPr>
        <w:t>речи посредством чтения художественной литературы;</w:t>
      </w:r>
    </w:p>
    <w:p w14:paraId="00000029">
      <w:pPr>
        <w:spacing w:after="0" w:line="360" w:lineRule="auto"/>
        <w:ind w:firstLine="42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ru-RU" w:eastAsia="ru-RU"/>
        </w:rPr>
        <w:t>-Развитие коммуникативных навыков детей дошкольного возраста посредством напольных подвижных игр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ru-RU" w:eastAsia="ru-RU"/>
        </w:rPr>
        <w:t>;</w:t>
      </w:r>
    </w:p>
    <w:p w14:paraId="0000002A">
      <w:pPr>
        <w:spacing w:after="0" w:line="360" w:lineRule="auto"/>
        <w:ind w:firstLine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ru-RU" w:eastAsia="ru-RU"/>
        </w:rPr>
        <w:t>-Практика интерактивного чтения: сюжеты сказок как основа игры;</w:t>
      </w:r>
    </w:p>
    <w:p w14:paraId="0000002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36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ru-RU"/>
        </w:rPr>
        <w:t xml:space="preserve">      -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>Игровые приёмы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>.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Словесные игры («Назови одним словом», «Что сначала, что потом», «Чудесный мешочек») тренируют внимание, память и словарный запас. Игры-драматизации позволяют детям проигрывать ситуации, использовать диалоги, развивать выразительность;</w:t>
      </w:r>
    </w:p>
    <w:p w14:paraId="0000002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36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   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 xml:space="preserve"> -Чтение и пересказ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 xml:space="preserve">.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Регулярное чтение сказок, стихов и рассказов формирует у детей правильные речевые образцы. Пересказ помогает развивать связную речь, учит выделять главное и излагать мысли последовательно.</w:t>
      </w:r>
    </w:p>
    <w:p w14:paraId="0000002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36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    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 xml:space="preserve"> -Разговорные практики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 xml:space="preserve">.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Беседы воспитателя с детьми во время прогулки, игр, наблюдений обогащают словарь, формируют умение строить высказывания. Важно задавать детям открытые вопросы: «Почему ты так думаешь?», «Что будет дальше?», «Как можно по-другому?»;</w:t>
      </w:r>
    </w:p>
    <w:p w14:paraId="0000002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36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    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 xml:space="preserve"> -Театрализованная деятельность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>.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Мини-спектакли, кукольный театр, инсценировки сказок способствуют развитию диалогической речи, помогают детям свободно общаться и эмоционально выражать себя;</w:t>
      </w:r>
    </w:p>
    <w:p w14:paraId="0000002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36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  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 xml:space="preserve">  -Артикуляционные и дыхательные упражнения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 xml:space="preserve">.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Упражнения для губ, языка и щёк («часики», «лошадка», «дуем на свечку») развивают правильное звукопроизношение. Дыхательная гимнастика учит управлять речевым дыханием, что необходимо для выразительной речи;</w:t>
      </w:r>
    </w:p>
    <w:p w14:paraId="0000003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36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 </w:t>
      </w: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     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>-Музыкально-речевые игры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 xml:space="preserve">.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Пение, ритмические упражнения, игры с рифмами развивают чувство ритма и мелодику речи, делают её более выразительной.</w:t>
      </w:r>
    </w:p>
    <w:p w14:paraId="0000003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36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     -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>Использование информационно-коммуникационных технологий (ИКТ)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 xml:space="preserve">.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Применение мультимедийных презентаций, обучающих программ и интерактивных упражнений делает процесс изучения языка более увлекательным и доступным для детей.</w:t>
      </w:r>
    </w:p>
    <w:p w14:paraId="0000003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36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 xml:space="preserve">      -Метод проектов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>. Выполнение творческих заданий, которые требуют активного использования речевых навыков, например создание собственного рассказа, иллюстрированного рисунками или фотографиями.</w:t>
      </w:r>
    </w:p>
    <w:p w14:paraId="0000003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36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 xml:space="preserve">      -Диалогические формы обучения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>. В процессе диалога дети учатся задавать вопросы, отвечать на них, строить свои высказывания в зависимости от ситуации и собеседника.</w:t>
      </w:r>
    </w:p>
    <w:p w14:paraId="0000003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360" w:lineRule="auto"/>
        <w:ind w:left="0" w:right="0" w:firstLine="0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 xml:space="preserve">      -Использование визуальных опор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>. Такие материалы, как иллюстрации, схемы, таблицы, помогают детям лучше понимать и запоминать информацию, а также использовать её для построения собственных высказываний.</w:t>
      </w:r>
    </w:p>
    <w:p w14:paraId="0000003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360" w:lineRule="auto"/>
        <w:ind w:left="0" w:right="0" w:firstLine="0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</w:p>
    <w:p w14:paraId="00000036">
      <w:pPr>
        <w:spacing w:after="0" w:line="360" w:lineRule="auto"/>
        <w:ind w:left="0" w:firstLine="450"/>
        <w:jc w:val="both"/>
        <w:rPr/>
      </w:pPr>
      <w:r>
        <w:rPr>
          <w:rFonts w:ascii="Times New Roman" w:cs="Times New Roman" w:eastAsia="Times New Roman" w:hAnsi="Times New Roman"/>
          <w:b/>
          <w:color w:val="202020"/>
          <w:sz w:val="28"/>
          <w:szCs w:val="28"/>
          <w:lang w:eastAsia="ru-RU"/>
        </w:rPr>
        <w:t>Таким образом,</w:t>
      </w:r>
      <w:r>
        <w:rPr>
          <w:rFonts w:ascii="Times New Roman" w:cs="Times New Roman" w:eastAsia="Times New Roman" w:hAnsi="Times New Roman"/>
          <w:color w:val="202020"/>
          <w:sz w:val="28"/>
          <w:szCs w:val="28"/>
          <w:lang w:eastAsia="ru-RU"/>
        </w:rPr>
        <w:t xml:space="preserve"> задача педагогов состоит в том, чтобы создать условия  для практического  овладения разговорной речью для каждого ребенка, выбрать такие методы  и приемы обучения, которые позволили бы каждому </w:t>
      </w:r>
      <w:r>
        <w:rPr>
          <w:rFonts w:ascii="Times New Roman" w:cs="Times New Roman" w:eastAsia="Times New Roman" w:hAnsi="Times New Roman"/>
          <w:color w:val="202020"/>
          <w:sz w:val="28"/>
          <w:szCs w:val="28"/>
          <w:lang w:val="ru-RU" w:eastAsia="ru-RU"/>
        </w:rPr>
        <w:t xml:space="preserve">ребенку </w:t>
      </w:r>
      <w:r>
        <w:rPr>
          <w:rFonts w:ascii="Times New Roman" w:cs="Times New Roman" w:eastAsia="Times New Roman" w:hAnsi="Times New Roman"/>
          <w:color w:val="202020"/>
          <w:sz w:val="28"/>
          <w:szCs w:val="28"/>
          <w:lang w:eastAsia="ru-RU"/>
        </w:rPr>
        <w:t>проявить свою речевую активность, свое словотворчество.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</w:p>
    <w:sectPr>
      <w:footnotePr/>
      <w:type w:val="nextPage"/>
      <w:pgSz w:w="11906" w:h="16838" w:orient="portrait"/>
      <w:pgMar w:top="810" w:right="650" w:bottom="750" w:left="110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  <w:font w:name="MS Mincho">
    <w:altName w:val="ＭＳ 明朝"/>
    <w:panose1 w:val="02020609040205080304"/>
    <w:charset w:val="80"/>
    <w:family w:val="modern"/>
    <w:pitch w:val="fixed"/>
    <w:sig w:usb0="00000000" w:usb1="68c7fcfb" w:usb2="00000010" w:usb3="00000000" w:csb0="0002009f" w:csb1="00000000"/>
  </w:font>
  <w:font w:name="Noto Sans Symbols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 w:val="o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/>
  <w:abstractNum w:abstractNumId="2"/>
  <w:abstractNum w:abstractNumId="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/>
  <w:num w:numId="1">
    <w:abstractNumId w:val="0"/>
  </w:num>
  <w:num w:numId="2">
    <w:abstractNumId w:val="1"/>
    <w:lvlOverride w:ilvl="0">
      <w:lvl w:ilvl="0" w:tentative="1">
        <w:numFmt w:val="bullet"/>
        <w:suff w:val="tab"/>
        <w:lvlText w:val="·"/>
        <w:rPr/>
      </w:lvl>
    </w:lvlOverride>
  </w:num>
  <w:num w:numId="3">
    <w:abstractNumId w:val="2"/>
    <w:lvlOverride w:ilvl="0">
      <w:lvl w:ilvl="0" w:tentative="1">
        <w:numFmt w:val="bullet"/>
        <w:suff w:val="tab"/>
        <w:lvlText w:val="·"/>
        <w:rPr/>
      </w:lvl>
    </w:lvlOverride>
  </w:num>
  <w:num w:numId="4">
    <w:abstractNumId w:val="3"/>
  </w:num>
  <w:num w:numId="5">
    <w:abstractNumId w:val="4"/>
    <w:lvlOverride w:ilvl="0">
      <w:lvl w:ilvl="0" w:tentative="1">
        <w:numFmt w:val="bullet"/>
        <w:suff w:val="tab"/>
        <w:lvlText w:val="·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0">
    <w:name w:val="C0"/>
    <w:basedOn w:val="DefaultParagraphFont"/>
    <w:uiPriority w:val="99"/>
  </w:style>
  <w:style w:type="character" w:customStyle="1" w:styleId="C24">
    <w:name w:val="C24"/>
    <w:basedOn w:val="DefaultParagraphFont"/>
    <w:uiPriority w:val="99"/>
  </w:style>
  <w:style w:type="paragraph" w:customStyle="1" w:styleId="C16">
    <w:name w:val="C16"/>
    <w:basedOn w:val="Normal"/>
    <w:uiPriority w:val="99"/>
    <w:pPr>
      <w:spacing w:before="100" w:after="100" w:line="240" w:lineRule="auto"/>
      <w:ind w:left="0" w:firstLine="0"/>
      <w:jc w:val="left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Normal"/>
    <w:uiPriority w:val="99"/>
    <w:pPr>
      <w:spacing w:before="100" w:after="100" w:line="240" w:lineRule="auto"/>
      <w:ind w:left="0" w:firstLine="0"/>
      <w:jc w:val="left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pPr>
      <w:spacing w:after="0" w:line="240" w:lineRule="auto"/>
      <w:ind w:left="0" w:firstLine="0"/>
      <w:jc w:val="left"/>
    </w:pPr>
    <w:rPr>
      <w:rFonts w:ascii="Liberation Serif" w:cs="Mangal" w:eastAsia="SimSun" w:hAnsi="Liberation Serif"/>
      <w:sz w:val="24"/>
      <w:szCs w:val="24"/>
      <w:lang w:val="en-US" w:bidi="hi-IN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Беловодск ДШИ</dc:creator>
  <cp:lastModifiedBy>Беловодск ДШИ</cp:lastModifiedBy>
</cp:coreProperties>
</file>