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43E97" w14:textId="5A377020" w:rsidR="00D02CCB" w:rsidRPr="00F230A3" w:rsidRDefault="00D02CCB" w:rsidP="00D02CC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F230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Аммосов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proofErr w:type="spellEnd"/>
      <w:r w:rsidRPr="00F230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Оксан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F230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Афанасьевн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</w:p>
    <w:p w14:paraId="1381E01B" w14:textId="653365C2" w:rsidR="00D02CCB" w:rsidRPr="00D02CCB" w:rsidRDefault="00D02CCB" w:rsidP="00D02CCB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D02CC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воспитател</w:t>
      </w:r>
      <w:r w:rsidRPr="00D02CC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ь</w:t>
      </w:r>
      <w:r w:rsidRPr="00D02CC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интерната ГАНОУ «Международная Арктическая школа» Республики Саха (Якутия)</w:t>
      </w:r>
    </w:p>
    <w:p w14:paraId="472780EF" w14:textId="61551983" w:rsidR="00D02CCB" w:rsidRDefault="00D02CCB" w:rsidP="00D02C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D02CC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02CC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Виды деятельности в в</w:t>
      </w:r>
      <w:r w:rsidRPr="00D02CC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оспитани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и</w:t>
      </w:r>
      <w:r w:rsidRPr="00D02CC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духовно-нравственных ценностных ориентаций у обучающихся в условиях интерната»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.</w:t>
      </w:r>
    </w:p>
    <w:p w14:paraId="3ABA6904" w14:textId="77777777" w:rsidR="00D02CCB" w:rsidRPr="00D02CCB" w:rsidRDefault="00D02CCB" w:rsidP="00D02CC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5B8F9A" w14:textId="77777777" w:rsidR="00D02CCB" w:rsidRPr="00D02CCB" w:rsidRDefault="00D02CCB" w:rsidP="00D02CC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проблемы.</w:t>
      </w:r>
    </w:p>
    <w:p w14:paraId="7FA0D5EB" w14:textId="77777777" w:rsidR="00D02CCB" w:rsidRPr="00D02CCB" w:rsidRDefault="00D02CCB" w:rsidP="00D02CCB">
      <w:pPr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02C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В нашем интернате проживают дети из разных улусов нашей республики, в основном с арктических, которые учатся в Международной Арктической школе с 7 по 11 класс. В интернате проводится воспитательная работа, с целью развития личностных качеств, социализации, духовно-нравственного воспитания. </w:t>
      </w:r>
    </w:p>
    <w:p w14:paraId="583B8371" w14:textId="77777777" w:rsidR="00D02CCB" w:rsidRPr="00D02CCB" w:rsidRDefault="00D02CCB" w:rsidP="00D02CCB">
      <w:pPr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02C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Воспитание – это целенаправленный и непрерывный процесс </w:t>
      </w:r>
      <w:r w:rsidRPr="00D02CCB">
        <w:rPr>
          <w:rFonts w:ascii="Times New Roman" w:eastAsiaTheme="minorEastAsia" w:hAnsi="Times New Roman" w:cs="Times New Roman"/>
          <w:sz w:val="24"/>
          <w:szCs w:val="24"/>
        </w:rPr>
        <w:t>воздействия на физическое</w:t>
      </w:r>
      <w:r w:rsidRPr="00D02C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психическое и духовно-нравственное развитие ребенка, направленный на подготовку его к самостоятельной жизни и заключающийся в привитии ребенку навыков поведения, соответствующего духовно-нравственным ценностям и интересам российского общества.</w:t>
      </w:r>
    </w:p>
    <w:p w14:paraId="7E2E759E" w14:textId="77777777" w:rsidR="00D02CCB" w:rsidRPr="00D02CCB" w:rsidRDefault="00D02CCB" w:rsidP="00D02CCB">
      <w:pPr>
        <w:kinsoku w:val="0"/>
        <w:overflowPunct w:val="0"/>
        <w:spacing w:before="173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нормативно-правовых и стратегических документах по воспитанию определяется национальный образовательный идеал: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(</w:t>
      </w:r>
      <w:bookmarkStart w:id="0" w:name="_Hlk120679499"/>
      <w:r w:rsidRPr="00D02C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</w:t>
      </w:r>
      <w:bookmarkEnd w:id="0"/>
      <w:r w:rsidRPr="00D02C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576319FF" w14:textId="77777777" w:rsidR="00D02CCB" w:rsidRPr="00D02CCB" w:rsidRDefault="00D02CCB" w:rsidP="00D02CC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духовно-нравственного развития и воспитания является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14:paraId="0FE91F2F" w14:textId="77777777" w:rsidR="00D02CCB" w:rsidRPr="00D02CCB" w:rsidRDefault="00D02CCB" w:rsidP="00D02CC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CCB">
        <w:rPr>
          <w:rFonts w:ascii="Times New Roman" w:hAnsi="Times New Roman" w:cs="Times New Roman"/>
          <w:sz w:val="24"/>
          <w:szCs w:val="28"/>
        </w:rPr>
        <w:t xml:space="preserve">Проблема: В интернате проживают дети, углубленно обучающиеся в Арктической школе, вдали от родных мест, родителей. Проживание </w:t>
      </w:r>
      <w:r w:rsidRPr="00D02CCB">
        <w:rPr>
          <w:rFonts w:ascii="Times New Roman" w:hAnsi="Times New Roman" w:cs="Times New Roman"/>
          <w:color w:val="000000"/>
          <w:sz w:val="24"/>
          <w:szCs w:val="24"/>
        </w:rPr>
        <w:t xml:space="preserve">детей в интернате ограничивает их контакты в окружающей среде и обедняет условия для приобретения собственного опыта. Это снижает возможности усвоения принятой системы духовно-нравственных ценностей, норм, знаний и представлений. </w:t>
      </w:r>
    </w:p>
    <w:p w14:paraId="7D5E15DA" w14:textId="77777777" w:rsidR="00D02CCB" w:rsidRPr="00D02CCB" w:rsidRDefault="00D02CCB" w:rsidP="00D02C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2326"/>
          <w:sz w:val="24"/>
          <w:szCs w:val="28"/>
          <w:lang w:eastAsia="ar-SA"/>
        </w:rPr>
      </w:pPr>
      <w:r w:rsidRPr="00D02C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</w:p>
    <w:p w14:paraId="1D794CDA" w14:textId="77777777" w:rsidR="00D02CCB" w:rsidRPr="00D02CCB" w:rsidRDefault="00D02CCB" w:rsidP="00D02C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идея.</w:t>
      </w:r>
    </w:p>
    <w:p w14:paraId="5185F606" w14:textId="77777777" w:rsidR="00D02CCB" w:rsidRPr="00D02CCB" w:rsidRDefault="00D02CCB" w:rsidP="00D02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Воспитание, со</w:t>
      </w:r>
      <w:r w:rsidRPr="00D02C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циально-педагогическая поддержка становления и разви</w:t>
      </w:r>
      <w:r w:rsidRPr="00D02C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тия высоконравственного, ответственного, инициативного и компетентного гражданина России на основе целенаправленных воспитательных мероприятий и на основе взаимодействия интерната с учреждениями культуры. </w:t>
      </w:r>
    </w:p>
    <w:p w14:paraId="1B3C322D" w14:textId="77777777" w:rsidR="00D02CCB" w:rsidRPr="00D02CCB" w:rsidRDefault="00D02CCB" w:rsidP="00D02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личностного развития </w:t>
      </w:r>
      <w:r w:rsidRPr="00D02CCB">
        <w:rPr>
          <w:rFonts w:ascii="Times New Roman" w:eastAsiaTheme="majorEastAsia" w:hAnsi="Times New Roman" w:cs="Times New Roman"/>
          <w:sz w:val="24"/>
          <w:szCs w:val="24"/>
        </w:rPr>
        <w:t xml:space="preserve">духовно-нравственного </w:t>
      </w:r>
      <w:r w:rsidRPr="00D02C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должно обеспечить:</w:t>
      </w:r>
    </w:p>
    <w:p w14:paraId="6F5DB4B2" w14:textId="77777777" w:rsidR="00D02CCB" w:rsidRPr="00D02CCB" w:rsidRDefault="00D02CCB" w:rsidP="00D02C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</w:t>
      </w:r>
    </w:p>
    <w:p w14:paraId="78EA1463" w14:textId="77777777" w:rsidR="00D02CCB" w:rsidRPr="00D02CCB" w:rsidRDefault="00D02CCB" w:rsidP="00D02CC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1D0064" w14:textId="77777777" w:rsidR="00D02CCB" w:rsidRPr="00D02CCB" w:rsidRDefault="00D02CCB" w:rsidP="00D02CC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</w:t>
      </w:r>
    </w:p>
    <w:p w14:paraId="3EA4E1DB" w14:textId="77777777" w:rsidR="00D02CCB" w:rsidRPr="00D02CCB" w:rsidRDefault="00D02CCB" w:rsidP="00D02CCB">
      <w:pPr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796D1E" w14:textId="77777777" w:rsidR="00D02CCB" w:rsidRPr="00D02CCB" w:rsidRDefault="00D02CCB" w:rsidP="00D02CC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</w:t>
      </w:r>
    </w:p>
    <w:p w14:paraId="0B5BFA95" w14:textId="77777777" w:rsidR="00D02CCB" w:rsidRPr="00D02CCB" w:rsidRDefault="00D02CCB" w:rsidP="00D02CCB">
      <w:pPr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A8E212" w14:textId="77777777" w:rsidR="00D02CCB" w:rsidRPr="00D02CCB" w:rsidRDefault="00D02CCB" w:rsidP="00D02CC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</w:t>
      </w:r>
    </w:p>
    <w:p w14:paraId="03F5B25F" w14:textId="77777777" w:rsidR="00D02CCB" w:rsidRPr="00D02CCB" w:rsidRDefault="00D02CCB" w:rsidP="00D02CCB">
      <w:pPr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C89439" w14:textId="77777777" w:rsidR="00D02CCB" w:rsidRPr="00D02CCB" w:rsidRDefault="00D02CCB" w:rsidP="00D02CC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14:paraId="40EAFA8A" w14:textId="77777777" w:rsidR="00D02CCB" w:rsidRPr="00D02CCB" w:rsidRDefault="00D02CCB" w:rsidP="00D02CCB">
      <w:pPr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9A63F1" w14:textId="77777777" w:rsidR="00D02CCB" w:rsidRPr="00D02CCB" w:rsidRDefault="00D02CCB" w:rsidP="00D02CC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личностью базовых национальных ценностей, национальных духовных традиций;</w:t>
      </w:r>
    </w:p>
    <w:p w14:paraId="6AF8C5ED" w14:textId="77777777" w:rsidR="00D02CCB" w:rsidRPr="00D02CCB" w:rsidRDefault="00D02CCB" w:rsidP="00D02CCB">
      <w:pPr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CE09D6" w14:textId="77777777" w:rsidR="00D02CCB" w:rsidRPr="00D02CCB" w:rsidRDefault="00D02CCB" w:rsidP="00D02CC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14:paraId="4F5C3095" w14:textId="77777777" w:rsidR="00D02CCB" w:rsidRPr="00D02CCB" w:rsidRDefault="00D02CCB" w:rsidP="00D02CCB">
      <w:pPr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C095CE" w14:textId="77777777" w:rsidR="00D02CCB" w:rsidRPr="00D02CCB" w:rsidRDefault="00D02CCB" w:rsidP="00D02CC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14:paraId="5D3FB2DC" w14:textId="77777777" w:rsidR="00D02CCB" w:rsidRPr="00D02CCB" w:rsidRDefault="00D02CCB" w:rsidP="00D02CCB">
      <w:pPr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BD9682" w14:textId="77777777" w:rsidR="00D02CCB" w:rsidRPr="00D02CCB" w:rsidRDefault="00D02CCB" w:rsidP="00D02CC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трудолюбие, бережливость, жизненный оптимизм, способность к преодолению трудностей;</w:t>
      </w:r>
    </w:p>
    <w:p w14:paraId="5743EB57" w14:textId="77777777" w:rsidR="00D02CCB" w:rsidRPr="00D02CCB" w:rsidRDefault="00D02CCB" w:rsidP="00D02CCB">
      <w:pPr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A85B05" w14:textId="77777777" w:rsidR="00D02CCB" w:rsidRPr="00D02CCB" w:rsidRDefault="00D02CCB" w:rsidP="00D02CC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здоровью, духовной безопасности личности, умение им противодействовать;</w:t>
      </w:r>
    </w:p>
    <w:p w14:paraId="4CB8B6AB" w14:textId="77777777" w:rsidR="00D02CCB" w:rsidRPr="00D02CCB" w:rsidRDefault="00D02CCB" w:rsidP="00D02CCB">
      <w:pPr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448E84" w14:textId="77777777" w:rsidR="00D02CCB" w:rsidRPr="00D02CCB" w:rsidRDefault="00D02CCB" w:rsidP="00D02CC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свободолюбие как способность к сознательному личностному, профессиональному, гражданскому и иному самоопределению и развитию в сочетании с моральной ответственностью личности перед семьёй, обществом, Россией, будущими поколениями;</w:t>
      </w:r>
    </w:p>
    <w:p w14:paraId="121C5A56" w14:textId="77777777" w:rsidR="00D02CCB" w:rsidRPr="00D02CCB" w:rsidRDefault="00D02CCB" w:rsidP="00D02CCB">
      <w:pPr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C25CCC" w14:textId="77777777" w:rsidR="00D02CCB" w:rsidRPr="00D02CCB" w:rsidRDefault="00D02CCB" w:rsidP="00D02CC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укрепление веры в Россию, чувства личной ответственности за Отечество перед прошлыми, настоящими и будущими поколениями.</w:t>
      </w:r>
    </w:p>
    <w:p w14:paraId="109AFF69" w14:textId="77777777" w:rsidR="00D02CCB" w:rsidRDefault="00D02CCB" w:rsidP="00D02CC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6EE9DC" w14:textId="3A4BFFA4" w:rsidR="00D02CCB" w:rsidRPr="00D02CCB" w:rsidRDefault="00D02CCB" w:rsidP="00D02CC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база.</w:t>
      </w:r>
    </w:p>
    <w:p w14:paraId="2D0E580B" w14:textId="77777777" w:rsidR="00D02CCB" w:rsidRPr="00D02CCB" w:rsidRDefault="00D02CCB" w:rsidP="00D02CCB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CCB">
        <w:rPr>
          <w:rFonts w:ascii="Times New Roman" w:hAnsi="Times New Roman" w:cs="Times New Roman"/>
          <w:sz w:val="24"/>
          <w:szCs w:val="24"/>
        </w:rPr>
        <w:t xml:space="preserve"> </w:t>
      </w:r>
      <w:r w:rsidRPr="00D02CCB">
        <w:rPr>
          <w:rFonts w:ascii="Times New Roman" w:hAnsi="Times New Roman" w:cs="Times New Roman"/>
          <w:sz w:val="24"/>
          <w:szCs w:val="24"/>
        </w:rPr>
        <w:tab/>
        <w:t>Главной методологической основой в изучении своей проблемы я считаю: Концепцию духовно-нравственного развития и воспитания личности гражданина России / [сост. А. Я. Данилюк, А.М. Кондаков, В.А. Тишков] — М.: Просвещение, 2009. — 24с. (Стандарты второго поколения);</w:t>
      </w:r>
      <w:r w:rsidRPr="00D02C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2CCB">
        <w:rPr>
          <w:rFonts w:ascii="Times New Roman" w:hAnsi="Times New Roman" w:cs="Times New Roman"/>
          <w:sz w:val="24"/>
          <w:szCs w:val="24"/>
        </w:rPr>
        <w:t>Теорию основ формирования ценностных ориентации личности (Б.Г. Ананьев, З.И. Васильева, Е.И. Казакова, А.В. Кирьякова, Н.М. Михайлова); Л</w:t>
      </w:r>
      <w:r w:rsidRPr="00D0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ичностно-ориентированный подход, рассматривающий личность как цель, субъект, результат, образовательного процесса (А.Г. Асмолов, Е.В. </w:t>
      </w:r>
      <w:proofErr w:type="spellStart"/>
      <w:r w:rsidRPr="00D0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Бондаревская</w:t>
      </w:r>
      <w:proofErr w:type="spellEnd"/>
      <w:r w:rsidRPr="00D0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М.А. Викулина, И.А. Зимняя, В.А. </w:t>
      </w:r>
      <w:proofErr w:type="spellStart"/>
      <w:r w:rsidRPr="00D0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Караковский</w:t>
      </w:r>
      <w:proofErr w:type="spellEnd"/>
      <w:r w:rsidRPr="00D0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Ф.В. </w:t>
      </w:r>
      <w:proofErr w:type="spellStart"/>
      <w:r w:rsidRPr="00D0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Повшедная</w:t>
      </w:r>
      <w:proofErr w:type="spellEnd"/>
      <w:r w:rsidRPr="00D0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В.А. </w:t>
      </w:r>
      <w:proofErr w:type="spellStart"/>
      <w:r w:rsidRPr="00D0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Сластенин</w:t>
      </w:r>
      <w:proofErr w:type="spellEnd"/>
      <w:r w:rsidRPr="00D0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В.В. Сериков, А.П. </w:t>
      </w:r>
      <w:proofErr w:type="spellStart"/>
      <w:r w:rsidRPr="00D0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Тряпицына</w:t>
      </w:r>
      <w:proofErr w:type="spellEnd"/>
      <w:r w:rsidRPr="00D0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Ю.И. Турчанинова, И.С. </w:t>
      </w:r>
      <w:proofErr w:type="spellStart"/>
      <w:r w:rsidRPr="00D0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Якиманская</w:t>
      </w:r>
      <w:proofErr w:type="spellEnd"/>
      <w:r w:rsidRPr="00D0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); Деятельностный подход предусматривающий активную полноценную деятельность человека как субъекта познания </w:t>
      </w:r>
      <w:r w:rsidRPr="00D0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(JI.C. Выготский; В.В. Давыдов, E.H. Дмитриева, А.Н. Леонтьев, C.JI. Рубинштейн, В.И. </w:t>
      </w:r>
      <w:proofErr w:type="spellStart"/>
      <w:r w:rsidRPr="00D0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Сло-бодчиков</w:t>
      </w:r>
      <w:proofErr w:type="spellEnd"/>
      <w:r w:rsidRPr="00D0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Д.И. </w:t>
      </w:r>
      <w:proofErr w:type="spellStart"/>
      <w:r w:rsidRPr="00D0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Фельдштейн</w:t>
      </w:r>
      <w:proofErr w:type="spellEnd"/>
      <w:r w:rsidRPr="00D02C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Д.Б. Эльконин);</w:t>
      </w:r>
    </w:p>
    <w:p w14:paraId="1A545D8A" w14:textId="77777777" w:rsidR="00D02CCB" w:rsidRPr="00D02CCB" w:rsidRDefault="00D02CCB" w:rsidP="00D02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52BCF" w14:textId="77777777" w:rsidR="00D02CCB" w:rsidRPr="00D02CCB" w:rsidRDefault="00D02CCB" w:rsidP="00D02CCB">
      <w:pPr>
        <w:jc w:val="both"/>
        <w:rPr>
          <w:rFonts w:ascii="Times New Roman" w:hAnsi="Times New Roman" w:cs="Times New Roman"/>
          <w:sz w:val="24"/>
          <w:szCs w:val="24"/>
        </w:rPr>
      </w:pPr>
      <w:r w:rsidRPr="00D02CCB">
        <w:rPr>
          <w:rFonts w:ascii="Times New Roman" w:hAnsi="Times New Roman" w:cs="Times New Roman"/>
          <w:b/>
          <w:bCs/>
          <w:sz w:val="24"/>
          <w:szCs w:val="24"/>
        </w:rPr>
        <w:t>Новизна</w:t>
      </w:r>
      <w:r w:rsidRPr="00D02CCB">
        <w:rPr>
          <w:rFonts w:ascii="Times New Roman" w:hAnsi="Times New Roman" w:cs="Times New Roman"/>
          <w:sz w:val="24"/>
          <w:szCs w:val="24"/>
        </w:rPr>
        <w:t xml:space="preserve"> педагогического опыта по данной проблеме определяется изучением духовно-нравственного развития и воспитания обучающихся интерната с помощью ресурсов учреждений культуры, посредством воспитательных занятий, выявлением условий развития нравственных ценностей.</w:t>
      </w:r>
    </w:p>
    <w:p w14:paraId="42BE7246" w14:textId="77777777" w:rsidR="00D02CCB" w:rsidRPr="00D02CCB" w:rsidRDefault="00D02CCB" w:rsidP="00D02CC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опыта.</w:t>
      </w:r>
    </w:p>
    <w:p w14:paraId="1F32CB9C" w14:textId="77777777" w:rsidR="00D02CCB" w:rsidRPr="00D02CCB" w:rsidRDefault="00D02CCB" w:rsidP="00D02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CB">
        <w:rPr>
          <w:rFonts w:ascii="Times New Roman" w:hAnsi="Times New Roman" w:cs="Times New Roman"/>
          <w:sz w:val="24"/>
          <w:szCs w:val="24"/>
        </w:rPr>
        <w:t>Личность старшеклассника развивается в системе разнообразной, многоплановой, социально признаваемой деятельности. Старшеклассника отличает не просто стремление занять значимую позицию в мире взрослых и в мире сверстников; актуальным становится стремление к признанию его оригинальности, индивидуальности, его самостоятельности. Именно это делает старшеклассника особенно сенситивным к духовно-нравственным ценностным ориентациям, облегчает их усвоение (</w:t>
      </w:r>
      <w:proofErr w:type="spellStart"/>
      <w:r w:rsidRPr="00D02CCB">
        <w:rPr>
          <w:rFonts w:ascii="Times New Roman" w:hAnsi="Times New Roman" w:cs="Times New Roman"/>
          <w:sz w:val="24"/>
          <w:szCs w:val="24"/>
        </w:rPr>
        <w:t>Д.И.Фельдштейн</w:t>
      </w:r>
      <w:proofErr w:type="spellEnd"/>
      <w:r w:rsidRPr="00D02CCB">
        <w:rPr>
          <w:rFonts w:ascii="Times New Roman" w:hAnsi="Times New Roman" w:cs="Times New Roman"/>
          <w:sz w:val="24"/>
          <w:szCs w:val="24"/>
        </w:rPr>
        <w:t>).</w:t>
      </w:r>
    </w:p>
    <w:p w14:paraId="7AB9F3E3" w14:textId="77777777" w:rsidR="00D02CCB" w:rsidRPr="00D02CCB" w:rsidRDefault="00D02CCB" w:rsidP="00D02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1520164"/>
      <w:r w:rsidRPr="00D02CCB">
        <w:rPr>
          <w:rFonts w:ascii="Times New Roman" w:hAnsi="Times New Roman" w:cs="Times New Roman"/>
          <w:sz w:val="24"/>
          <w:szCs w:val="24"/>
        </w:rPr>
        <w:t xml:space="preserve">Педагогическими условиями, обеспечивающими успешность процесса воспитания духовно-нравственных ценностей </w:t>
      </w:r>
      <w:proofErr w:type="gramStart"/>
      <w:r w:rsidRPr="00D02CCB">
        <w:rPr>
          <w:rFonts w:ascii="Times New Roman" w:hAnsi="Times New Roman" w:cs="Times New Roman"/>
          <w:sz w:val="24"/>
          <w:szCs w:val="24"/>
        </w:rPr>
        <w:t>у обучающихся</w:t>
      </w:r>
      <w:proofErr w:type="gramEnd"/>
      <w:r w:rsidRPr="00D02CCB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bookmarkEnd w:id="1"/>
    <w:p w14:paraId="4ACE51F6" w14:textId="77777777" w:rsidR="00D02CCB" w:rsidRPr="00D02CCB" w:rsidRDefault="00D02CCB" w:rsidP="00D02CC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CB">
        <w:rPr>
          <w:rFonts w:ascii="Times New Roman" w:hAnsi="Times New Roman" w:cs="Times New Roman"/>
          <w:sz w:val="24"/>
          <w:szCs w:val="24"/>
        </w:rPr>
        <w:t xml:space="preserve">направленность личностно-профессиональной позиции воспитателя интерната на воспитание духовно-нравственных ценностных ориентаций; </w:t>
      </w:r>
    </w:p>
    <w:p w14:paraId="682B2601" w14:textId="77777777" w:rsidR="00D02CCB" w:rsidRPr="00D02CCB" w:rsidRDefault="00D02CCB" w:rsidP="00D02CC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CB">
        <w:rPr>
          <w:rFonts w:ascii="Times New Roman" w:hAnsi="Times New Roman" w:cs="Times New Roman"/>
          <w:sz w:val="24"/>
          <w:szCs w:val="24"/>
        </w:rPr>
        <w:t xml:space="preserve">включение детей в различные виды деятельности для того, чтобы приобрести опыт ценностного отношения к различным сторонам жизни общества, опыт творчества, опыт нравственного выбора; </w:t>
      </w:r>
    </w:p>
    <w:p w14:paraId="5A5DD3D2" w14:textId="77777777" w:rsidR="00D02CCB" w:rsidRPr="00D02CCB" w:rsidRDefault="00D02CCB" w:rsidP="00D02C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Применение в воспитательной работе разнообразных методов, форм, создание определенных организационно-педагогических условий позволяет обеспечить повышение эффективности духовно-нравственного воспитания. В своей работе использую следующие формы работы:</w:t>
      </w:r>
    </w:p>
    <w:p w14:paraId="5C9408DD" w14:textId="77777777" w:rsidR="00D02CCB" w:rsidRPr="00D02CCB" w:rsidRDefault="00D02CCB" w:rsidP="00D02CC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творческая досуговая деятельность;</w:t>
      </w:r>
    </w:p>
    <w:p w14:paraId="3624DD81" w14:textId="77777777" w:rsidR="00D02CCB" w:rsidRPr="00D02CCB" w:rsidRDefault="00D02CCB" w:rsidP="00D02CC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экскурсии в музеи с последующими отзывами;</w:t>
      </w:r>
    </w:p>
    <w:p w14:paraId="3F5261D3" w14:textId="77777777" w:rsidR="00D02CCB" w:rsidRPr="00D02CCB" w:rsidRDefault="00D02CCB" w:rsidP="00D02CC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посещение библиотек;</w:t>
      </w:r>
    </w:p>
    <w:p w14:paraId="567FABD3" w14:textId="77777777" w:rsidR="00D02CCB" w:rsidRPr="00D02CCB" w:rsidRDefault="00D02CCB" w:rsidP="00D02CC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посещение кинотеатров;</w:t>
      </w:r>
    </w:p>
    <w:p w14:paraId="7AEFA520" w14:textId="77777777" w:rsidR="00D02CCB" w:rsidRPr="00D02CCB" w:rsidRDefault="00D02CCB" w:rsidP="00D02CC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организация выставок книг;</w:t>
      </w:r>
    </w:p>
    <w:p w14:paraId="569EB6E8" w14:textId="77777777" w:rsidR="00D02CCB" w:rsidRPr="00D02CCB" w:rsidRDefault="00D02CCB" w:rsidP="00D02CC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викторины;</w:t>
      </w:r>
    </w:p>
    <w:p w14:paraId="21DBCCE8" w14:textId="77777777" w:rsidR="00D02CCB" w:rsidRPr="00D02CCB" w:rsidRDefault="00D02CCB" w:rsidP="00D02CC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литературные вечера;</w:t>
      </w:r>
    </w:p>
    <w:p w14:paraId="0850A5F8" w14:textId="77777777" w:rsidR="00D02CCB" w:rsidRPr="00D02CCB" w:rsidRDefault="00D02CCB" w:rsidP="00D02CC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беседы;</w:t>
      </w:r>
    </w:p>
    <w:p w14:paraId="18FBCBBA" w14:textId="77777777" w:rsidR="00D02CCB" w:rsidRPr="00D02CCB" w:rsidRDefault="00D02CCB" w:rsidP="00D02CC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участие в конкурсах;</w:t>
      </w:r>
    </w:p>
    <w:p w14:paraId="0EC34DA1" w14:textId="77777777" w:rsidR="00D02CCB" w:rsidRPr="00D02CCB" w:rsidRDefault="00D02CCB" w:rsidP="00D02CC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выращивание цветов;</w:t>
      </w:r>
    </w:p>
    <w:p w14:paraId="7585CFA9" w14:textId="77777777" w:rsidR="00D02CCB" w:rsidRPr="00D02CCB" w:rsidRDefault="00D02CCB" w:rsidP="00D02CC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D02C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экосубботники</w:t>
      </w:r>
      <w:proofErr w:type="spellEnd"/>
      <w:r w:rsidRPr="00D02C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акции;</w:t>
      </w:r>
    </w:p>
    <w:p w14:paraId="297C6CC0" w14:textId="77777777" w:rsidR="00D02CCB" w:rsidRPr="00D02CCB" w:rsidRDefault="00D02CCB" w:rsidP="00D02CC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02C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обсуждение ситуаций нравственного содержания;</w:t>
      </w:r>
    </w:p>
    <w:p w14:paraId="31CA3718" w14:textId="77777777" w:rsidR="00D02CCB" w:rsidRDefault="00D02CCB" w:rsidP="00D02CC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564BA06" w14:textId="18C0A6C3" w:rsidR="00D02CCB" w:rsidRPr="00D02CCB" w:rsidRDefault="00D02CCB" w:rsidP="00D02CC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02C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Результативность опыта.</w:t>
      </w:r>
    </w:p>
    <w:p w14:paraId="24413B78" w14:textId="451748E5" w:rsidR="00D02CCB" w:rsidRPr="00D02CCB" w:rsidRDefault="00D02CCB" w:rsidP="00D02C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воспитанию гражданственности и патриотизма использую различные виды деятельности</w:t>
      </w:r>
      <w:r w:rsidRPr="00D02C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8EC70AB" w14:textId="77777777" w:rsidR="00D02CCB" w:rsidRPr="00D02CCB" w:rsidRDefault="00D02CCB" w:rsidP="00D02CCB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2CCB">
        <w:rPr>
          <w:rFonts w:ascii="Times New Roman" w:hAnsi="Times New Roman"/>
          <w:bCs/>
          <w:sz w:val="24"/>
          <w:szCs w:val="24"/>
          <w:lang w:eastAsia="ru-RU"/>
        </w:rPr>
        <w:t>Концерт ко Дню Единения народов 4 ноября 2021г. Репетиции номеров; Сценарий ко Дню народного единства;</w:t>
      </w:r>
      <w:bookmarkStart w:id="2" w:name="_Hlk120682937"/>
    </w:p>
    <w:p w14:paraId="71AB0DB6" w14:textId="77777777" w:rsidR="00D02CCB" w:rsidRPr="00D02CCB" w:rsidRDefault="00D02CCB" w:rsidP="00D02CC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2CCB">
        <w:rPr>
          <w:rFonts w:ascii="Times New Roman" w:hAnsi="Times New Roman"/>
          <w:bCs/>
          <w:sz w:val="24"/>
          <w:szCs w:val="24"/>
          <w:lang w:eastAsia="ru-RU"/>
        </w:rPr>
        <w:t>Литературная композиция «Синие горы Кавказа, приветствую вас!»</w:t>
      </w:r>
    </w:p>
    <w:bookmarkEnd w:id="2"/>
    <w:p w14:paraId="4A39E4CB" w14:textId="77777777" w:rsidR="00D02CCB" w:rsidRPr="00D02CCB" w:rsidRDefault="00D02CCB" w:rsidP="00D02C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2CCB">
        <w:rPr>
          <w:rFonts w:ascii="Times New Roman" w:hAnsi="Times New Roman"/>
          <w:bCs/>
          <w:sz w:val="24"/>
          <w:szCs w:val="24"/>
          <w:lang w:eastAsia="ru-RU"/>
        </w:rPr>
        <w:t>Акция «Свеча памяти» 8 мая 2022г. Репетиция ведущих, проведение акции;</w:t>
      </w:r>
    </w:p>
    <w:p w14:paraId="2A0B2C52" w14:textId="77777777" w:rsidR="00D02CCB" w:rsidRPr="00D02CCB" w:rsidRDefault="00D02CCB" w:rsidP="00D02C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2CCB">
        <w:rPr>
          <w:rFonts w:ascii="Times New Roman" w:hAnsi="Times New Roman"/>
          <w:bCs/>
          <w:sz w:val="24"/>
          <w:szCs w:val="24"/>
          <w:lang w:eastAsia="ru-RU"/>
        </w:rPr>
        <w:t>Фото стенд «Наши отцы -защитники Отечества» 23.02.2022г. Сбор фотографий отцов-солдат, указание военных специальностей;</w:t>
      </w:r>
    </w:p>
    <w:p w14:paraId="09B000D6" w14:textId="77777777" w:rsidR="00D02CCB" w:rsidRPr="00D02CCB" w:rsidRDefault="00D02CCB" w:rsidP="00D02CC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2CCB">
        <w:rPr>
          <w:rFonts w:ascii="Times New Roman" w:hAnsi="Times New Roman"/>
          <w:bCs/>
          <w:sz w:val="24"/>
          <w:szCs w:val="24"/>
          <w:lang w:eastAsia="ru-RU"/>
        </w:rPr>
        <w:lastRenderedPageBreak/>
        <w:t>Книжная выставка к Дню защитника Отечества;</w:t>
      </w:r>
    </w:p>
    <w:p w14:paraId="401CCA50" w14:textId="77777777" w:rsidR="00D02CCB" w:rsidRPr="00D02CCB" w:rsidRDefault="00D02CCB" w:rsidP="00D02CC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2CCB">
        <w:rPr>
          <w:rFonts w:ascii="Times New Roman" w:hAnsi="Times New Roman"/>
          <w:bCs/>
          <w:sz w:val="24"/>
          <w:szCs w:val="24"/>
          <w:lang w:eastAsia="ru-RU"/>
        </w:rPr>
        <w:t>Участие в Фотоконкурсе «Мы едины»;</w:t>
      </w:r>
    </w:p>
    <w:p w14:paraId="2B8A3E39" w14:textId="77777777" w:rsidR="00D02CCB" w:rsidRPr="00D02CCB" w:rsidRDefault="00D02CCB" w:rsidP="00D02CC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2CCB">
        <w:rPr>
          <w:rFonts w:ascii="Times New Roman" w:hAnsi="Times New Roman"/>
          <w:bCs/>
          <w:sz w:val="24"/>
          <w:szCs w:val="24"/>
          <w:lang w:eastAsia="ru-RU"/>
        </w:rPr>
        <w:t xml:space="preserve">Экскурсия в Исторический парк (Россия-) 03.2021г. </w:t>
      </w:r>
    </w:p>
    <w:p w14:paraId="7181DE68" w14:textId="77777777" w:rsidR="00D02CCB" w:rsidRPr="00D02CCB" w:rsidRDefault="00D02CCB" w:rsidP="00D02CC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2CCB">
        <w:rPr>
          <w:rFonts w:ascii="Times New Roman" w:hAnsi="Times New Roman"/>
          <w:bCs/>
          <w:sz w:val="24"/>
          <w:szCs w:val="24"/>
          <w:lang w:eastAsia="ru-RU"/>
        </w:rPr>
        <w:t xml:space="preserve">100 </w:t>
      </w:r>
      <w:proofErr w:type="spellStart"/>
      <w:r w:rsidRPr="00D02CCB">
        <w:rPr>
          <w:rFonts w:ascii="Times New Roman" w:hAnsi="Times New Roman"/>
          <w:bCs/>
          <w:sz w:val="24"/>
          <w:szCs w:val="24"/>
          <w:lang w:eastAsia="ru-RU"/>
        </w:rPr>
        <w:t>летие</w:t>
      </w:r>
      <w:proofErr w:type="spellEnd"/>
      <w:r w:rsidRPr="00D02CCB">
        <w:rPr>
          <w:rFonts w:ascii="Times New Roman" w:hAnsi="Times New Roman"/>
          <w:bCs/>
          <w:sz w:val="24"/>
          <w:szCs w:val="24"/>
          <w:lang w:eastAsia="ru-RU"/>
        </w:rPr>
        <w:t xml:space="preserve"> народного поэта Семена Данилова. 22.04.2022г.</w:t>
      </w:r>
    </w:p>
    <w:p w14:paraId="1E3E237C" w14:textId="700604CA" w:rsidR="00D02CCB" w:rsidRPr="00D02CCB" w:rsidRDefault="00D02CCB" w:rsidP="00D02CC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2CCB">
        <w:rPr>
          <w:rFonts w:ascii="Times New Roman" w:hAnsi="Times New Roman"/>
          <w:bCs/>
          <w:sz w:val="24"/>
          <w:szCs w:val="24"/>
          <w:lang w:eastAsia="ru-RU"/>
        </w:rPr>
        <w:t>Викторина к 1</w:t>
      </w:r>
      <w:r>
        <w:rPr>
          <w:rFonts w:ascii="Times New Roman" w:hAnsi="Times New Roman"/>
          <w:bCs/>
          <w:sz w:val="24"/>
          <w:szCs w:val="24"/>
          <w:lang w:eastAsia="ru-RU"/>
        </w:rPr>
        <w:t>90</w:t>
      </w:r>
      <w:r w:rsidRPr="00D02CC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02CCB">
        <w:rPr>
          <w:rFonts w:ascii="Times New Roman" w:hAnsi="Times New Roman"/>
          <w:bCs/>
          <w:sz w:val="24"/>
          <w:szCs w:val="24"/>
          <w:lang w:eastAsia="ru-RU"/>
        </w:rPr>
        <w:t>летию</w:t>
      </w:r>
      <w:proofErr w:type="spellEnd"/>
      <w:r w:rsidRPr="00D02CC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02CCB">
        <w:rPr>
          <w:rFonts w:ascii="Times New Roman" w:hAnsi="Times New Roman"/>
          <w:bCs/>
          <w:sz w:val="24"/>
          <w:szCs w:val="24"/>
          <w:lang w:eastAsia="ru-RU"/>
        </w:rPr>
        <w:t>И.Шишкина</w:t>
      </w:r>
      <w:proofErr w:type="spellEnd"/>
      <w:r w:rsidRPr="00D02CC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4C455A2C" w14:textId="553EAA11" w:rsidR="00D02CCB" w:rsidRDefault="00D02CCB" w:rsidP="00D02CC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2CCB">
        <w:rPr>
          <w:rFonts w:ascii="Times New Roman" w:hAnsi="Times New Roman"/>
          <w:bCs/>
          <w:sz w:val="24"/>
          <w:szCs w:val="24"/>
          <w:lang w:eastAsia="ru-RU"/>
        </w:rPr>
        <w:t xml:space="preserve">«Юности честное зерцало» к 350 </w:t>
      </w:r>
      <w:proofErr w:type="spellStart"/>
      <w:r w:rsidRPr="00D02CCB">
        <w:rPr>
          <w:rFonts w:ascii="Times New Roman" w:hAnsi="Times New Roman"/>
          <w:bCs/>
          <w:sz w:val="24"/>
          <w:szCs w:val="24"/>
          <w:lang w:eastAsia="ru-RU"/>
        </w:rPr>
        <w:t>летию</w:t>
      </w:r>
      <w:proofErr w:type="spellEnd"/>
      <w:r w:rsidRPr="00D02CCB">
        <w:rPr>
          <w:rFonts w:ascii="Times New Roman" w:hAnsi="Times New Roman"/>
          <w:bCs/>
          <w:sz w:val="24"/>
          <w:szCs w:val="24"/>
          <w:lang w:eastAsia="ru-RU"/>
        </w:rPr>
        <w:t xml:space="preserve"> Петра 1. Сценарий, репетиции, проведение. 27.10.2022г.</w:t>
      </w:r>
    </w:p>
    <w:p w14:paraId="600F410A" w14:textId="1F4AB7D9" w:rsidR="00D02CCB" w:rsidRPr="00D02CCB" w:rsidRDefault="00D02CCB" w:rsidP="00D02CCB">
      <w:pPr>
        <w:spacing w:before="100" w:beforeAutospacing="1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A3D09">
        <w:rPr>
          <w:rFonts w:ascii="Times New Roman" w:hAnsi="Times New Roman" w:cs="Times New Roman"/>
          <w:bCs/>
          <w:sz w:val="24"/>
          <w:szCs w:val="24"/>
          <w:lang w:eastAsia="ru-RU"/>
        </w:rPr>
        <w:t>Мониторинг во</w:t>
      </w:r>
      <w:r w:rsidR="001C0612" w:rsidRPr="00FA3D09"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r w:rsidRPr="00FA3D09">
        <w:rPr>
          <w:rFonts w:ascii="Times New Roman" w:hAnsi="Times New Roman" w:cs="Times New Roman"/>
          <w:bCs/>
          <w:sz w:val="24"/>
          <w:szCs w:val="24"/>
          <w:lang w:eastAsia="ru-RU"/>
        </w:rPr>
        <w:t>питанности показывает позитивную дин</w:t>
      </w:r>
      <w:r w:rsidR="001C0612" w:rsidRPr="00FA3D09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FA3D09">
        <w:rPr>
          <w:rFonts w:ascii="Times New Roman" w:hAnsi="Times New Roman" w:cs="Times New Roman"/>
          <w:bCs/>
          <w:sz w:val="24"/>
          <w:szCs w:val="24"/>
          <w:lang w:eastAsia="ru-RU"/>
        </w:rPr>
        <w:t>мику развития</w:t>
      </w:r>
      <w:r w:rsidR="001C0612" w:rsidRPr="00FA3D0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FA3D09" w:rsidRPr="00FA3D09">
        <w:rPr>
          <w:rFonts w:ascii="Times New Roman" w:hAnsi="Times New Roman" w:cs="Times New Roman"/>
          <w:bCs/>
          <w:sz w:val="24"/>
          <w:szCs w:val="24"/>
        </w:rPr>
        <w:t>Н.П. Капустиной</w:t>
      </w:r>
      <w:r w:rsidR="00FA3D09" w:rsidRPr="00FA3D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A3D09" w:rsidRPr="00FA3D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М.И.Шиловой</w:t>
      </w:r>
      <w:proofErr w:type="spellEnd"/>
      <w:r w:rsidR="001C0612" w:rsidRPr="00FA3D09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="00FA3D09" w:rsidRPr="00FA3D09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452A26C6" w14:textId="75A19C3A" w:rsidR="00C23649" w:rsidRPr="00D02CCB" w:rsidRDefault="00D02CCB">
      <w:pPr>
        <w:rPr>
          <w:rFonts w:ascii="Times New Roman" w:hAnsi="Times New Roman" w:cs="Times New Roman"/>
          <w:sz w:val="24"/>
          <w:szCs w:val="24"/>
        </w:rPr>
      </w:pPr>
      <w:r w:rsidRPr="00D02CCB">
        <w:rPr>
          <w:rFonts w:ascii="Times New Roman" w:hAnsi="Times New Roman" w:cs="Times New Roman"/>
          <w:sz w:val="24"/>
          <w:szCs w:val="24"/>
        </w:rPr>
        <w:t>Прилагаю пр</w:t>
      </w:r>
      <w:bookmarkStart w:id="3" w:name="_GoBack"/>
      <w:bookmarkEnd w:id="3"/>
      <w:r w:rsidRPr="00D02CCB">
        <w:rPr>
          <w:rFonts w:ascii="Times New Roman" w:hAnsi="Times New Roman" w:cs="Times New Roman"/>
          <w:sz w:val="24"/>
          <w:szCs w:val="24"/>
        </w:rPr>
        <w:t>езентацию викторины</w:t>
      </w:r>
      <w:r>
        <w:rPr>
          <w:rFonts w:ascii="Times New Roman" w:hAnsi="Times New Roman" w:cs="Times New Roman"/>
          <w:sz w:val="24"/>
          <w:szCs w:val="24"/>
        </w:rPr>
        <w:t xml:space="preserve"> к 190л художника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И.И.Шишкина</w:t>
      </w:r>
      <w:proofErr w:type="spellEnd"/>
      <w:r w:rsidRPr="00D02CCB">
        <w:rPr>
          <w:rFonts w:ascii="Times New Roman" w:hAnsi="Times New Roman" w:cs="Times New Roman"/>
          <w:sz w:val="24"/>
          <w:szCs w:val="24"/>
        </w:rPr>
        <w:t>.</w:t>
      </w:r>
    </w:p>
    <w:sectPr w:rsidR="00C23649" w:rsidRPr="00D0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0117D"/>
    <w:multiLevelType w:val="hybridMultilevel"/>
    <w:tmpl w:val="5882F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2B5C"/>
    <w:multiLevelType w:val="hybridMultilevel"/>
    <w:tmpl w:val="9612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55B94"/>
    <w:multiLevelType w:val="hybridMultilevel"/>
    <w:tmpl w:val="EF68F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10AAF"/>
    <w:multiLevelType w:val="hybridMultilevel"/>
    <w:tmpl w:val="04C07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233B3"/>
    <w:multiLevelType w:val="hybridMultilevel"/>
    <w:tmpl w:val="15607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D2D04"/>
    <w:multiLevelType w:val="hybridMultilevel"/>
    <w:tmpl w:val="5510B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B0B4E"/>
    <w:multiLevelType w:val="hybridMultilevel"/>
    <w:tmpl w:val="D9F64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6F"/>
    <w:rsid w:val="001C0612"/>
    <w:rsid w:val="001D0F6F"/>
    <w:rsid w:val="0063375E"/>
    <w:rsid w:val="00A30AD9"/>
    <w:rsid w:val="00D02CCB"/>
    <w:rsid w:val="00FA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91C6"/>
  <w15:chartTrackingRefBased/>
  <w15:docId w15:val="{9D7587C5-8814-4745-B163-F2D63C55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2022-12-09T14:56:00Z</dcterms:created>
  <dcterms:modified xsi:type="dcterms:W3CDTF">2022-12-09T14:56:00Z</dcterms:modified>
</cp:coreProperties>
</file>