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B6" w:rsidRDefault="002324F8" w:rsidP="007B4E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4E">
        <w:rPr>
          <w:rFonts w:ascii="Times New Roman" w:hAnsi="Times New Roman" w:cs="Times New Roman"/>
          <w:b/>
          <w:sz w:val="28"/>
          <w:szCs w:val="28"/>
        </w:rPr>
        <w:t>Пути формирования ЗОЖ  у студентов медицинского колледжа</w:t>
      </w:r>
    </w:p>
    <w:p w:rsidR="007B4E38" w:rsidRPr="007B4E38" w:rsidRDefault="007B4E38" w:rsidP="007B4E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E38">
        <w:rPr>
          <w:rFonts w:ascii="Times New Roman" w:hAnsi="Times New Roman" w:cs="Times New Roman"/>
          <w:sz w:val="28"/>
          <w:szCs w:val="28"/>
        </w:rPr>
        <w:t>Душинина А.К.</w:t>
      </w:r>
    </w:p>
    <w:p w:rsidR="007B4E38" w:rsidRDefault="007B4E38" w:rsidP="007B4E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E38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7B4E3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B4E38">
        <w:rPr>
          <w:rFonts w:ascii="Times New Roman" w:hAnsi="Times New Roman" w:cs="Times New Roman"/>
          <w:sz w:val="28"/>
          <w:szCs w:val="28"/>
        </w:rPr>
        <w:t xml:space="preserve"> «Хакасский государственный </w:t>
      </w:r>
    </w:p>
    <w:p w:rsidR="007B4E38" w:rsidRDefault="007B4E38" w:rsidP="007B4E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4E38">
        <w:rPr>
          <w:rFonts w:ascii="Times New Roman" w:hAnsi="Times New Roman" w:cs="Times New Roman"/>
          <w:sz w:val="28"/>
          <w:szCs w:val="28"/>
        </w:rPr>
        <w:t>университет им. Н.Ф.Катанова»</w:t>
      </w:r>
    </w:p>
    <w:p w:rsidR="007B4E38" w:rsidRPr="007B4E38" w:rsidRDefault="007B4E38" w:rsidP="007B4E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4F8" w:rsidRPr="00E85C4E" w:rsidRDefault="002324F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Современная концепция здравоохранения направлена на профилактику заболеваний. Сохранение здоровья населения, особенно в период детства и трудовой деятельности является более эффективным медико-социальным мероприятием, чем постоянное расширение сети лечебных учреждений. Важнейшими задачами современного здравоохранения является выявление связей между вредными факторами и заболеваемостью, создание эффективных способов адаптации человека к неблагоприятным воздействиям внешней среды.</w:t>
      </w:r>
    </w:p>
    <w:p w:rsidR="002324F8" w:rsidRPr="00E85C4E" w:rsidRDefault="002324F8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>Образ жизни — определенный исторически обусловленный тип, вид жизнедеятельности или определенный способ деятельности в материальной и немат</w:t>
      </w:r>
      <w:r w:rsidR="00E85C4E">
        <w:rPr>
          <w:sz w:val="28"/>
          <w:szCs w:val="28"/>
        </w:rPr>
        <w:t>ериальной (духовной) сферах жиз</w:t>
      </w:r>
      <w:r w:rsidRPr="00E85C4E">
        <w:rPr>
          <w:sz w:val="28"/>
          <w:szCs w:val="28"/>
        </w:rPr>
        <w:t xml:space="preserve">недеятельности индивида, группы людей. </w:t>
      </w:r>
    </w:p>
    <w:p w:rsidR="002324F8" w:rsidRPr="00E85C4E" w:rsidRDefault="002324F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Образ жизни - одна из важнейших биосоциальных категорий, интегрирующих представления об определенном виде жизнедеятельности человека. Образ жизни характеризуется особенностями повседневной жизни человека, охватывающими его трудовую деятельность, формы использования свободного времени, удовлетворения материальных и духовных потребностей и т. д. Образ жизни - один из критериев общественного процесса.</w:t>
      </w:r>
    </w:p>
    <w:p w:rsidR="002324F8" w:rsidRPr="00E85C4E" w:rsidRDefault="002324F8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В настоящее время этот термин понимают как «образ жизни, поведение людей, благотворно влияющее на их здоровье». Сюда включают все виды активности - трудовой, социальной, интеллектуальной, образовательной, физической и др. Каждый из видов активности может воздействовать на здоровье. Здоровый образ жизни - это наиболее характерная, типичная деятельность в конкретных социально-экономических, политических, </w:t>
      </w:r>
      <w:r w:rsidRPr="00E85C4E">
        <w:rPr>
          <w:sz w:val="28"/>
          <w:szCs w:val="28"/>
        </w:rPr>
        <w:lastRenderedPageBreak/>
        <w:t>экологических и прочих условиях, направленная на сохранение и улучш</w:t>
      </w:r>
      <w:r w:rsidR="00D02E96">
        <w:rPr>
          <w:sz w:val="28"/>
          <w:szCs w:val="28"/>
        </w:rPr>
        <w:t>ение, укрепление здоровья людей</w:t>
      </w:r>
      <w:r w:rsidR="0075347A">
        <w:rPr>
          <w:sz w:val="28"/>
          <w:szCs w:val="28"/>
        </w:rPr>
        <w:t xml:space="preserve">. </w:t>
      </w:r>
      <w:r w:rsidRPr="00E85C4E">
        <w:rPr>
          <w:sz w:val="28"/>
          <w:szCs w:val="28"/>
        </w:rPr>
        <w:t xml:space="preserve"> </w:t>
      </w:r>
    </w:p>
    <w:p w:rsidR="002324F8" w:rsidRPr="00E85C4E" w:rsidRDefault="002324F8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Выделяют два направления в формировании здорового образа жизни: </w:t>
      </w:r>
    </w:p>
    <w:p w:rsidR="002324F8" w:rsidRPr="00E85C4E" w:rsidRDefault="002324F8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1) создание, развитие, усиление, активизация позитивных для здоровья условий, факторов, обстоятельств, по существу - формирование потенциала общественного здоровья; </w:t>
      </w:r>
    </w:p>
    <w:p w:rsidR="002324F8" w:rsidRPr="00E85C4E" w:rsidRDefault="002324F8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2) преодоление, уменьшение факторов риска. </w:t>
      </w:r>
    </w:p>
    <w:p w:rsidR="002324F8" w:rsidRPr="00E85C4E" w:rsidRDefault="002324F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Формирование установки на ЗОЖ лежит в основе любой профилактической деятельности, многочисленных программ, направленных на повышение здоровья общества. Пропаганда ЗОЖ является важнейшей функцией и задачей всех органов здравоохранения, центров санитарного просвещения, учреждений образования, органов социальной защиты и т. д.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С формальной точки зрения, здоровый образ жизни — это комплекс устойчивых, полезных для здоровья привычек. Начинать их выработку рационально в раннем детстве, так как при правильном сочетании стабильного режима дня, надлежащего воспитания, условий здорового быта и учебы комплекс привычек здорового образа жизни вырабатывается легко и закрепляется прочно, на всю жизнь.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Здоровый образ жизни — единственное средство защиты от всех болезней сразу. Поэтому он особенно рационален, экономичен и желателен.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Здоровый образ жизни — это единственный стиль жизни, способный обеспечить восстановление, сохранение и улучшение здоровья населения. Поэтому формирование этого стиля жизни у населения — важнейшая социальная технология государственного значения и масштаба. </w:t>
      </w:r>
    </w:p>
    <w:p w:rsidR="00AC01B6" w:rsidRPr="00E85C4E" w:rsidRDefault="00AC01B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Здоровый образ жизни включает в себя культуру </w:t>
      </w:r>
      <w:r w:rsidR="007A0FEB">
        <w:rPr>
          <w:rFonts w:ascii="Times New Roman" w:hAnsi="Times New Roman" w:cs="Times New Roman"/>
          <w:sz w:val="28"/>
          <w:szCs w:val="28"/>
        </w:rPr>
        <w:t xml:space="preserve">производства, </w:t>
      </w:r>
      <w:r w:rsidRPr="00E85C4E">
        <w:rPr>
          <w:rFonts w:ascii="Times New Roman" w:hAnsi="Times New Roman" w:cs="Times New Roman"/>
          <w:sz w:val="28"/>
          <w:szCs w:val="28"/>
        </w:rPr>
        <w:t>отдыха и межличностных отношений, здесь кроется залог успешной охраны психического и физического здоровья.</w:t>
      </w:r>
    </w:p>
    <w:p w:rsidR="00AC01B6" w:rsidRPr="00E85C4E" w:rsidRDefault="004D512E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Ю.П. Лисицын</w:t>
      </w:r>
      <w:r w:rsidR="00AC01B6" w:rsidRPr="00E85C4E">
        <w:rPr>
          <w:sz w:val="28"/>
          <w:szCs w:val="28"/>
        </w:rPr>
        <w:t xml:space="preserve"> предложил ряд моделей составных частей образа жизни, позволяющих исследовать его влияние на здоровье различных групп населения: </w:t>
      </w:r>
    </w:p>
    <w:p w:rsidR="00AC01B6" w:rsidRPr="00E85C4E" w:rsidRDefault="00AC01B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lastRenderedPageBreak/>
        <w:t>а) производственная, б) общественно-политическая, в) социальная, г) деятельность в быту, д) социально-культурная, е) физическая, ж) медицинская активность, и др. Итак, образ жизни квалифицируется как система наиболее существенных, типичных характеристик способа деятельности или активности людей в единстве их количественных и качественных сторон, являющихся отражением уровня развития производительных сил и производственных отношений.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Формирование здорового образа жизни — основа мер по первичной индивидуальной профилактике как системе социально-экономических и медицинских мер, предупреждающих возникновение и развитие болезней.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Целью здорового образа жизни является утверждение более разумных форм личного и коллективного поведения по сохранению и укреплению здоровья. Процесс формирования здорового образа жизни включает: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— информирование населения о факторах риска и степени их влияния на состояние здоровья;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— формирование убежденности в необходимости выполнения рекомендаций по устранению факторов риска;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 xml:space="preserve">— воспитание навыков, оказывающих благоприятное влияние на здоровье и сводящих к минимуму действие отрицательных факторов. </w:t>
      </w:r>
    </w:p>
    <w:p w:rsidR="00AC01B6" w:rsidRPr="00E85C4E" w:rsidRDefault="00AC01B6" w:rsidP="000D3BB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E85C4E">
        <w:rPr>
          <w:sz w:val="28"/>
          <w:szCs w:val="28"/>
        </w:rPr>
        <w:t>Формирование навыков здорового образа жизни должно быть комплексным и сочетать осуществление об</w:t>
      </w:r>
      <w:r w:rsidR="007A0FEB">
        <w:rPr>
          <w:sz w:val="28"/>
          <w:szCs w:val="28"/>
        </w:rPr>
        <w:t xml:space="preserve">щегосударственных мероприятий с </w:t>
      </w:r>
      <w:r w:rsidRPr="00E85C4E">
        <w:rPr>
          <w:sz w:val="28"/>
          <w:szCs w:val="28"/>
        </w:rPr>
        <w:t xml:space="preserve">индивидуальным поведением. </w:t>
      </w:r>
    </w:p>
    <w:p w:rsidR="00AC01B6" w:rsidRPr="00E85C4E" w:rsidRDefault="00AC01B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C4E">
        <w:rPr>
          <w:rFonts w:ascii="Times New Roman" w:hAnsi="Times New Roman" w:cs="Times New Roman"/>
          <w:sz w:val="28"/>
          <w:szCs w:val="28"/>
        </w:rPr>
        <w:t xml:space="preserve">Важнейшая </w:t>
      </w:r>
      <w:r w:rsidR="004D512E">
        <w:rPr>
          <w:rFonts w:ascii="Times New Roman" w:hAnsi="Times New Roman" w:cs="Times New Roman"/>
          <w:sz w:val="28"/>
          <w:szCs w:val="28"/>
        </w:rPr>
        <w:t xml:space="preserve">задача </w:t>
      </w:r>
      <w:r w:rsidRPr="00E85C4E">
        <w:rPr>
          <w:rFonts w:ascii="Times New Roman" w:hAnsi="Times New Roman" w:cs="Times New Roman"/>
          <w:sz w:val="28"/>
          <w:szCs w:val="28"/>
        </w:rPr>
        <w:t xml:space="preserve"> организаций, которые занимаются форми</w:t>
      </w:r>
      <w:r w:rsidR="007A0FEB">
        <w:rPr>
          <w:rFonts w:ascii="Times New Roman" w:hAnsi="Times New Roman" w:cs="Times New Roman"/>
          <w:sz w:val="28"/>
          <w:szCs w:val="28"/>
        </w:rPr>
        <w:t>рованием здорового образа жизни,</w:t>
      </w:r>
      <w:r w:rsidRPr="00E85C4E">
        <w:rPr>
          <w:rFonts w:ascii="Times New Roman" w:hAnsi="Times New Roman" w:cs="Times New Roman"/>
          <w:sz w:val="28"/>
          <w:szCs w:val="28"/>
        </w:rPr>
        <w:t>— это его эффективная пропаганда, которая должна акцентироваться не столько на санитарном просвещении, сколько на средствах гигиенического воспитания, т. е. не на пассивном восприятии медицинских и гигиенических знаний, а на обучении гигиеническим навыкам, правилам и нормам поведения и активном их проведении в жизнь.</w:t>
      </w:r>
      <w:proofErr w:type="gramEnd"/>
    </w:p>
    <w:p w:rsidR="00BA0A88" w:rsidRPr="00E85C4E" w:rsidRDefault="004D512E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изучения особенностей формирования у студентов установок на здоровый образ жизни нами проведен  анализ мероприятий, реализуемых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медицинском колледже Хакасского государственного университета им. Н.Ф. Катанова   и  направленных на сохранение, поддержание, развитие здорового образ жизни.  </w:t>
      </w:r>
      <w:r w:rsidR="00BA0A88" w:rsidRPr="00E85C4E">
        <w:rPr>
          <w:rFonts w:ascii="Times New Roman" w:hAnsi="Times New Roman" w:cs="Times New Roman"/>
          <w:sz w:val="28"/>
          <w:szCs w:val="28"/>
        </w:rPr>
        <w:t>Проведено анкетирование студентов, выявлено</w:t>
      </w:r>
      <w:r w:rsidR="00EA2FD8" w:rsidRPr="00E85C4E">
        <w:rPr>
          <w:rFonts w:ascii="Times New Roman" w:hAnsi="Times New Roman" w:cs="Times New Roman"/>
          <w:sz w:val="28"/>
          <w:szCs w:val="28"/>
        </w:rPr>
        <w:t>:</w:t>
      </w:r>
      <w:r w:rsidR="00BA0A88" w:rsidRPr="00E85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A88" w:rsidRPr="00E85C4E" w:rsidRDefault="00BA0A88" w:rsidP="000D3BB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снижение двигательной активности, гиподинамия</w:t>
      </w:r>
    </w:p>
    <w:p w:rsidR="00BA0A88" w:rsidRPr="00E85C4E" w:rsidRDefault="00BA0A88" w:rsidP="000D3BB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нерациональное питание, использование фаст-</w:t>
      </w:r>
      <w:proofErr w:type="spellStart"/>
      <w:r w:rsidRPr="00E85C4E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>, еда  всухомятку</w:t>
      </w:r>
    </w:p>
    <w:p w:rsidR="00BA0A88" w:rsidRPr="00E85C4E" w:rsidRDefault="00BA0A88" w:rsidP="000D3BB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курение</w:t>
      </w:r>
    </w:p>
    <w:p w:rsidR="00BA0A88" w:rsidRPr="00E85C4E" w:rsidRDefault="00BA0A88" w:rsidP="000D3BB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употребление алкоголя</w:t>
      </w:r>
    </w:p>
    <w:p w:rsidR="00BA0A88" w:rsidRPr="00E85C4E" w:rsidRDefault="00BA0A88" w:rsidP="000D3BB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неумение справляться с конфликтными ситуациями, снимать стресс</w:t>
      </w:r>
    </w:p>
    <w:p w:rsidR="00BA0A88" w:rsidRPr="00E85C4E" w:rsidRDefault="00BA0A88" w:rsidP="000D3BBC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нарушение режима дня, недостаточный сон.</w:t>
      </w:r>
    </w:p>
    <w:p w:rsidR="00BA0A88" w:rsidRPr="00E85C4E" w:rsidRDefault="00BA0A8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Для повышения двигательной активности  студентам предложено проводить пешие прогулки перед занятиями, в колледж идти пешком, не используя автотранспорт.</w:t>
      </w:r>
    </w:p>
    <w:p w:rsidR="00BA0A88" w:rsidRPr="00E85C4E" w:rsidRDefault="00BA0A8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F7317">
        <w:rPr>
          <w:rFonts w:ascii="Times New Roman" w:hAnsi="Times New Roman" w:cs="Times New Roman"/>
          <w:sz w:val="28"/>
          <w:szCs w:val="28"/>
        </w:rPr>
        <w:t xml:space="preserve">семинаров, </w:t>
      </w:r>
      <w:r w:rsidRPr="00E85C4E">
        <w:rPr>
          <w:rFonts w:ascii="Times New Roman" w:hAnsi="Times New Roman" w:cs="Times New Roman"/>
          <w:sz w:val="28"/>
          <w:szCs w:val="28"/>
        </w:rPr>
        <w:t xml:space="preserve"> практических занятий  стали проводитс</w:t>
      </w:r>
      <w:r w:rsidR="007A0FEB">
        <w:rPr>
          <w:rFonts w:ascii="Times New Roman" w:hAnsi="Times New Roman" w:cs="Times New Roman"/>
          <w:sz w:val="28"/>
          <w:szCs w:val="28"/>
        </w:rPr>
        <w:t xml:space="preserve">я физкультурные паузы, разминки, </w:t>
      </w:r>
      <w:r w:rsidRPr="00E85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FEB" w:rsidRPr="00E85C4E">
        <w:rPr>
          <w:rFonts w:ascii="Times New Roman" w:hAnsi="Times New Roman" w:cs="Times New Roman"/>
          <w:sz w:val="28"/>
          <w:szCs w:val="28"/>
        </w:rPr>
        <w:t>па</w:t>
      </w:r>
      <w:r w:rsidRPr="00E85C4E">
        <w:rPr>
          <w:rFonts w:ascii="Times New Roman" w:hAnsi="Times New Roman" w:cs="Times New Roman"/>
          <w:sz w:val="28"/>
          <w:szCs w:val="28"/>
        </w:rPr>
        <w:t>льминг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>, гимнастика для суставов.</w:t>
      </w:r>
      <w:r w:rsidR="00E53875" w:rsidRPr="00E85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BD" w:rsidRPr="00E85C4E" w:rsidRDefault="00E161BD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C4E">
        <w:rPr>
          <w:rFonts w:ascii="Times New Roman" w:hAnsi="Times New Roman" w:cs="Times New Roman"/>
          <w:sz w:val="28"/>
          <w:szCs w:val="28"/>
        </w:rPr>
        <w:t>Пальмин</w:t>
      </w:r>
      <w:proofErr w:type="gramStart"/>
      <w:r w:rsidRPr="00E85C4E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5C4E">
        <w:rPr>
          <w:rFonts w:ascii="Times New Roman" w:hAnsi="Times New Roman" w:cs="Times New Roman"/>
          <w:sz w:val="28"/>
          <w:szCs w:val="28"/>
        </w:rPr>
        <w:t xml:space="preserve">  это  эффективная методика упражнений для глаз, цель которого</w:t>
      </w:r>
      <w:r w:rsidR="008C37A5" w:rsidRPr="00E85C4E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85C4E">
        <w:rPr>
          <w:rFonts w:ascii="Times New Roman" w:hAnsi="Times New Roman" w:cs="Times New Roman"/>
          <w:sz w:val="28"/>
          <w:szCs w:val="28"/>
        </w:rPr>
        <w:t xml:space="preserve"> восстановление зрения. Эта методика была заимствована  </w:t>
      </w:r>
      <w:proofErr w:type="spellStart"/>
      <w:r w:rsidRPr="00E85C4E">
        <w:rPr>
          <w:rFonts w:ascii="Times New Roman" w:hAnsi="Times New Roman" w:cs="Times New Roman"/>
          <w:sz w:val="28"/>
          <w:szCs w:val="28"/>
        </w:rPr>
        <w:t>Ульямом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 xml:space="preserve"> Горацио </w:t>
      </w:r>
      <w:proofErr w:type="spellStart"/>
      <w:r w:rsidRPr="00E85C4E">
        <w:rPr>
          <w:rFonts w:ascii="Times New Roman" w:hAnsi="Times New Roman" w:cs="Times New Roman"/>
          <w:sz w:val="28"/>
          <w:szCs w:val="28"/>
        </w:rPr>
        <w:t>Бейтсом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>, ученым  из  Нью-</w:t>
      </w:r>
      <w:proofErr w:type="spellStart"/>
      <w:r w:rsidRPr="00E85C4E">
        <w:rPr>
          <w:rFonts w:ascii="Times New Roman" w:hAnsi="Times New Roman" w:cs="Times New Roman"/>
          <w:sz w:val="28"/>
          <w:szCs w:val="28"/>
        </w:rPr>
        <w:t>Иорка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 xml:space="preserve">, из нетрадиционной медицины Индии и Китая.   При проведении </w:t>
      </w:r>
      <w:proofErr w:type="spellStart"/>
      <w:r w:rsidRPr="00E85C4E">
        <w:rPr>
          <w:rFonts w:ascii="Times New Roman" w:hAnsi="Times New Roman" w:cs="Times New Roman"/>
          <w:sz w:val="28"/>
          <w:szCs w:val="28"/>
        </w:rPr>
        <w:t>пальминга</w:t>
      </w:r>
      <w:proofErr w:type="spellEnd"/>
      <w:r w:rsidRPr="00E85C4E">
        <w:rPr>
          <w:rFonts w:ascii="Times New Roman" w:hAnsi="Times New Roman" w:cs="Times New Roman"/>
          <w:sz w:val="28"/>
          <w:szCs w:val="28"/>
        </w:rPr>
        <w:t xml:space="preserve"> надо глаза плотно прикрыть сложенными ладонями. В результате глаза расслабляются, отдыхает зрительный отдел центральной нервной системы, уменьшается спазм мышц шеи, улучшается кровоснабжение глаз, восстанавливается зрение, повышается работоспособность. </w:t>
      </w:r>
    </w:p>
    <w:p w:rsidR="00BA0A88" w:rsidRPr="00E85C4E" w:rsidRDefault="00BA0A8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Организована работа секций волейбола, баскетбола, насто</w:t>
      </w:r>
      <w:r w:rsidR="00BF7317">
        <w:rPr>
          <w:rFonts w:ascii="Times New Roman" w:hAnsi="Times New Roman" w:cs="Times New Roman"/>
          <w:sz w:val="28"/>
          <w:szCs w:val="28"/>
        </w:rPr>
        <w:t xml:space="preserve">льного тенниса, легкой атлетики. </w:t>
      </w:r>
    </w:p>
    <w:p w:rsidR="00420D56" w:rsidRPr="00E85C4E" w:rsidRDefault="00420D5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Во время занятий преподаватели обучают студентов гимнастике для проф</w:t>
      </w:r>
      <w:r w:rsidR="006E3DC7" w:rsidRPr="00E85C4E">
        <w:rPr>
          <w:rFonts w:ascii="Times New Roman" w:hAnsi="Times New Roman" w:cs="Times New Roman"/>
          <w:sz w:val="28"/>
          <w:szCs w:val="28"/>
        </w:rPr>
        <w:t>илактики зрительного утомления, а также проводится точечный массаж для профилактики острых респираторных вирусных ин</w:t>
      </w:r>
      <w:r w:rsidR="00B676F5" w:rsidRPr="00E85C4E">
        <w:rPr>
          <w:rFonts w:ascii="Times New Roman" w:hAnsi="Times New Roman" w:cs="Times New Roman"/>
          <w:sz w:val="28"/>
          <w:szCs w:val="28"/>
        </w:rPr>
        <w:t>фекций по методике Уманской А. А</w:t>
      </w:r>
      <w:r w:rsidR="006E3DC7" w:rsidRPr="00E85C4E">
        <w:rPr>
          <w:rFonts w:ascii="Times New Roman" w:hAnsi="Times New Roman" w:cs="Times New Roman"/>
          <w:sz w:val="28"/>
          <w:szCs w:val="28"/>
        </w:rPr>
        <w:t>.</w:t>
      </w:r>
      <w:r w:rsidR="007F2C95" w:rsidRPr="00E85C4E">
        <w:rPr>
          <w:rFonts w:ascii="Times New Roman" w:hAnsi="Times New Roman" w:cs="Times New Roman"/>
          <w:sz w:val="28"/>
          <w:szCs w:val="28"/>
        </w:rPr>
        <w:t xml:space="preserve"> Данная методика не требует оборудования, может </w:t>
      </w:r>
      <w:proofErr w:type="gramStart"/>
      <w:r w:rsidR="007F2C95" w:rsidRPr="00E85C4E">
        <w:rPr>
          <w:rFonts w:ascii="Times New Roman" w:hAnsi="Times New Roman" w:cs="Times New Roman"/>
          <w:sz w:val="28"/>
          <w:szCs w:val="28"/>
        </w:rPr>
        <w:lastRenderedPageBreak/>
        <w:t>проводится</w:t>
      </w:r>
      <w:proofErr w:type="gramEnd"/>
      <w:r w:rsidR="007F2C95" w:rsidRPr="00E85C4E">
        <w:rPr>
          <w:rFonts w:ascii="Times New Roman" w:hAnsi="Times New Roman" w:cs="Times New Roman"/>
          <w:sz w:val="28"/>
          <w:szCs w:val="28"/>
        </w:rPr>
        <w:t xml:space="preserve"> в любой аудитории</w:t>
      </w:r>
      <w:r w:rsidR="007A0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76F5" w:rsidRPr="00E85C4E">
        <w:rPr>
          <w:rFonts w:ascii="Times New Roman" w:hAnsi="Times New Roman" w:cs="Times New Roman"/>
          <w:sz w:val="28"/>
          <w:szCs w:val="28"/>
        </w:rPr>
        <w:t>Точечный</w:t>
      </w:r>
      <w:proofErr w:type="gramEnd"/>
      <w:r w:rsidR="00B676F5" w:rsidRPr="00E85C4E">
        <w:rPr>
          <w:rFonts w:ascii="Times New Roman" w:hAnsi="Times New Roman" w:cs="Times New Roman"/>
          <w:sz w:val="28"/>
          <w:szCs w:val="28"/>
        </w:rPr>
        <w:t xml:space="preserve"> самомассаж  проводят путем надавливания и вращательных движений на определенные точки.  Воздействуют подушечкой пальца сначала надавл</w:t>
      </w:r>
      <w:r w:rsidR="007A0FEB">
        <w:rPr>
          <w:rFonts w:ascii="Times New Roman" w:hAnsi="Times New Roman" w:cs="Times New Roman"/>
          <w:sz w:val="28"/>
          <w:szCs w:val="28"/>
        </w:rPr>
        <w:t>иванием</w:t>
      </w:r>
      <w:r w:rsidR="00B676F5" w:rsidRPr="00E85C4E">
        <w:rPr>
          <w:rFonts w:ascii="Times New Roman" w:hAnsi="Times New Roman" w:cs="Times New Roman"/>
          <w:sz w:val="28"/>
          <w:szCs w:val="28"/>
        </w:rPr>
        <w:t xml:space="preserve">, затем вращая  5 секунд по часовой стрелке, 5 секунд против часовой стрелки. Парные симметричные точки  массируют одновременно.  Воздействие и стимуляция биологически активных точек способствуют повышению иммунитета, снижают заболеваемость острыми респираторными  вирусными  инфекциями, а также повышают  познавательную активность обучаемых.  </w:t>
      </w:r>
    </w:p>
    <w:p w:rsidR="00420D56" w:rsidRPr="00E85C4E" w:rsidRDefault="00420D5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Проведены осенний и весенний легкоатлетический кросс среди юношей и девушек,  турнир «А ну </w:t>
      </w:r>
      <w:r w:rsidR="007A0FEB">
        <w:rPr>
          <w:rFonts w:ascii="Times New Roman" w:hAnsi="Times New Roman" w:cs="Times New Roman"/>
          <w:sz w:val="28"/>
          <w:szCs w:val="28"/>
        </w:rPr>
        <w:t xml:space="preserve">- </w:t>
      </w:r>
      <w:r w:rsidRPr="00E85C4E">
        <w:rPr>
          <w:rFonts w:ascii="Times New Roman" w:hAnsi="Times New Roman" w:cs="Times New Roman"/>
          <w:sz w:val="28"/>
          <w:szCs w:val="28"/>
        </w:rPr>
        <w:t>ка, парни!»,  турнир по мини-футболу, настольному теннису, соревнования по ГТО.</w:t>
      </w:r>
    </w:p>
    <w:p w:rsidR="00773339" w:rsidRPr="00E85C4E" w:rsidRDefault="00773339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Для решения вопроса по организации рационального питания пересмотрен режим работы столовых, которые открываются в  9-0 0 и продолжают работать  до 16-00. В столовых значительно расширен ассортимент овощных</w:t>
      </w:r>
      <w:r w:rsidR="007A0FEB">
        <w:rPr>
          <w:rFonts w:ascii="Times New Roman" w:hAnsi="Times New Roman" w:cs="Times New Roman"/>
          <w:sz w:val="28"/>
          <w:szCs w:val="28"/>
        </w:rPr>
        <w:t>, молочных</w:t>
      </w:r>
      <w:r w:rsidRPr="00E85C4E">
        <w:rPr>
          <w:rFonts w:ascii="Times New Roman" w:hAnsi="Times New Roman" w:cs="Times New Roman"/>
          <w:sz w:val="28"/>
          <w:szCs w:val="28"/>
        </w:rPr>
        <w:t xml:space="preserve"> блюд, первых и вторых горячих блюд.</w:t>
      </w:r>
      <w:r w:rsidR="00420D56" w:rsidRPr="00E85C4E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1603ED" w:rsidRPr="00E85C4E">
        <w:rPr>
          <w:rFonts w:ascii="Times New Roman" w:hAnsi="Times New Roman" w:cs="Times New Roman"/>
          <w:sz w:val="28"/>
          <w:szCs w:val="28"/>
        </w:rPr>
        <w:t xml:space="preserve">ены  студенческие </w:t>
      </w:r>
      <w:r w:rsidR="00420D56" w:rsidRPr="00E85C4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1603ED" w:rsidRPr="00E85C4E">
        <w:rPr>
          <w:rFonts w:ascii="Times New Roman" w:hAnsi="Times New Roman" w:cs="Times New Roman"/>
          <w:sz w:val="28"/>
          <w:szCs w:val="28"/>
        </w:rPr>
        <w:t xml:space="preserve">ы  «Осенняя фантазия», </w:t>
      </w:r>
      <w:r w:rsidR="00420D56" w:rsidRPr="00E85C4E">
        <w:rPr>
          <w:rFonts w:ascii="Times New Roman" w:hAnsi="Times New Roman" w:cs="Times New Roman"/>
          <w:sz w:val="28"/>
          <w:szCs w:val="28"/>
        </w:rPr>
        <w:t xml:space="preserve">  «Лучший кулинар колледжа»</w:t>
      </w:r>
      <w:r w:rsidR="001603ED" w:rsidRPr="00E85C4E">
        <w:rPr>
          <w:rFonts w:ascii="Times New Roman" w:hAnsi="Times New Roman" w:cs="Times New Roman"/>
          <w:sz w:val="28"/>
          <w:szCs w:val="28"/>
        </w:rPr>
        <w:t>, «Рациональное  питани</w:t>
      </w:r>
      <w:proofErr w:type="gramStart"/>
      <w:r w:rsidR="001603ED" w:rsidRPr="00E85C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1603ED" w:rsidRPr="00E85C4E">
        <w:rPr>
          <w:rFonts w:ascii="Times New Roman" w:hAnsi="Times New Roman" w:cs="Times New Roman"/>
          <w:sz w:val="28"/>
          <w:szCs w:val="28"/>
        </w:rPr>
        <w:t xml:space="preserve"> залог здоровья»</w:t>
      </w:r>
      <w:r w:rsidR="00110E83" w:rsidRPr="00E85C4E">
        <w:rPr>
          <w:rFonts w:ascii="Times New Roman" w:hAnsi="Times New Roman" w:cs="Times New Roman"/>
          <w:sz w:val="28"/>
          <w:szCs w:val="28"/>
        </w:rPr>
        <w:t>,  «</w:t>
      </w:r>
      <w:proofErr w:type="spellStart"/>
      <w:r w:rsidR="00110E83" w:rsidRPr="00E85C4E">
        <w:rPr>
          <w:rFonts w:ascii="Times New Roman" w:hAnsi="Times New Roman" w:cs="Times New Roman"/>
          <w:sz w:val="28"/>
          <w:szCs w:val="28"/>
        </w:rPr>
        <w:t>Среднеземноморская</w:t>
      </w:r>
      <w:proofErr w:type="spellEnd"/>
      <w:r w:rsidR="00110E83" w:rsidRPr="00E85C4E">
        <w:rPr>
          <w:rFonts w:ascii="Times New Roman" w:hAnsi="Times New Roman" w:cs="Times New Roman"/>
          <w:sz w:val="28"/>
          <w:szCs w:val="28"/>
        </w:rPr>
        <w:t xml:space="preserve"> диета, как фактор профилактики сердечно-сосудистой патологии».</w:t>
      </w:r>
    </w:p>
    <w:p w:rsidR="00EA2FD8" w:rsidRPr="00E85C4E" w:rsidRDefault="00EA2FD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Для борьбы с курением и употреблением алкоголя запрещено курение в </w:t>
      </w:r>
      <w:r w:rsidR="008F5312">
        <w:rPr>
          <w:rFonts w:ascii="Times New Roman" w:hAnsi="Times New Roman" w:cs="Times New Roman"/>
          <w:sz w:val="28"/>
          <w:szCs w:val="28"/>
        </w:rPr>
        <w:t xml:space="preserve">университете </w:t>
      </w:r>
      <w:r w:rsidRPr="00E85C4E">
        <w:rPr>
          <w:rFonts w:ascii="Times New Roman" w:hAnsi="Times New Roman" w:cs="Times New Roman"/>
          <w:sz w:val="28"/>
          <w:szCs w:val="28"/>
        </w:rPr>
        <w:t xml:space="preserve"> и на прилегающей территории.  Студенты первого курса готовят проекты по антиникотиновой и антиалкогольной  профилактике.  На занятиях по дисциплине «Здоровый человек и его окружение»  подробно анализируются  поведенческие факторы, ведущие к вредным привычкам.</w:t>
      </w:r>
    </w:p>
    <w:p w:rsidR="00EA2FD8" w:rsidRPr="00E85C4E" w:rsidRDefault="00EA2FD8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Студенты разрабатывают тематику и материалы Школ здоровья для лиц, курящих и употребляющих алкоголь. </w:t>
      </w:r>
    </w:p>
    <w:p w:rsidR="007F59A6" w:rsidRPr="007F59A6" w:rsidRDefault="007F59A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развитие факторов здоровья, по мнению Лисицына Ю.П., невозможно без душевного комфорта.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AB6" w:rsidRPr="00E85C4E" w:rsidRDefault="00922AB6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Для снятия психологического напряжения, расслабления, для снижения стрессовой нагрузки применяется </w:t>
      </w:r>
      <w:r w:rsidR="00436ECC" w:rsidRPr="00E85C4E">
        <w:rPr>
          <w:rFonts w:ascii="Times New Roman" w:hAnsi="Times New Roman" w:cs="Times New Roman"/>
          <w:sz w:val="28"/>
          <w:szCs w:val="28"/>
        </w:rPr>
        <w:t>а</w:t>
      </w:r>
      <w:r w:rsidRPr="00E85C4E">
        <w:rPr>
          <w:rFonts w:ascii="Times New Roman" w:hAnsi="Times New Roman" w:cs="Times New Roman"/>
          <w:sz w:val="28"/>
          <w:szCs w:val="28"/>
        </w:rPr>
        <w:t>утогенная тренировка</w:t>
      </w:r>
      <w:r w:rsidR="00553B65">
        <w:rPr>
          <w:rFonts w:ascii="Times New Roman" w:hAnsi="Times New Roman" w:cs="Times New Roman"/>
          <w:sz w:val="28"/>
          <w:szCs w:val="28"/>
        </w:rPr>
        <w:t xml:space="preserve"> (АТ)</w:t>
      </w:r>
      <w:r w:rsidRPr="00E85C4E">
        <w:rPr>
          <w:rFonts w:ascii="Times New Roman" w:hAnsi="Times New Roman" w:cs="Times New Roman"/>
          <w:sz w:val="28"/>
          <w:szCs w:val="28"/>
        </w:rPr>
        <w:t xml:space="preserve"> по Шульцу.  </w:t>
      </w:r>
      <w:r w:rsidRPr="00E85C4E">
        <w:rPr>
          <w:rFonts w:ascii="Times New Roman" w:hAnsi="Times New Roman" w:cs="Times New Roman"/>
          <w:sz w:val="28"/>
          <w:szCs w:val="28"/>
        </w:rPr>
        <w:lastRenderedPageBreak/>
        <w:t xml:space="preserve">Сначала студенты изучают методику проведения </w:t>
      </w:r>
      <w:r w:rsidR="0088178A" w:rsidRPr="00E85C4E">
        <w:rPr>
          <w:rFonts w:ascii="Times New Roman" w:hAnsi="Times New Roman" w:cs="Times New Roman"/>
          <w:sz w:val="28"/>
          <w:szCs w:val="28"/>
        </w:rPr>
        <w:t>АТ</w:t>
      </w:r>
      <w:r w:rsidRPr="00E85C4E">
        <w:rPr>
          <w:rFonts w:ascii="Times New Roman" w:hAnsi="Times New Roman" w:cs="Times New Roman"/>
          <w:sz w:val="28"/>
          <w:szCs w:val="28"/>
        </w:rPr>
        <w:t xml:space="preserve">. Далее проводят данную тренировку на себе. После закрепления навыков  применения АТ, студент демонстрирует </w:t>
      </w:r>
      <w:r w:rsidR="00A36011" w:rsidRPr="00E85C4E">
        <w:rPr>
          <w:rFonts w:ascii="Times New Roman" w:hAnsi="Times New Roman" w:cs="Times New Roman"/>
          <w:sz w:val="28"/>
          <w:szCs w:val="28"/>
        </w:rPr>
        <w:t xml:space="preserve">сеанс АТ товарищам своей малой  </w:t>
      </w:r>
      <w:r w:rsidRPr="00E85C4E">
        <w:rPr>
          <w:rFonts w:ascii="Times New Roman" w:hAnsi="Times New Roman" w:cs="Times New Roman"/>
          <w:sz w:val="28"/>
          <w:szCs w:val="28"/>
        </w:rPr>
        <w:t>группы</w:t>
      </w:r>
      <w:r w:rsidR="00A36011" w:rsidRPr="00E85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AB6" w:rsidRPr="00E85C4E" w:rsidRDefault="00A36011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 xml:space="preserve"> Затем с</w:t>
      </w:r>
      <w:r w:rsidR="00922AB6" w:rsidRPr="00E85C4E">
        <w:rPr>
          <w:rFonts w:ascii="Times New Roman" w:hAnsi="Times New Roman" w:cs="Times New Roman"/>
          <w:sz w:val="28"/>
          <w:szCs w:val="28"/>
        </w:rPr>
        <w:t>туденты</w:t>
      </w:r>
      <w:r w:rsidRPr="00E85C4E">
        <w:rPr>
          <w:rFonts w:ascii="Times New Roman" w:hAnsi="Times New Roman" w:cs="Times New Roman"/>
          <w:sz w:val="28"/>
          <w:szCs w:val="28"/>
        </w:rPr>
        <w:t xml:space="preserve"> 2 курса </w:t>
      </w:r>
      <w:r w:rsidR="00922AB6" w:rsidRPr="00E85C4E">
        <w:rPr>
          <w:rFonts w:ascii="Times New Roman" w:hAnsi="Times New Roman" w:cs="Times New Roman"/>
          <w:sz w:val="28"/>
          <w:szCs w:val="28"/>
        </w:rPr>
        <w:t xml:space="preserve"> проводят аутогенную трен</w:t>
      </w:r>
      <w:r w:rsidR="001C13B3" w:rsidRPr="00E85C4E">
        <w:rPr>
          <w:rFonts w:ascii="Times New Roman" w:hAnsi="Times New Roman" w:cs="Times New Roman"/>
          <w:sz w:val="28"/>
          <w:szCs w:val="28"/>
        </w:rPr>
        <w:t xml:space="preserve">ировку с группой первокурсников. </w:t>
      </w:r>
      <w:r w:rsidR="00922AB6" w:rsidRPr="00E85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D8" w:rsidRPr="00E85C4E" w:rsidRDefault="00EE71AE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4E">
        <w:rPr>
          <w:rFonts w:ascii="Times New Roman" w:hAnsi="Times New Roman" w:cs="Times New Roman"/>
          <w:sz w:val="28"/>
          <w:szCs w:val="28"/>
        </w:rPr>
        <w:t>В колледже организуются тренинги по обучению студентов решению конфликтных ситуаций, проводятся индивидуальные консультации психолога, ведется большая разноплановая работа по адаптации первок</w:t>
      </w:r>
      <w:r w:rsidR="00332974" w:rsidRPr="00E85C4E">
        <w:rPr>
          <w:rFonts w:ascii="Times New Roman" w:hAnsi="Times New Roman" w:cs="Times New Roman"/>
          <w:sz w:val="28"/>
          <w:szCs w:val="28"/>
        </w:rPr>
        <w:t>урсников к обучению в колледже, осуществляется целенаправленная работа со студентами,  испытывающими сложности  в обучении.</w:t>
      </w:r>
    </w:p>
    <w:p w:rsidR="00420D56" w:rsidRPr="00E85C4E" w:rsidRDefault="001A137F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BBC">
        <w:rPr>
          <w:rFonts w:ascii="Times New Roman" w:hAnsi="Times New Roman" w:cs="Times New Roman"/>
          <w:sz w:val="28"/>
          <w:szCs w:val="28"/>
        </w:rPr>
        <w:t>Режим</w:t>
      </w:r>
      <w:r w:rsidRPr="000D3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BFA" w:rsidRPr="000D3BBC">
        <w:rPr>
          <w:rFonts w:ascii="Times New Roman" w:hAnsi="Times New Roman" w:cs="Times New Roman"/>
          <w:sz w:val="28"/>
          <w:szCs w:val="28"/>
        </w:rPr>
        <w:t>дн</w:t>
      </w:r>
      <w:r w:rsidRPr="000D3BB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студентов включает занятия в колледже, занятия в секциях, кружках, исследовательская работа, отдых. В студенческом общежитии созданы все условия для плодотворной учебы, полноценного отдыха. </w:t>
      </w:r>
    </w:p>
    <w:p w:rsidR="00181505" w:rsidRPr="00181505" w:rsidRDefault="002552AB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эффектив</w:t>
      </w:r>
      <w:r w:rsidR="004461D6">
        <w:rPr>
          <w:rFonts w:ascii="Times New Roman" w:hAnsi="Times New Roman" w:cs="Times New Roman"/>
          <w:sz w:val="28"/>
          <w:szCs w:val="28"/>
        </w:rPr>
        <w:t>ности формирования ЗОЖ молодежи</w:t>
      </w:r>
      <w:r>
        <w:rPr>
          <w:rFonts w:ascii="Times New Roman" w:hAnsi="Times New Roman" w:cs="Times New Roman"/>
          <w:sz w:val="28"/>
          <w:szCs w:val="28"/>
        </w:rPr>
        <w:t xml:space="preserve">: развитие социальной инфраструктуры сохранения и укрепления здоровья, рационализация структуры питания,  системы труда и досуга в рамках социальной государственной политики; реальные показатели повышения уровня здоровья молодежи; сокращение границ распространенности вредных привычек; эффективность пропаганды здорового образа жизни   (оздоровительной и спортивно-массовой работы) средствами СМИ  и т.д. </w:t>
      </w:r>
    </w:p>
    <w:p w:rsidR="002552AB" w:rsidRPr="00E85C4E" w:rsidRDefault="002552AB" w:rsidP="000D3B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88" w:rsidRDefault="00907755" w:rsidP="00DD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0D3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7E" w:rsidRDefault="00D55D7E" w:rsidP="00DD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B3" w:rsidRPr="0075347A" w:rsidRDefault="00D02E96" w:rsidP="00F31AB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47A">
        <w:rPr>
          <w:rFonts w:ascii="Times New Roman" w:hAnsi="Times New Roman" w:cs="Times New Roman"/>
          <w:sz w:val="28"/>
          <w:szCs w:val="28"/>
        </w:rPr>
        <w:t xml:space="preserve">Лисицын Ю.П. </w:t>
      </w:r>
      <w:r w:rsidR="00A949AA" w:rsidRPr="0075347A">
        <w:rPr>
          <w:rFonts w:ascii="Times New Roman" w:hAnsi="Times New Roman" w:cs="Times New Roman"/>
          <w:sz w:val="28"/>
          <w:szCs w:val="28"/>
        </w:rPr>
        <w:t>Образ жизни и здоровье населения.</w:t>
      </w:r>
      <w:r w:rsidR="00D55D7E" w:rsidRPr="0075347A">
        <w:rPr>
          <w:rFonts w:ascii="Times New Roman" w:hAnsi="Times New Roman" w:cs="Times New Roman"/>
          <w:sz w:val="28"/>
          <w:szCs w:val="28"/>
        </w:rPr>
        <w:t xml:space="preserve"> </w:t>
      </w:r>
      <w:r w:rsidR="005F42D4" w:rsidRPr="0075347A">
        <w:rPr>
          <w:rFonts w:ascii="Times New Roman" w:hAnsi="Times New Roman" w:cs="Times New Roman"/>
          <w:sz w:val="28"/>
          <w:szCs w:val="28"/>
        </w:rPr>
        <w:t>[Текст]</w:t>
      </w:r>
      <w:r w:rsidR="00D55D7E" w:rsidRPr="0075347A">
        <w:rPr>
          <w:rFonts w:ascii="Times New Roman" w:hAnsi="Times New Roman" w:cs="Times New Roman"/>
          <w:sz w:val="28"/>
          <w:szCs w:val="28"/>
        </w:rPr>
        <w:t xml:space="preserve"> </w:t>
      </w:r>
      <w:r w:rsidR="00706136" w:rsidRPr="0075347A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D55D7E" w:rsidRPr="0075347A">
        <w:rPr>
          <w:rFonts w:ascii="Times New Roman" w:hAnsi="Times New Roman" w:cs="Times New Roman"/>
          <w:sz w:val="28"/>
          <w:szCs w:val="28"/>
        </w:rPr>
        <w:t xml:space="preserve">Ю.П.   Лисицын. - Москва: </w:t>
      </w:r>
      <w:r w:rsidR="00A949AA" w:rsidRPr="0075347A">
        <w:rPr>
          <w:rFonts w:ascii="Times New Roman" w:hAnsi="Times New Roman" w:cs="Times New Roman"/>
          <w:sz w:val="28"/>
          <w:szCs w:val="28"/>
        </w:rPr>
        <w:t>Медицина</w:t>
      </w:r>
      <w:r w:rsidR="00D55D7E" w:rsidRPr="0075347A">
        <w:rPr>
          <w:rFonts w:ascii="Times New Roman" w:hAnsi="Times New Roman" w:cs="Times New Roman"/>
          <w:sz w:val="28"/>
          <w:szCs w:val="28"/>
        </w:rPr>
        <w:t>,</w:t>
      </w:r>
      <w:r w:rsidR="00A949AA" w:rsidRPr="0075347A">
        <w:rPr>
          <w:rFonts w:ascii="Times New Roman" w:hAnsi="Times New Roman" w:cs="Times New Roman"/>
          <w:sz w:val="28"/>
          <w:szCs w:val="28"/>
        </w:rPr>
        <w:t xml:space="preserve"> </w:t>
      </w:r>
      <w:r w:rsidR="00871630" w:rsidRPr="0075347A">
        <w:rPr>
          <w:rFonts w:ascii="Times New Roman" w:hAnsi="Times New Roman" w:cs="Times New Roman"/>
          <w:sz w:val="28"/>
          <w:szCs w:val="28"/>
        </w:rPr>
        <w:t>1982</w:t>
      </w:r>
      <w:r w:rsidR="00D55D7E" w:rsidRPr="0075347A">
        <w:rPr>
          <w:rFonts w:ascii="Times New Roman" w:hAnsi="Times New Roman" w:cs="Times New Roman"/>
          <w:sz w:val="28"/>
          <w:szCs w:val="28"/>
        </w:rPr>
        <w:t>.-</w:t>
      </w:r>
      <w:r w:rsidR="00F31AB3" w:rsidRPr="0075347A">
        <w:rPr>
          <w:rFonts w:ascii="Times New Roman" w:hAnsi="Times New Roman" w:cs="Times New Roman"/>
          <w:sz w:val="28"/>
          <w:szCs w:val="28"/>
        </w:rPr>
        <w:t xml:space="preserve"> 328с.</w:t>
      </w:r>
      <w:r w:rsidR="00D55D7E" w:rsidRPr="007534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2BA" w:rsidRPr="0075347A" w:rsidRDefault="00D55D7E" w:rsidP="00F31AB3">
      <w:pPr>
        <w:pStyle w:val="a3"/>
        <w:numPr>
          <w:ilvl w:val="0"/>
          <w:numId w:val="2"/>
        </w:numPr>
        <w:shd w:val="clear" w:color="auto" w:fill="FFFFFF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5347A">
        <w:rPr>
          <w:rFonts w:ascii="Times New Roman" w:hAnsi="Times New Roman" w:cs="Times New Roman"/>
          <w:sz w:val="28"/>
          <w:szCs w:val="28"/>
        </w:rPr>
        <w:t xml:space="preserve">Завьялов А.Е. </w:t>
      </w:r>
      <w:r w:rsidR="00B459D6" w:rsidRPr="0075347A">
        <w:rPr>
          <w:rFonts w:ascii="Times New Roman" w:hAnsi="Times New Roman" w:cs="Times New Roman"/>
          <w:sz w:val="28"/>
          <w:szCs w:val="28"/>
        </w:rPr>
        <w:t>Формирование здорового образа жизн</w:t>
      </w:r>
      <w:r w:rsidRPr="0075347A">
        <w:rPr>
          <w:rFonts w:ascii="Times New Roman" w:hAnsi="Times New Roman" w:cs="Times New Roman"/>
          <w:sz w:val="28"/>
          <w:szCs w:val="28"/>
        </w:rPr>
        <w:t>и молодежи в современной России:</w:t>
      </w:r>
      <w:r w:rsidR="00B459D6" w:rsidRPr="007534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459D6" w:rsidRPr="0075347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53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459D6" w:rsidRPr="0075347A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75347A">
        <w:rPr>
          <w:rFonts w:ascii="Times New Roman" w:hAnsi="Times New Roman" w:cs="Times New Roman"/>
          <w:sz w:val="28"/>
          <w:szCs w:val="28"/>
        </w:rPr>
        <w:t xml:space="preserve">. </w:t>
      </w:r>
      <w:r w:rsidR="00B459D6" w:rsidRPr="0075347A">
        <w:rPr>
          <w:rFonts w:ascii="Times New Roman" w:hAnsi="Times New Roman" w:cs="Times New Roman"/>
          <w:sz w:val="28"/>
          <w:szCs w:val="28"/>
        </w:rPr>
        <w:t xml:space="preserve"> канд. </w:t>
      </w:r>
      <w:r w:rsidRPr="0075347A">
        <w:rPr>
          <w:rFonts w:ascii="Times New Roman" w:hAnsi="Times New Roman" w:cs="Times New Roman"/>
          <w:sz w:val="28"/>
          <w:szCs w:val="28"/>
        </w:rPr>
        <w:t xml:space="preserve"> социал. наук    </w:t>
      </w:r>
      <w:r w:rsidR="00B459D6" w:rsidRPr="0075347A">
        <w:rPr>
          <w:rFonts w:ascii="Times New Roman" w:hAnsi="Times New Roman" w:cs="Times New Roman"/>
          <w:sz w:val="28"/>
          <w:szCs w:val="28"/>
        </w:rPr>
        <w:t xml:space="preserve"> </w:t>
      </w:r>
      <w:r w:rsidRPr="0075347A">
        <w:rPr>
          <w:rFonts w:ascii="Times New Roman" w:hAnsi="Times New Roman" w:cs="Times New Roman"/>
          <w:sz w:val="28"/>
          <w:szCs w:val="28"/>
        </w:rPr>
        <w:t xml:space="preserve">— Москва, </w:t>
      </w:r>
      <w:r w:rsidR="00706136" w:rsidRPr="0075347A">
        <w:rPr>
          <w:rFonts w:ascii="Times New Roman" w:hAnsi="Times New Roman" w:cs="Times New Roman"/>
          <w:sz w:val="28"/>
          <w:szCs w:val="28"/>
        </w:rPr>
        <w:t>2013</w:t>
      </w:r>
      <w:r w:rsidR="00B459D6" w:rsidRPr="0075347A">
        <w:rPr>
          <w:rFonts w:ascii="Times New Roman" w:hAnsi="Times New Roman" w:cs="Times New Roman"/>
          <w:sz w:val="28"/>
          <w:szCs w:val="28"/>
        </w:rPr>
        <w:t xml:space="preserve">. </w:t>
      </w:r>
      <w:r w:rsidR="005F42D4" w:rsidRPr="0075347A">
        <w:rPr>
          <w:rFonts w:ascii="Times New Roman" w:hAnsi="Times New Roman" w:cs="Times New Roman"/>
          <w:sz w:val="28"/>
          <w:szCs w:val="28"/>
        </w:rPr>
        <w:t xml:space="preserve">- </w:t>
      </w:r>
      <w:r w:rsidR="005F42D4" w:rsidRPr="007534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F42D4" w:rsidRPr="0075347A">
        <w:rPr>
          <w:rFonts w:ascii="Times New Roman" w:hAnsi="Times New Roman" w:cs="Times New Roman"/>
          <w:sz w:val="28"/>
          <w:szCs w:val="28"/>
        </w:rPr>
        <w:t xml:space="preserve">: </w:t>
      </w:r>
      <w:r w:rsidR="00D772BA" w:rsidRPr="0075347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772BA" w:rsidRPr="0075347A">
        <w:rPr>
          <w:rFonts w:ascii="Times New Roman" w:hAnsi="Times New Roman" w:cs="Times New Roman"/>
          <w:sz w:val="28"/>
          <w:szCs w:val="28"/>
        </w:rPr>
        <w:t xml:space="preserve">   </w:t>
      </w:r>
      <w:hyperlink r:id="rId7" w:tgtFrame="_blank" w:history="1">
        <w:r w:rsidR="00F31AB3" w:rsidRPr="0075347A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dissercat.com</w:t>
        </w:r>
        <w:r w:rsidR="00F31AB3" w:rsidRPr="0075347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›…</w:t>
        </w:r>
        <w:proofErr w:type="spellStart"/>
        <w:r w:rsidR="00F31AB3" w:rsidRPr="0075347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formirovanie-zdorovogo</w:t>
        </w:r>
        <w:proofErr w:type="spellEnd"/>
        <w:r w:rsidR="00F31AB3" w:rsidRPr="0075347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…</w:t>
        </w:r>
        <w:proofErr w:type="spellStart"/>
        <w:r w:rsidR="00F31AB3" w:rsidRPr="0075347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molodezhi</w:t>
        </w:r>
        <w:proofErr w:type="spellEnd"/>
        <w:r w:rsidR="00F31AB3" w:rsidRPr="0075347A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-v…</w:t>
        </w:r>
      </w:hyperlink>
      <w:r w:rsidR="00D772BA" w:rsidRPr="0075347A">
        <w:rPr>
          <w:rFonts w:ascii="Times New Roman" w:hAnsi="Times New Roman" w:cs="Times New Roman"/>
          <w:sz w:val="28"/>
          <w:szCs w:val="28"/>
        </w:rPr>
        <w:t xml:space="preserve"> (дата обращения 20.04.2022).</w:t>
      </w:r>
    </w:p>
    <w:p w:rsidR="00907755" w:rsidRPr="0075347A" w:rsidRDefault="00907755" w:rsidP="00D772B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47A" w:rsidRPr="0075347A" w:rsidRDefault="00C45F5B" w:rsidP="007534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7A">
        <w:rPr>
          <w:rFonts w:ascii="Times New Roman" w:hAnsi="Times New Roman" w:cs="Times New Roman"/>
          <w:sz w:val="28"/>
          <w:szCs w:val="28"/>
        </w:rPr>
        <w:lastRenderedPageBreak/>
        <w:t>Лядова</w:t>
      </w:r>
      <w:proofErr w:type="spellEnd"/>
      <w:r w:rsidRPr="0075347A">
        <w:rPr>
          <w:rFonts w:ascii="Times New Roman" w:hAnsi="Times New Roman" w:cs="Times New Roman"/>
          <w:sz w:val="28"/>
          <w:szCs w:val="28"/>
        </w:rPr>
        <w:t xml:space="preserve">,   А.В. Ценность здоровья в современном обществе. </w:t>
      </w:r>
      <w:proofErr w:type="spellStart"/>
      <w:r w:rsidRPr="0075347A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75347A">
        <w:rPr>
          <w:rFonts w:ascii="Times New Roman" w:hAnsi="Times New Roman" w:cs="Times New Roman"/>
          <w:sz w:val="28"/>
          <w:szCs w:val="28"/>
        </w:rPr>
        <w:t xml:space="preserve"> М.В. </w:t>
      </w:r>
      <w:r w:rsidR="005F42D4" w:rsidRPr="0075347A">
        <w:rPr>
          <w:rFonts w:ascii="Times New Roman" w:hAnsi="Times New Roman" w:cs="Times New Roman"/>
          <w:sz w:val="28"/>
          <w:szCs w:val="28"/>
        </w:rPr>
        <w:t xml:space="preserve">- </w:t>
      </w:r>
      <w:r w:rsidR="005F42D4" w:rsidRPr="007534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F42D4" w:rsidRPr="0075347A">
        <w:rPr>
          <w:rFonts w:ascii="Times New Roman" w:hAnsi="Times New Roman" w:cs="Times New Roman"/>
          <w:sz w:val="28"/>
          <w:szCs w:val="28"/>
        </w:rPr>
        <w:t xml:space="preserve">: </w:t>
      </w:r>
      <w:r w:rsidR="0075347A" w:rsidRPr="007534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http://hdl.handle.net/10995/46691</w:t>
      </w:r>
      <w:r w:rsidR="0075347A" w:rsidRPr="0075347A">
        <w:rPr>
          <w:rFonts w:ascii="Times New Roman" w:hAnsi="Times New Roman" w:cs="Times New Roman"/>
          <w:sz w:val="28"/>
          <w:szCs w:val="28"/>
        </w:rPr>
        <w:t xml:space="preserve"> </w:t>
      </w:r>
      <w:r w:rsidR="0075347A">
        <w:rPr>
          <w:rFonts w:ascii="Times New Roman" w:hAnsi="Times New Roman" w:cs="Times New Roman"/>
          <w:sz w:val="28"/>
          <w:szCs w:val="28"/>
        </w:rPr>
        <w:t>(дата обращения 21</w:t>
      </w:r>
      <w:bookmarkStart w:id="0" w:name="_GoBack"/>
      <w:bookmarkEnd w:id="0"/>
      <w:r w:rsidR="00706136" w:rsidRPr="0075347A">
        <w:rPr>
          <w:rFonts w:ascii="Times New Roman" w:hAnsi="Times New Roman" w:cs="Times New Roman"/>
          <w:sz w:val="28"/>
          <w:szCs w:val="28"/>
        </w:rPr>
        <w:t>.0</w:t>
      </w:r>
      <w:r w:rsidR="0075347A">
        <w:rPr>
          <w:rFonts w:ascii="Times New Roman" w:hAnsi="Times New Roman" w:cs="Times New Roman"/>
          <w:sz w:val="28"/>
          <w:szCs w:val="28"/>
        </w:rPr>
        <w:t>5</w:t>
      </w:r>
      <w:r w:rsidR="00706136" w:rsidRPr="0075347A">
        <w:rPr>
          <w:rFonts w:ascii="Times New Roman" w:hAnsi="Times New Roman" w:cs="Times New Roman"/>
          <w:sz w:val="28"/>
          <w:szCs w:val="28"/>
        </w:rPr>
        <w:t>.2022</w:t>
      </w:r>
      <w:r w:rsidR="00D772BA" w:rsidRPr="0075347A">
        <w:rPr>
          <w:rFonts w:ascii="Times New Roman" w:hAnsi="Times New Roman" w:cs="Times New Roman"/>
          <w:sz w:val="28"/>
          <w:szCs w:val="28"/>
        </w:rPr>
        <w:t>).</w:t>
      </w:r>
    </w:p>
    <w:p w:rsidR="00181505" w:rsidRPr="0075347A" w:rsidRDefault="0075347A" w:rsidP="007534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Переселкова</w:t>
      </w:r>
      <w:proofErr w:type="spellEnd"/>
      <w:r w:rsidRPr="0075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З. Ю. Особенности формирования здорового образа жизни у студенческой молодежи в пространстве вуза [Электронный ресурс] / </w:t>
      </w:r>
      <w:proofErr w:type="spellStart"/>
      <w:r w:rsidRPr="0075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Переселкова</w:t>
      </w:r>
      <w:proofErr w:type="spellEnd"/>
      <w:r w:rsidRPr="00753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 Ю. // Международный научно-исследовательский журнал,2016. - № 7-1. - С. 93-95. . - 3 с. </w:t>
      </w:r>
    </w:p>
    <w:p w:rsidR="00181505" w:rsidRPr="0075347A" w:rsidRDefault="00181505" w:rsidP="000D3B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1505" w:rsidRPr="0075347A" w:rsidSect="0038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24E"/>
    <w:multiLevelType w:val="hybridMultilevel"/>
    <w:tmpl w:val="78D4D304"/>
    <w:lvl w:ilvl="0" w:tplc="8FEE24C2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2B"/>
    <w:multiLevelType w:val="hybridMultilevel"/>
    <w:tmpl w:val="B930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91DED"/>
    <w:multiLevelType w:val="hybridMultilevel"/>
    <w:tmpl w:val="CF0A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24F8"/>
    <w:rsid w:val="000D3BBC"/>
    <w:rsid w:val="00110E83"/>
    <w:rsid w:val="001603ED"/>
    <w:rsid w:val="00181505"/>
    <w:rsid w:val="001A137F"/>
    <w:rsid w:val="001C13B3"/>
    <w:rsid w:val="002324F8"/>
    <w:rsid w:val="00254AC5"/>
    <w:rsid w:val="002552AB"/>
    <w:rsid w:val="00276A21"/>
    <w:rsid w:val="00332974"/>
    <w:rsid w:val="00387DFF"/>
    <w:rsid w:val="00420D56"/>
    <w:rsid w:val="00436ECC"/>
    <w:rsid w:val="004461D6"/>
    <w:rsid w:val="004D512E"/>
    <w:rsid w:val="00553B65"/>
    <w:rsid w:val="005B0D39"/>
    <w:rsid w:val="005F42D4"/>
    <w:rsid w:val="006800CE"/>
    <w:rsid w:val="006E3DC7"/>
    <w:rsid w:val="00706136"/>
    <w:rsid w:val="0075347A"/>
    <w:rsid w:val="00773339"/>
    <w:rsid w:val="007A0FEB"/>
    <w:rsid w:val="007B4E38"/>
    <w:rsid w:val="007F2C95"/>
    <w:rsid w:val="007F59A6"/>
    <w:rsid w:val="00871630"/>
    <w:rsid w:val="0088178A"/>
    <w:rsid w:val="008B4BFA"/>
    <w:rsid w:val="008C37A5"/>
    <w:rsid w:val="008F5312"/>
    <w:rsid w:val="00907755"/>
    <w:rsid w:val="00922AB6"/>
    <w:rsid w:val="00A36011"/>
    <w:rsid w:val="00A949AA"/>
    <w:rsid w:val="00AC01B6"/>
    <w:rsid w:val="00B459D6"/>
    <w:rsid w:val="00B676F5"/>
    <w:rsid w:val="00BA0A88"/>
    <w:rsid w:val="00BF7317"/>
    <w:rsid w:val="00C45F5B"/>
    <w:rsid w:val="00CB7FA1"/>
    <w:rsid w:val="00CE7DBD"/>
    <w:rsid w:val="00D02E96"/>
    <w:rsid w:val="00D55D7E"/>
    <w:rsid w:val="00D772BA"/>
    <w:rsid w:val="00DD3744"/>
    <w:rsid w:val="00E161BD"/>
    <w:rsid w:val="00E53875"/>
    <w:rsid w:val="00E85C4E"/>
    <w:rsid w:val="00EA2FD8"/>
    <w:rsid w:val="00EE71AE"/>
    <w:rsid w:val="00F3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24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3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issercat.com/content/formirovanie-zdorovogo-obraza-zhizni-molodezhi-v-sovremennoi-ro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D7C2-11A5-4C88-BA51-D68E70E6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М. Воловик</cp:lastModifiedBy>
  <cp:revision>54</cp:revision>
  <dcterms:created xsi:type="dcterms:W3CDTF">2022-04-23T12:30:00Z</dcterms:created>
  <dcterms:modified xsi:type="dcterms:W3CDTF">2022-05-21T02:00:00Z</dcterms:modified>
</cp:coreProperties>
</file>