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22B" w:rsidRDefault="0021022B" w:rsidP="000115D2">
      <w:pPr>
        <w:pStyle w:val="2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НАРУШЕНИЕ ГОЛОСА</w:t>
      </w:r>
    </w:p>
    <w:p w:rsidR="0021022B" w:rsidRDefault="0021022B" w:rsidP="000115D2">
      <w:pPr>
        <w:pStyle w:val="3"/>
        <w:spacing w:befor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АКУСТИЧЕСКИЕ ОСНОВЫ ГОЛОСООБРАЗОВАНИЯ</w:t>
      </w:r>
      <w:r w:rsidR="000115D2">
        <w:rPr>
          <w:rFonts w:ascii="Times New Roman" w:hAnsi="Times New Roman"/>
          <w:color w:val="000000"/>
        </w:rPr>
        <w:t xml:space="preserve"> У ДЕТЕЙ </w:t>
      </w:r>
    </w:p>
    <w:p w:rsidR="0021022B" w:rsidRPr="00EB3ACF" w:rsidRDefault="0021022B" w:rsidP="0021022B">
      <w:pPr>
        <w:pStyle w:val="Textbody"/>
        <w:jc w:val="center"/>
        <w:rPr>
          <w:sz w:val="28"/>
          <w:szCs w:val="28"/>
        </w:rPr>
      </w:pPr>
      <w:r w:rsidRPr="00EB3ACF">
        <w:rPr>
          <w:sz w:val="28"/>
          <w:szCs w:val="28"/>
        </w:rPr>
        <w:t xml:space="preserve">Михайлова Татьяна Владимировна </w:t>
      </w:r>
    </w:p>
    <w:p w:rsidR="0021022B" w:rsidRPr="00EB3ACF" w:rsidRDefault="0021022B" w:rsidP="0021022B">
      <w:pPr>
        <w:pStyle w:val="Textbody"/>
        <w:jc w:val="center"/>
        <w:rPr>
          <w:sz w:val="28"/>
          <w:szCs w:val="28"/>
        </w:rPr>
      </w:pPr>
      <w:r w:rsidRPr="00EB3ACF">
        <w:rPr>
          <w:sz w:val="28"/>
          <w:szCs w:val="28"/>
        </w:rPr>
        <w:t>Преподаватель ГБУ КО ПОО «Педагогический колледж»</w:t>
      </w:r>
    </w:p>
    <w:p w:rsidR="0021022B" w:rsidRDefault="0021022B" w:rsidP="0021022B">
      <w:pPr>
        <w:pStyle w:val="Textbody"/>
        <w:spacing w:line="360" w:lineRule="auto"/>
      </w:pPr>
      <w:r w:rsidRPr="000115D2">
        <w:rPr>
          <w:rFonts w:ascii="Times New Roman" w:hAnsi="Times New Roman"/>
          <w:sz w:val="28"/>
          <w:szCs w:val="28"/>
        </w:rPr>
        <w:t xml:space="preserve">      </w:t>
      </w:r>
      <w:r w:rsidR="000115D2">
        <w:rPr>
          <w:rFonts w:ascii="Times New Roman" w:hAnsi="Times New Roman"/>
          <w:sz w:val="28"/>
          <w:szCs w:val="28"/>
        </w:rPr>
        <w:tab/>
      </w:r>
      <w:r w:rsidRPr="000115D2">
        <w:rPr>
          <w:rFonts w:ascii="Times New Roman" w:hAnsi="Times New Roman"/>
          <w:sz w:val="28"/>
          <w:szCs w:val="28"/>
        </w:rPr>
        <w:t xml:space="preserve"> </w:t>
      </w:r>
      <w:r w:rsidRPr="000115D2">
        <w:rPr>
          <w:rFonts w:ascii="Times New Roman" w:hAnsi="Times New Roman"/>
          <w:bCs/>
          <w:sz w:val="28"/>
          <w:szCs w:val="28"/>
        </w:rPr>
        <w:t xml:space="preserve"> </w:t>
      </w:r>
      <w:r w:rsidRPr="000115D2">
        <w:rPr>
          <w:rFonts w:ascii="Times New Roman" w:hAnsi="Times New Roman"/>
          <w:bCs/>
          <w:color w:val="000000"/>
          <w:sz w:val="28"/>
          <w:szCs w:val="28"/>
        </w:rPr>
        <w:t>Голос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— </w:t>
      </w:r>
      <w:r>
        <w:rPr>
          <w:rFonts w:ascii="Times New Roman" w:hAnsi="Times New Roman"/>
          <w:color w:val="000000"/>
          <w:sz w:val="28"/>
          <w:szCs w:val="28"/>
        </w:rPr>
        <w:t>это совокупность разнообразных по своим характеристикам звуков, возникающих в результате колебания эластических голосовых складок.</w:t>
      </w:r>
    </w:p>
    <w:p w:rsidR="000115D2" w:rsidRDefault="0021022B" w:rsidP="000115D2">
      <w:pPr>
        <w:pStyle w:val="Textbody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15D2">
        <w:rPr>
          <w:rFonts w:ascii="Times New Roman" w:hAnsi="Times New Roman"/>
          <w:bCs/>
          <w:color w:val="000000"/>
          <w:sz w:val="28"/>
          <w:szCs w:val="28"/>
        </w:rPr>
        <w:t>Звук голоса</w:t>
      </w:r>
      <w:r>
        <w:rPr>
          <w:rFonts w:ascii="Times New Roman" w:hAnsi="Times New Roman"/>
          <w:color w:val="000000"/>
          <w:sz w:val="28"/>
          <w:szCs w:val="28"/>
        </w:rPr>
        <w:t xml:space="preserve"> —колебания частиц воздуха, распространяющихся в виде волн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сгущения  раздражения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Источником звука человеческого голоса является гортань с голосовыми складками.</w:t>
      </w:r>
    </w:p>
    <w:p w:rsidR="0021022B" w:rsidRPr="0021022B" w:rsidRDefault="0021022B" w:rsidP="000115D2">
      <w:pPr>
        <w:pStyle w:val="Textbody"/>
        <w:spacing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15D2">
        <w:rPr>
          <w:rFonts w:ascii="Times New Roman" w:hAnsi="Times New Roman"/>
          <w:bCs/>
          <w:color w:val="000000"/>
          <w:sz w:val="28"/>
          <w:szCs w:val="28"/>
        </w:rPr>
        <w:t>Высота звука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1022B">
        <w:rPr>
          <w:rFonts w:ascii="Times New Roman" w:hAnsi="Times New Roman"/>
          <w:color w:val="000000"/>
          <w:sz w:val="28"/>
          <w:szCs w:val="28"/>
        </w:rPr>
        <w:t>— субъективное восприятие органом слуха частоты колебательных движений.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Чем чаще совершаются периодические колебания воздуха, тем выше мы воспринимаем звук. Качество высоты звука зависит от частоты колебательных движений голосовых складок в 1 секунду. Сколько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смыканий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размыканий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осуществляют они в процессе своих колебаний и сколько порций сгущенного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подскладочного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воздуха пропустят, такова будет и частота рожденного звука, т. е. высота тона. Частота основного тона измеряется в герцах и может изменяться в обычной разговорной речи у мужчин в пределах от 85 до 200 Гц, у женщин от 160 до 340 Гц. От изменений высоты основного тона зависит выразительность речи.</w:t>
      </w:r>
      <w:r>
        <w:rPr>
          <w:rFonts w:ascii="Times New Roman" w:hAnsi="Times New Roman"/>
          <w:sz w:val="28"/>
          <w:szCs w:val="28"/>
        </w:rPr>
        <w:br/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Сила голоса, его энергия, мощность определяются интенсивностью амплитуды колебаний голосовых складок и измеряются в децибелах. Чем больше амплитуда колебательных движений, тем сильнее звучит голос. Сила голоса находится в прямой зависимости от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подскладочного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давления воздуха, выдыхаемого из легких. При нарушении определенных координационных взаимоотношений между натяжением голосовых складок и воздушным давлением голос может потерять силу, звучность и изменить тембр.</w:t>
      </w:r>
      <w:r>
        <w:rPr>
          <w:rFonts w:ascii="Times New Roman" w:hAnsi="Times New Roman"/>
          <w:sz w:val="28"/>
          <w:szCs w:val="28"/>
        </w:rPr>
        <w:br/>
      </w:r>
      <w:r w:rsidRPr="000115D2">
        <w:rPr>
          <w:rFonts w:ascii="Times New Roman" w:hAnsi="Times New Roman"/>
          <w:sz w:val="28"/>
          <w:szCs w:val="28"/>
        </w:rPr>
        <w:t xml:space="preserve">  </w:t>
      </w:r>
      <w:r w:rsidRPr="000115D2">
        <w:rPr>
          <w:rFonts w:ascii="Times New Roman" w:hAnsi="Times New Roman"/>
          <w:bCs/>
          <w:color w:val="000000"/>
          <w:sz w:val="28"/>
          <w:szCs w:val="28"/>
        </w:rPr>
        <w:t>Тембр</w:t>
      </w:r>
      <w:r>
        <w:rPr>
          <w:rFonts w:ascii="Times New Roman" w:hAnsi="Times New Roman"/>
          <w:color w:val="000000"/>
          <w:sz w:val="28"/>
          <w:szCs w:val="28"/>
        </w:rPr>
        <w:t xml:space="preserve">, или окраска звука является существенной характеристикой качества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голоса. Он отражает </w:t>
      </w:r>
      <w:r w:rsidRPr="0021022B">
        <w:rPr>
          <w:rFonts w:ascii="Times New Roman" w:hAnsi="Times New Roman"/>
          <w:color w:val="000000"/>
          <w:sz w:val="28"/>
          <w:szCs w:val="28"/>
        </w:rPr>
        <w:t>акустический состав сложных звуков и зависит от частоты и силы колебаний.</w:t>
      </w:r>
    </w:p>
    <w:p w:rsidR="0021022B" w:rsidRDefault="0021022B" w:rsidP="0021022B">
      <w:pPr>
        <w:pStyle w:val="Textbody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Все звуки речи сложные. Они состоят из основного тона, определяющего высоту, и многочисленных обертонов более высокой чем основной тон, частоты. Частота обертонов обычно в 2, 3, 4 и т. д. раз больше, чем частота основного тона голоса. Возникновение обертонов связано с тем, что голосовые складки колеблются не только своей длиной, воспроизводя основной тон, но и отдельными частями. Эти частичные тоны дают общую форму колебания, которая и определяет тембр.</w:t>
      </w:r>
    </w:p>
    <w:p w:rsidR="0021022B" w:rsidRPr="0021022B" w:rsidRDefault="0021022B" w:rsidP="0021022B">
      <w:pPr>
        <w:pStyle w:val="Textbody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15D2">
        <w:rPr>
          <w:rFonts w:ascii="Times New Roman" w:hAnsi="Times New Roman"/>
          <w:bCs/>
          <w:color w:val="000000"/>
          <w:sz w:val="28"/>
          <w:szCs w:val="28"/>
        </w:rPr>
        <w:t xml:space="preserve">        Резонанс</w:t>
      </w:r>
      <w:r>
        <w:rPr>
          <w:rFonts w:ascii="Times New Roman" w:hAnsi="Times New Roman"/>
          <w:color w:val="000000"/>
          <w:sz w:val="28"/>
          <w:szCs w:val="28"/>
        </w:rPr>
        <w:t xml:space="preserve"> — </w:t>
      </w:r>
      <w:r w:rsidRPr="00EB3ACF">
        <w:rPr>
          <w:rFonts w:ascii="Times New Roman" w:hAnsi="Times New Roman"/>
          <w:sz w:val="28"/>
          <w:szCs w:val="28"/>
        </w:rPr>
        <w:t>резкое возрастание амплитуды колебаний, возникающее при совпадении частоты колебаний внешней силы с частотой собственных колебаний системы. При фонации резонанс усиливает отдельные обертоны звука, возникающего в гортани, и вызывает совпадение колебаний воздуха в полостях грудной клетки и надставкой трубки. /Выделяют два основных резонатора — головной и грудной.</w:t>
      </w:r>
    </w:p>
    <w:p w:rsidR="0021022B" w:rsidRDefault="0021022B" w:rsidP="0021022B">
      <w:pPr>
        <w:pStyle w:val="Textbody"/>
        <w:spacing w:line="360" w:lineRule="auto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115D2">
        <w:rPr>
          <w:rFonts w:ascii="Times New Roman" w:hAnsi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Под головным (или верхним) понимаются полости, расположенные выше нёбного свода, в лицевой части головы. При использовании этого резонатора голос приобретает яркий полетный характер, а у говорящего возникает ощущение, что звук проходит через лицевые кости черепа. 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Юссоном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доказано, что вибрационные явления в головном резонаторе стимулируют голосовую функцию.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При грудном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резонировании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ясно ощущается вибрация грудной клетки. Резонатором здесь могут быть единственные воздушные полости — трахея и крупные бронхи. Тембр голоса при этом «мягкий». Хороший, полноценный голос одновременно озвучивает головной и грудной резонаторы. Взаимосвязанная система резонаторов накапливает звуковую энергию и, в свою очередь, влияет на источник, колебаний — работу голосовых складок.</w:t>
      </w:r>
    </w:p>
    <w:p w:rsidR="0021022B" w:rsidRDefault="0021022B" w:rsidP="0021022B">
      <w:pPr>
        <w:pStyle w:val="Textbody"/>
        <w:spacing w:line="36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    Оптимальные условия для функции голосового аппарата появляются при создании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надскладочных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полостях (надставной трубке) определенного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сопротивления порциям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подскладочного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воздуха, который проходит сквозь колеблющиеся голосовые складки. Это сопротивление называется </w:t>
      </w:r>
      <w:r w:rsidRPr="000115D2">
        <w:rPr>
          <w:rFonts w:ascii="Times New Roman" w:hAnsi="Times New Roman"/>
          <w:bCs/>
          <w:color w:val="000000"/>
          <w:sz w:val="28"/>
          <w:szCs w:val="28"/>
        </w:rPr>
        <w:t>импедансом,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 его создании голосовые складки работают с малой затратой энергии и хорошим акустическим эффектом. Явление импеданса одно из важных защитных акустических механизмов в работе голосового аппарата.</w:t>
      </w:r>
      <w:r>
        <w:rPr>
          <w:rFonts w:ascii="Times New Roman" w:hAnsi="Times New Roman"/>
          <w:sz w:val="28"/>
          <w:szCs w:val="28"/>
        </w:rPr>
        <w:br/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Большое значение для голоса имеет способ его подачи, так называемая </w:t>
      </w:r>
      <w:r w:rsidRPr="000115D2">
        <w:rPr>
          <w:rFonts w:ascii="Times New Roman" w:hAnsi="Times New Roman"/>
          <w:bCs/>
          <w:color w:val="000000"/>
          <w:sz w:val="28"/>
          <w:szCs w:val="28"/>
        </w:rPr>
        <w:t>атака звука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Принято различать три типа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голосоподачи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1022B" w:rsidRDefault="0021022B" w:rsidP="0021022B">
      <w:pPr>
        <w:pStyle w:val="Textbody"/>
        <w:spacing w:line="36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1) сначала идет легкий выдох, затем смыкаются и начинают колебаться голосовые складки. Голос звучит после легкого шума. Такой способ считается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придыхательной </w:t>
      </w:r>
      <w:r>
        <w:rPr>
          <w:rFonts w:ascii="Times New Roman" w:hAnsi="Times New Roman"/>
          <w:color w:val="000000"/>
          <w:sz w:val="28"/>
          <w:szCs w:val="28"/>
        </w:rPr>
        <w:t>атакой;</w:t>
      </w:r>
    </w:p>
    <w:p w:rsidR="0021022B" w:rsidRDefault="0021022B" w:rsidP="0021022B">
      <w:pPr>
        <w:pStyle w:val="Textbody"/>
        <w:spacing w:line="36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2) момент смыкания голосовых складок и начало выдоха совпадают. Это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мягкая </w:t>
      </w:r>
      <w:r>
        <w:rPr>
          <w:rFonts w:ascii="Times New Roman" w:hAnsi="Times New Roman"/>
          <w:color w:val="000000"/>
          <w:sz w:val="28"/>
          <w:szCs w:val="28"/>
        </w:rPr>
        <w:t>атака звуков;</w:t>
      </w:r>
    </w:p>
    <w:p w:rsidR="0021022B" w:rsidRDefault="0021022B" w:rsidP="0021022B">
      <w:pPr>
        <w:pStyle w:val="Textbody"/>
        <w:spacing w:line="36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3) сначала смыкаются голосовые складки, а затем осуществляется выдох, приводя их в колебания. Этот тип называется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твердой </w:t>
      </w:r>
      <w:r>
        <w:rPr>
          <w:rFonts w:ascii="Times New Roman" w:hAnsi="Times New Roman"/>
          <w:color w:val="000000"/>
          <w:sz w:val="28"/>
          <w:szCs w:val="28"/>
        </w:rPr>
        <w:t>атакой.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Наиболее употребительна и физиологически обоснована мягкая атака. Однако возможно использование и двух других способов подачи звука в зависимости от голосовых задач и эмоционального состояния человека, а иногда и в целях постановки голоса.</w:t>
      </w:r>
    </w:p>
    <w:p w:rsidR="0021022B" w:rsidRPr="0021022B" w:rsidRDefault="0021022B" w:rsidP="0021022B">
      <w:pPr>
        <w:pStyle w:val="3"/>
        <w:spacing w:line="360" w:lineRule="auto"/>
        <w:jc w:val="center"/>
        <w:rPr>
          <w:rFonts w:ascii="Times New Roman" w:hAnsi="Times New Roman"/>
          <w:color w:val="000000"/>
        </w:rPr>
      </w:pPr>
      <w:r w:rsidRPr="000115D2">
        <w:rPr>
          <w:rFonts w:ascii="Times New Roman" w:hAnsi="Times New Roman"/>
          <w:b w:val="0"/>
        </w:rPr>
        <w:t xml:space="preserve">   </w:t>
      </w:r>
      <w:r w:rsidRPr="000115D2">
        <w:rPr>
          <w:rFonts w:ascii="Times New Roman" w:hAnsi="Times New Roman"/>
          <w:b w:val="0"/>
          <w:color w:val="000000"/>
        </w:rPr>
        <w:t>Развитие детского голоса условно делится на несколько периодов</w:t>
      </w:r>
      <w:r>
        <w:rPr>
          <w:rFonts w:ascii="Times New Roman" w:hAnsi="Times New Roman"/>
          <w:color w:val="000000"/>
        </w:rPr>
        <w:t>:</w:t>
      </w:r>
    </w:p>
    <w:p w:rsidR="0021022B" w:rsidRDefault="0021022B" w:rsidP="0021022B">
      <w:pPr>
        <w:pStyle w:val="Textbody"/>
        <w:spacing w:line="36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дошкольный до 6—7 лет,</w:t>
      </w:r>
    </w:p>
    <w:p w:rsidR="0021022B" w:rsidRDefault="0021022B" w:rsidP="0021022B">
      <w:pPr>
        <w:pStyle w:val="Textbody"/>
        <w:spacing w:line="36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домутационный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 6—7 до 13 лет,</w:t>
      </w:r>
    </w:p>
    <w:p w:rsidR="0021022B" w:rsidRDefault="0021022B" w:rsidP="0021022B">
      <w:pPr>
        <w:pStyle w:val="Textbody"/>
        <w:spacing w:line="36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мутационный — 13—15 лет</w:t>
      </w:r>
    </w:p>
    <w:p w:rsidR="0021022B" w:rsidRDefault="0021022B" w:rsidP="0021022B">
      <w:pPr>
        <w:pStyle w:val="Textbody"/>
        <w:spacing w:line="36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послемутационный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— 15—17 лет.</w:t>
      </w:r>
    </w:p>
    <w:p w:rsidR="0021022B" w:rsidRPr="000115D2" w:rsidRDefault="0021022B" w:rsidP="0021022B">
      <w:pPr>
        <w:pStyle w:val="Textbody"/>
        <w:spacing w:line="36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Фонация детьми дошкольного возраста осуществляется за счет краевого натяжения голосовых складок в связи со слабостью гортанных мышц. Диапазон звучания составляет 5—6 нот.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домутационном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периоде параллельно с анатомическим ростом органов голосообразования заканчивается развитие рецепторного аппарата гортани, и к 12 годам по месту расположения и морфологическому строению он соответствует рецепторному аппарату взрослого. Детский голос постепенно развивается, его диапазон расширяется до 11 —12 нот.</w:t>
      </w:r>
      <w:r>
        <w:rPr>
          <w:rFonts w:ascii="Times New Roman" w:hAnsi="Times New Roman"/>
          <w:sz w:val="28"/>
          <w:szCs w:val="28"/>
        </w:rPr>
        <w:br/>
        <w:t xml:space="preserve">  </w:t>
      </w:r>
      <w:r w:rsidRPr="000115D2">
        <w:rPr>
          <w:rFonts w:ascii="Times New Roman" w:hAnsi="Times New Roman"/>
          <w:bCs/>
          <w:color w:val="000000"/>
          <w:sz w:val="28"/>
          <w:szCs w:val="28"/>
        </w:rPr>
        <w:t>Мутация голоса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(от лат.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Mutatio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— изменение, перемена)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наступает в </w:t>
      </w:r>
      <w:r w:rsidRPr="000115D2">
        <w:rPr>
          <w:rFonts w:ascii="Times New Roman" w:hAnsi="Times New Roman"/>
          <w:color w:val="000000"/>
          <w:sz w:val="28"/>
          <w:szCs w:val="28"/>
        </w:rPr>
        <w:t>результате изменений в голосовом аппарате и во всем организме под влиянием возрастной эндокринной перестройки, возникающий в период полового созревания.</w:t>
      </w:r>
    </w:p>
    <w:p w:rsidR="0021022B" w:rsidRDefault="0021022B" w:rsidP="0021022B">
      <w:pPr>
        <w:pStyle w:val="Textbody"/>
        <w:spacing w:line="360" w:lineRule="auto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Время, в течение которого происходит переход детского голоса во взрослый, называется мутационным периодом. Явление это физиологическое и наблюдается в возрасте 13—15 лет.</w:t>
      </w:r>
    </w:p>
    <w:p w:rsidR="0021022B" w:rsidRDefault="0021022B" w:rsidP="0021022B">
      <w:pPr>
        <w:pStyle w:val="Textbody"/>
        <w:spacing w:line="360" w:lineRule="auto"/>
        <w:jc w:val="both"/>
      </w:pPr>
      <w:r w:rsidRPr="000115D2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0115D2">
        <w:rPr>
          <w:rFonts w:ascii="Times New Roman" w:hAnsi="Times New Roman"/>
          <w:bCs/>
          <w:color w:val="000000"/>
          <w:sz w:val="28"/>
          <w:szCs w:val="28"/>
        </w:rPr>
        <w:t xml:space="preserve"> У мальчиков</w:t>
      </w:r>
      <w:r>
        <w:rPr>
          <w:rFonts w:ascii="Times New Roman" w:hAnsi="Times New Roman"/>
          <w:color w:val="000000"/>
          <w:sz w:val="28"/>
          <w:szCs w:val="28"/>
        </w:rPr>
        <w:t xml:space="preserve"> голосовой аппарат в это время растет быстро и неравномерно, у девочек гортань развивается замедленно. В период полового созревания мужская и женская гортани приобретают четкие отличительные особенности. Возможны колебания мутационного периода в зависимости от сроков наступления половой зрелости. У жителей юга мутация наступает раньше и протекает более остро, чем у жителей севера.</w:t>
      </w:r>
      <w:r>
        <w:rPr>
          <w:rFonts w:ascii="Times New Roman" w:hAnsi="Times New Roman"/>
          <w:sz w:val="28"/>
          <w:szCs w:val="28"/>
        </w:rPr>
        <w:br/>
        <w:t xml:space="preserve">     </w:t>
      </w:r>
      <w:r w:rsidRPr="000115D2">
        <w:rPr>
          <w:rFonts w:ascii="Times New Roman" w:hAnsi="Times New Roman"/>
          <w:bCs/>
          <w:color w:val="000000"/>
          <w:sz w:val="28"/>
          <w:szCs w:val="28"/>
        </w:rPr>
        <w:t>У девочек</w:t>
      </w:r>
      <w:r w:rsidRPr="000115D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как правило, голос меняется постепенно, теряя детские свойства. Это скорее эволюция голоса, а не мутация. Только в отдельных случаях встречается резкая перестройка в голосовом аппарате с усилением его роста и появлением заметных изменений голоса.</w:t>
      </w:r>
      <w:r>
        <w:rPr>
          <w:rFonts w:ascii="Times New Roman" w:hAnsi="Times New Roman"/>
          <w:sz w:val="28"/>
          <w:szCs w:val="28"/>
        </w:rPr>
        <w:br/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15D2">
        <w:rPr>
          <w:rFonts w:ascii="Times New Roman" w:hAnsi="Times New Roman"/>
          <w:bCs/>
          <w:color w:val="000000"/>
          <w:sz w:val="28"/>
          <w:szCs w:val="28"/>
        </w:rPr>
        <w:t xml:space="preserve">В мутационный </w:t>
      </w:r>
      <w:r w:rsidRPr="000115D2">
        <w:rPr>
          <w:rFonts w:ascii="Times New Roman" w:hAnsi="Times New Roman"/>
          <w:color w:val="000000"/>
          <w:sz w:val="28"/>
          <w:szCs w:val="28"/>
        </w:rPr>
        <w:t>период д</w:t>
      </w:r>
      <w:r>
        <w:rPr>
          <w:rFonts w:ascii="Times New Roman" w:hAnsi="Times New Roman"/>
          <w:color w:val="000000"/>
          <w:sz w:val="28"/>
          <w:szCs w:val="28"/>
        </w:rPr>
        <w:t>етская гортань увеличивается в размерах.</w:t>
      </w:r>
    </w:p>
    <w:p w:rsidR="0021022B" w:rsidRDefault="0021022B" w:rsidP="0021022B">
      <w:pPr>
        <w:pStyle w:val="Textbody"/>
        <w:spacing w:line="36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У мальчиков начинает увеличиваться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саггитальном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направлении щитовидный хрящ, образуя своим передним углом выпуклость на передней поверхности шеи — «адамово яблоко». Наибольшая разница между мужской и женской гортанями выражается в величине переднезаднего размера, поэтому голосовые складки у мальчиков удлиняются в полтора раза, а у девочек только на треть. У мальчиков мутация тоже может протекать медленно, тогда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голосовая функция меняется постепенно. При остром течении мутации голос у мальчиков понижается на октаву, появляется охриплость, звуки басового тембра внезапно соскальзывают на фальцет. Происходит так называемая «ломка» голоса. Иногда подростки даже стесняются пользоваться своим голосом.</w:t>
      </w:r>
      <w:r>
        <w:rPr>
          <w:rFonts w:ascii="Times New Roman" w:hAnsi="Times New Roman"/>
          <w:sz w:val="28"/>
          <w:szCs w:val="28"/>
        </w:rPr>
        <w:br/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Продолжительность мутации от одного — нескольких месяцев до 2—3 лет. Весь период мутации делят на три стадии:</w:t>
      </w:r>
    </w:p>
    <w:p w:rsidR="0021022B" w:rsidRPr="0021022B" w:rsidRDefault="0021022B" w:rsidP="0021022B">
      <w:pPr>
        <w:pStyle w:val="Textbody"/>
        <w:spacing w:line="360" w:lineRule="auto"/>
        <w:jc w:val="both"/>
      </w:pPr>
      <w:r w:rsidRPr="0021022B">
        <w:rPr>
          <w:rFonts w:ascii="Times New Roman" w:hAnsi="Times New Roman"/>
          <w:bCs/>
          <w:color w:val="000000"/>
          <w:sz w:val="28"/>
          <w:szCs w:val="28"/>
        </w:rPr>
        <w:t>1. начальную,</w:t>
      </w:r>
    </w:p>
    <w:p w:rsidR="0021022B" w:rsidRPr="0021022B" w:rsidRDefault="0021022B" w:rsidP="0021022B">
      <w:pPr>
        <w:pStyle w:val="Textbody"/>
        <w:spacing w:line="360" w:lineRule="auto"/>
        <w:jc w:val="both"/>
      </w:pPr>
      <w:r w:rsidRPr="0021022B">
        <w:rPr>
          <w:rFonts w:ascii="Times New Roman" w:hAnsi="Times New Roman"/>
          <w:bCs/>
          <w:color w:val="000000"/>
          <w:sz w:val="28"/>
          <w:szCs w:val="28"/>
        </w:rPr>
        <w:t>2. основную</w:t>
      </w:r>
    </w:p>
    <w:p w:rsidR="0021022B" w:rsidRPr="0021022B" w:rsidRDefault="0021022B" w:rsidP="0021022B">
      <w:pPr>
        <w:pStyle w:val="Textbody"/>
        <w:spacing w:line="360" w:lineRule="auto"/>
        <w:jc w:val="both"/>
      </w:pPr>
      <w:r w:rsidRPr="0021022B">
        <w:rPr>
          <w:rFonts w:ascii="Times New Roman" w:hAnsi="Times New Roman"/>
          <w:bCs/>
          <w:color w:val="000000"/>
          <w:sz w:val="28"/>
          <w:szCs w:val="28"/>
        </w:rPr>
        <w:t>3. пиковую</w:t>
      </w:r>
    </w:p>
    <w:p w:rsidR="0021022B" w:rsidRPr="0021022B" w:rsidRDefault="0021022B" w:rsidP="0021022B">
      <w:pPr>
        <w:pStyle w:val="Textbody"/>
        <w:spacing w:line="360" w:lineRule="auto"/>
        <w:jc w:val="both"/>
      </w:pPr>
      <w:r w:rsidRPr="0021022B">
        <w:rPr>
          <w:rFonts w:ascii="Times New Roman" w:hAnsi="Times New Roman"/>
          <w:bCs/>
          <w:color w:val="000000"/>
          <w:sz w:val="28"/>
          <w:szCs w:val="28"/>
        </w:rPr>
        <w:t>4. конечную.</w:t>
      </w:r>
    </w:p>
    <w:p w:rsidR="0021022B" w:rsidRDefault="0021022B" w:rsidP="0021022B">
      <w:pPr>
        <w:pStyle w:val="Textbody"/>
        <w:spacing w:line="360" w:lineRule="auto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0115D2">
        <w:rPr>
          <w:rFonts w:ascii="Times New Roman" w:hAnsi="Times New Roman"/>
          <w:bCs/>
          <w:color w:val="000000"/>
          <w:sz w:val="28"/>
          <w:szCs w:val="28"/>
        </w:rPr>
        <w:t>Начальная</w:t>
      </w:r>
      <w:r>
        <w:rPr>
          <w:rFonts w:ascii="Times New Roman" w:hAnsi="Times New Roman"/>
          <w:color w:val="000000"/>
          <w:sz w:val="28"/>
          <w:szCs w:val="28"/>
        </w:rPr>
        <w:t xml:space="preserve"> стадия характеризуется только небольшой гиперемией (покраснением) голосовых складок.</w:t>
      </w:r>
    </w:p>
    <w:p w:rsidR="0021022B" w:rsidRDefault="0021022B" w:rsidP="0021022B">
      <w:pPr>
        <w:pStyle w:val="Textbody"/>
        <w:spacing w:line="360" w:lineRule="auto"/>
        <w:jc w:val="both"/>
      </w:pPr>
      <w:r w:rsidRPr="000115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115D2">
        <w:rPr>
          <w:rFonts w:ascii="Times New Roman" w:hAnsi="Times New Roman"/>
          <w:bCs/>
          <w:color w:val="000000"/>
          <w:sz w:val="28"/>
          <w:szCs w:val="28"/>
        </w:rPr>
        <w:t>Основная</w:t>
      </w:r>
      <w:r>
        <w:rPr>
          <w:rFonts w:ascii="Times New Roman" w:hAnsi="Times New Roman"/>
          <w:color w:val="000000"/>
          <w:sz w:val="28"/>
          <w:szCs w:val="28"/>
        </w:rPr>
        <w:t xml:space="preserve"> стадия сопровождается гиперемией слизистой оболочки всей гортани, иногда появляется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несмыкание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задних третей голосовых складок по типу равностороннего треугольника («мутационный треугольник»). Отмечаются как синхронные, так и асинхронные колебания голосовых складок, что свидетельствует о нарушении координации функций наружных и внутренних мышц гортани, дыхания и голосообразования.</w:t>
      </w:r>
    </w:p>
    <w:p w:rsidR="000115D2" w:rsidRDefault="0021022B" w:rsidP="000115D2">
      <w:pPr>
        <w:pStyle w:val="Textbody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1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15D2">
        <w:rPr>
          <w:rFonts w:ascii="Times New Roman" w:hAnsi="Times New Roman"/>
          <w:bCs/>
          <w:color w:val="000000"/>
          <w:sz w:val="28"/>
          <w:szCs w:val="28"/>
        </w:rPr>
        <w:t>В пиковой</w:t>
      </w:r>
      <w:r>
        <w:rPr>
          <w:rFonts w:ascii="Times New Roman" w:hAnsi="Times New Roman"/>
          <w:color w:val="000000"/>
          <w:sz w:val="28"/>
          <w:szCs w:val="28"/>
        </w:rPr>
        <w:t xml:space="preserve"> стадии мутации голос страдает более всего.</w:t>
      </w:r>
      <w:r>
        <w:rPr>
          <w:rFonts w:ascii="Times New Roman" w:hAnsi="Times New Roman"/>
          <w:sz w:val="28"/>
          <w:szCs w:val="28"/>
        </w:rPr>
        <w:br/>
      </w:r>
      <w:r w:rsidRPr="000115D2">
        <w:rPr>
          <w:rFonts w:ascii="Times New Roman" w:hAnsi="Times New Roman"/>
          <w:sz w:val="28"/>
          <w:szCs w:val="28"/>
        </w:rPr>
        <w:t xml:space="preserve">    </w:t>
      </w:r>
      <w:r w:rsidRPr="000115D2">
        <w:rPr>
          <w:rFonts w:ascii="Times New Roman" w:hAnsi="Times New Roman"/>
          <w:bCs/>
          <w:color w:val="000000"/>
          <w:sz w:val="28"/>
          <w:szCs w:val="28"/>
        </w:rPr>
        <w:t>Конечная</w:t>
      </w:r>
      <w:r>
        <w:rPr>
          <w:rFonts w:ascii="Times New Roman" w:hAnsi="Times New Roman"/>
          <w:color w:val="000000"/>
          <w:sz w:val="28"/>
          <w:szCs w:val="28"/>
        </w:rPr>
        <w:t xml:space="preserve"> стадия мутации закрепляет механизм голосообразования взрослого человека.</w:t>
      </w:r>
      <w:r>
        <w:rPr>
          <w:rFonts w:ascii="Times New Roman" w:hAnsi="Times New Roman"/>
          <w:sz w:val="28"/>
          <w:szCs w:val="28"/>
        </w:rPr>
        <w:br/>
        <w:t xml:space="preserve">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Послемутационному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периоду свойственна легкая ранимость неокрепшего голосового аппарата, быстро наступающее голосовое утомление. В этот период, который продолжается несколько месяцев, расширяется диапазон и определяется индивидуальный тембр, высота, сила голоса.</w:t>
      </w:r>
      <w:r>
        <w:rPr>
          <w:rFonts w:ascii="Times New Roman" w:hAnsi="Times New Roman"/>
          <w:sz w:val="28"/>
          <w:szCs w:val="28"/>
        </w:rPr>
        <w:br/>
        <w:t xml:space="preserve">       </w:t>
      </w:r>
      <w:r w:rsidRPr="00EB3ACF">
        <w:rPr>
          <w:rFonts w:ascii="Times New Roman" w:hAnsi="Times New Roman"/>
          <w:sz w:val="28"/>
          <w:szCs w:val="28"/>
        </w:rPr>
        <w:t xml:space="preserve">Логопед должен знать строение и функцию голосового аппарата, учитывать анатомические и физиологические особенности гортани у детей </w:t>
      </w:r>
      <w:r w:rsidRPr="00EB3ACF">
        <w:rPr>
          <w:rFonts w:ascii="Times New Roman" w:hAnsi="Times New Roman"/>
          <w:sz w:val="28"/>
          <w:szCs w:val="28"/>
        </w:rPr>
        <w:lastRenderedPageBreak/>
        <w:t>разного возраста. Голосовой режим во время мутации назначается индивидуально в зависимости от остроты протекающего процесса. Полное молчание может быть рекомендовано в редких случаях только при сильном отеке слизистой оболочки гортани. В период мутации необходимо щадить голосовой аппарат подростка. Речевая нагрузка должна быть умеренной, нельзя перенапрягать, форсировать голос. Несоблюдение охранительного голосового режима, длительное напряжение при больших голосовых нагрузках может привести к стойкому нарушению функции внутренних мышц гортани.</w:t>
      </w:r>
      <w:r>
        <w:rPr>
          <w:rFonts w:ascii="Times New Roman" w:hAnsi="Times New Roman"/>
          <w:sz w:val="28"/>
          <w:szCs w:val="28"/>
        </w:rPr>
        <w:br/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В период мутации необходимо соблюдать охранительный режим. В первую очередь, не пользоваться искусственными приемами для ускорения процесса формирования мужского голоса. </w:t>
      </w:r>
      <w:r w:rsidR="000115D2">
        <w:rPr>
          <w:rFonts w:ascii="Times New Roman" w:hAnsi="Times New Roman"/>
          <w:color w:val="000000"/>
          <w:sz w:val="28"/>
          <w:szCs w:val="28"/>
        </w:rPr>
        <w:t>Подростку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следует помочь научиться спокойно, постепенно овладевать голосом взрослого. Нельзя допускать формирования голоса при речи и пении. Продолжительность всякой голосовой нагрузки должна быть ограничена, особенно при появлении охриплости. Для облегчения периода мутации полезно проводить закаливание организма, дозировать физическую нагрузку, правильно распределять труд и отдых </w:t>
      </w:r>
      <w:r w:rsidR="000115D2">
        <w:rPr>
          <w:rFonts w:ascii="Times New Roman" w:hAnsi="Times New Roman"/>
          <w:color w:val="000000"/>
          <w:sz w:val="28"/>
          <w:szCs w:val="28"/>
        </w:rPr>
        <w:t>ребенка.</w:t>
      </w:r>
    </w:p>
    <w:p w:rsidR="000115D2" w:rsidRDefault="0021022B" w:rsidP="000115D2">
      <w:pPr>
        <w:pStyle w:val="Textbody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Pr="000115D2">
        <w:rPr>
          <w:rFonts w:ascii="Times New Roman" w:hAnsi="Times New Roman"/>
          <w:color w:val="000000"/>
          <w:sz w:val="28"/>
          <w:szCs w:val="28"/>
        </w:rPr>
        <w:t xml:space="preserve">Нарушения голоса — это отсутствие или расстройство фонации вследствие патологических изменений голосового аппарата. Существует два основных термина для обозначения патологии голоса: афония (лат. А — отрицательная частица и греч. </w:t>
      </w:r>
      <w:proofErr w:type="spellStart"/>
      <w:r w:rsidRPr="000115D2">
        <w:rPr>
          <w:rFonts w:ascii="Times New Roman" w:hAnsi="Times New Roman"/>
          <w:color w:val="000000"/>
          <w:sz w:val="28"/>
          <w:szCs w:val="28"/>
        </w:rPr>
        <w:t>Phone</w:t>
      </w:r>
      <w:proofErr w:type="spellEnd"/>
      <w:r w:rsidRPr="000115D2">
        <w:rPr>
          <w:rFonts w:ascii="Times New Roman" w:hAnsi="Times New Roman"/>
          <w:color w:val="000000"/>
          <w:sz w:val="28"/>
          <w:szCs w:val="28"/>
        </w:rPr>
        <w:t xml:space="preserve"> — звук, голос) — полное отсутствие голоса и </w:t>
      </w:r>
      <w:proofErr w:type="spellStart"/>
      <w:r w:rsidRPr="000115D2">
        <w:rPr>
          <w:rFonts w:ascii="Times New Roman" w:hAnsi="Times New Roman"/>
          <w:color w:val="000000"/>
          <w:sz w:val="28"/>
          <w:szCs w:val="28"/>
        </w:rPr>
        <w:t>дисфония</w:t>
      </w:r>
      <w:proofErr w:type="spellEnd"/>
      <w:r w:rsidRPr="000115D2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0115D2">
        <w:rPr>
          <w:rFonts w:ascii="Times New Roman" w:hAnsi="Times New Roman"/>
          <w:color w:val="000000"/>
          <w:sz w:val="28"/>
          <w:szCs w:val="28"/>
        </w:rPr>
        <w:t>дис</w:t>
      </w:r>
      <w:proofErr w:type="spellEnd"/>
      <w:r w:rsidRPr="000115D2">
        <w:rPr>
          <w:rFonts w:ascii="Times New Roman" w:hAnsi="Times New Roman"/>
          <w:color w:val="000000"/>
          <w:sz w:val="28"/>
          <w:szCs w:val="28"/>
        </w:rPr>
        <w:t xml:space="preserve">. и </w:t>
      </w:r>
      <w:proofErr w:type="spellStart"/>
      <w:proofErr w:type="gramStart"/>
      <w:r w:rsidRPr="000115D2">
        <w:rPr>
          <w:rFonts w:ascii="Times New Roman" w:hAnsi="Times New Roman"/>
          <w:color w:val="000000"/>
          <w:sz w:val="28"/>
          <w:szCs w:val="28"/>
        </w:rPr>
        <w:t>греч.phone</w:t>
      </w:r>
      <w:proofErr w:type="spellEnd"/>
      <w:proofErr w:type="gramEnd"/>
      <w:r w:rsidRPr="000115D2">
        <w:rPr>
          <w:rFonts w:ascii="Times New Roman" w:hAnsi="Times New Roman"/>
          <w:color w:val="000000"/>
          <w:sz w:val="28"/>
          <w:szCs w:val="28"/>
        </w:rPr>
        <w:t xml:space="preserve">)— частичные нарушения высоты, силы и тембра. Однако эти термины свидетельствуют только о степени проявления дефекта. За ними стоят определенные и весьма разнообразные изменения </w:t>
      </w:r>
      <w:proofErr w:type="spellStart"/>
      <w:r w:rsidRPr="000115D2">
        <w:rPr>
          <w:rFonts w:ascii="Times New Roman" w:hAnsi="Times New Roman"/>
          <w:color w:val="000000"/>
          <w:sz w:val="28"/>
          <w:szCs w:val="28"/>
        </w:rPr>
        <w:t>голосообразующих</w:t>
      </w:r>
      <w:proofErr w:type="spellEnd"/>
      <w:r w:rsidRPr="000115D2">
        <w:rPr>
          <w:rFonts w:ascii="Times New Roman" w:hAnsi="Times New Roman"/>
          <w:color w:val="000000"/>
          <w:sz w:val="28"/>
          <w:szCs w:val="28"/>
        </w:rPr>
        <w:t xml:space="preserve"> органов — гортани, надставной трубки, бронхов, легких и систем, влияющих на их функцию (эндокринной, нервной и др.). Помимо основных дефектов голоса — утраты силы, звучности, искажений тембра, отмечаются голосовое утомление и целый ряд субъективных ощущений, связанных с сенсорными расстройствами: помехи, комок в горле, налипание </w:t>
      </w:r>
      <w:r w:rsidRPr="000115D2">
        <w:rPr>
          <w:rFonts w:ascii="Times New Roman" w:hAnsi="Times New Roman"/>
          <w:color w:val="000000"/>
          <w:sz w:val="28"/>
          <w:szCs w:val="28"/>
        </w:rPr>
        <w:lastRenderedPageBreak/>
        <w:t>пленок, постоянное першение с потребностью откашляться, давление и боли. Как правило, перечисленные симптомы присущи каждому голосовому нарушению и поэтому не являются дифференциальными.</w:t>
      </w:r>
      <w:r w:rsidRPr="000115D2">
        <w:rPr>
          <w:rFonts w:ascii="Times New Roman" w:hAnsi="Times New Roman"/>
          <w:color w:val="000000"/>
          <w:sz w:val="28"/>
          <w:szCs w:val="28"/>
        </w:rPr>
        <w:br/>
        <w:t xml:space="preserve">        Нарушения голоса, связанные с различными заболеваниями голосового аппарата, распространены как у взрослых, так и у детей. Патология гортани у детей за последние два десятилетия возросла, что связано с расширением мероприятий по реаниматологии. В ее арсенале имеются приемы и операции, спасающие жизнь ребенку, но вызывающие иногда осложнения, которые влияют на голосообразование.</w:t>
      </w:r>
    </w:p>
    <w:p w:rsidR="000115D2" w:rsidRDefault="0021022B" w:rsidP="000115D2">
      <w:pPr>
        <w:pStyle w:val="Textbody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15D2">
        <w:rPr>
          <w:rFonts w:ascii="Times New Roman" w:hAnsi="Times New Roman"/>
          <w:color w:val="000000"/>
          <w:sz w:val="28"/>
          <w:szCs w:val="28"/>
        </w:rPr>
        <w:t xml:space="preserve">  Данные исследователей свидетельствуют и об увеличении у детей хронических ларингитов. Активное вовлечение школьников в самостоятельное творчество, голосовые нагрузки при несоблюдении гигиенических требований также увеличивают патологию голоса. Дети, не получившие своевременную помощь, приобретают стойкую неполноценность голосового аппарата. В дальнейшем это влияет на их выбор профессии, увеличивает контингент лиц с различными нарушениями голосовой функции.</w:t>
      </w:r>
      <w:r w:rsidRPr="000115D2">
        <w:rPr>
          <w:rFonts w:ascii="Times New Roman" w:hAnsi="Times New Roman"/>
          <w:color w:val="000000"/>
          <w:sz w:val="28"/>
          <w:szCs w:val="28"/>
        </w:rPr>
        <w:br/>
        <w:t xml:space="preserve">       Частота хронических заболеваний голосового аппарата, по данным Ю. С. Василенко (1983), составляет около 60 на 10 тысяч городских жителей, а для лиц </w:t>
      </w:r>
      <w:proofErr w:type="spellStart"/>
      <w:r w:rsidRPr="000115D2">
        <w:rPr>
          <w:rFonts w:ascii="Times New Roman" w:hAnsi="Times New Roman"/>
          <w:color w:val="000000"/>
          <w:sz w:val="28"/>
          <w:szCs w:val="28"/>
        </w:rPr>
        <w:t>голосоречевых</w:t>
      </w:r>
      <w:proofErr w:type="spellEnd"/>
      <w:r w:rsidRPr="000115D2">
        <w:rPr>
          <w:rFonts w:ascii="Times New Roman" w:hAnsi="Times New Roman"/>
          <w:color w:val="000000"/>
          <w:sz w:val="28"/>
          <w:szCs w:val="28"/>
        </w:rPr>
        <w:t xml:space="preserve"> профессий достигает 30—40%. Особенно часто недостатки голоса выявляются у учителей и воспитателей детских учреждений.</w:t>
      </w:r>
      <w:r w:rsidRPr="000115D2">
        <w:rPr>
          <w:rFonts w:ascii="Times New Roman" w:hAnsi="Times New Roman"/>
          <w:color w:val="000000"/>
          <w:sz w:val="28"/>
          <w:szCs w:val="28"/>
        </w:rPr>
        <w:br/>
        <w:t xml:space="preserve">   Логопед не только сам должен владеть хорошим, звучным голосом, выразительной интонацией, но и быть профессионально подготовленным к профилактической работе по развитию, охране детского голоса и его коррекции в случаях нарушений.</w:t>
      </w:r>
    </w:p>
    <w:p w:rsidR="0021022B" w:rsidRPr="000115D2" w:rsidRDefault="0021022B" w:rsidP="000115D2">
      <w:pPr>
        <w:pStyle w:val="Textbody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15D2">
        <w:rPr>
          <w:rFonts w:ascii="Times New Roman" w:hAnsi="Times New Roman"/>
          <w:color w:val="000000"/>
          <w:sz w:val="28"/>
          <w:szCs w:val="28"/>
        </w:rPr>
        <w:t xml:space="preserve">   Изучение патологии голоса и способов его восстановления является одной из проблем логопедии. В последние годы область педагогического воздействия при различных нарушениях голосового аппарата значительно расширилась, получив наименование </w:t>
      </w:r>
      <w:proofErr w:type="spellStart"/>
      <w:r w:rsidRPr="000115D2">
        <w:rPr>
          <w:rFonts w:ascii="Times New Roman" w:hAnsi="Times New Roman"/>
          <w:color w:val="000000"/>
          <w:sz w:val="28"/>
          <w:szCs w:val="28"/>
        </w:rPr>
        <w:t>фонопедия</w:t>
      </w:r>
      <w:proofErr w:type="spellEnd"/>
      <w:r w:rsidRPr="000115D2">
        <w:rPr>
          <w:rFonts w:ascii="Times New Roman" w:hAnsi="Times New Roman"/>
          <w:color w:val="000000"/>
          <w:sz w:val="28"/>
          <w:szCs w:val="28"/>
        </w:rPr>
        <w:t>.</w:t>
      </w:r>
    </w:p>
    <w:p w:rsidR="0021022B" w:rsidRDefault="0021022B" w:rsidP="000115D2">
      <w:pPr>
        <w:pStyle w:val="Textbody"/>
        <w:spacing w:line="360" w:lineRule="auto"/>
        <w:ind w:firstLine="708"/>
        <w:jc w:val="both"/>
      </w:pPr>
      <w:proofErr w:type="spellStart"/>
      <w:r w:rsidRPr="000115D2">
        <w:rPr>
          <w:rFonts w:ascii="Times New Roman" w:hAnsi="Times New Roman"/>
          <w:bCs/>
          <w:color w:val="000000"/>
          <w:sz w:val="28"/>
          <w:szCs w:val="28"/>
        </w:rPr>
        <w:lastRenderedPageBreak/>
        <w:t>Фонопедия</w:t>
      </w:r>
      <w:proofErr w:type="spellEnd"/>
      <w:r w:rsidRPr="000115D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— комплекс педагогического воздействия, направленного на постепенную активизацию и координацию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нервномышечного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аппарата гортани специальными упражнениям, коррекцию дыхания и личности обучающегося. В процессе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фонопедических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занятий устанавливаются и закрепляются такие условия голосоведения, при которых голосовой аппарат работает с наименьшей нагрузкой при хорошем акустическом эффекте. Это педагогический процесс, базирующийся на физиологии голосообразования, основных дидактических и методологических принципах логопедии.</w:t>
      </w:r>
    </w:p>
    <w:p w:rsidR="00F12C76" w:rsidRDefault="00F12C76" w:rsidP="0021022B">
      <w:pPr>
        <w:spacing w:after="0" w:line="360" w:lineRule="auto"/>
        <w:ind w:firstLine="709"/>
        <w:jc w:val="both"/>
      </w:pPr>
    </w:p>
    <w:p w:rsidR="0021022B" w:rsidRDefault="0021022B" w:rsidP="0021022B">
      <w:pPr>
        <w:spacing w:after="0" w:line="360" w:lineRule="auto"/>
        <w:ind w:firstLine="709"/>
        <w:jc w:val="both"/>
      </w:pPr>
    </w:p>
    <w:p w:rsidR="0021022B" w:rsidRDefault="0021022B" w:rsidP="0021022B">
      <w:pPr>
        <w:spacing w:after="0" w:line="360" w:lineRule="auto"/>
        <w:ind w:firstLine="709"/>
        <w:jc w:val="both"/>
      </w:pPr>
    </w:p>
    <w:p w:rsidR="0021022B" w:rsidRDefault="0021022B" w:rsidP="0021022B">
      <w:pPr>
        <w:spacing w:after="0" w:line="360" w:lineRule="auto"/>
        <w:ind w:firstLine="709"/>
        <w:jc w:val="both"/>
      </w:pPr>
    </w:p>
    <w:p w:rsidR="0021022B" w:rsidRPr="000115D2" w:rsidRDefault="0021022B" w:rsidP="0021022B">
      <w:pPr>
        <w:spacing w:after="0" w:line="360" w:lineRule="auto"/>
        <w:ind w:firstLine="709"/>
        <w:jc w:val="both"/>
        <w:rPr>
          <w:szCs w:val="32"/>
        </w:rPr>
      </w:pPr>
      <w:r w:rsidRPr="000115D2">
        <w:rPr>
          <w:szCs w:val="32"/>
        </w:rPr>
        <w:t>Список используемой литературы</w:t>
      </w:r>
    </w:p>
    <w:p w:rsidR="0021022B" w:rsidRPr="0021022B" w:rsidRDefault="0021022B" w:rsidP="002102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21022B">
        <w:rPr>
          <w:rFonts w:eastAsia="Times New Roman" w:cs="Times New Roman"/>
          <w:color w:val="000000"/>
          <w:szCs w:val="28"/>
          <w:lang w:eastAsia="ru-RU"/>
        </w:rPr>
        <w:t>Айзман</w:t>
      </w:r>
      <w:proofErr w:type="spellEnd"/>
      <w:r w:rsidRPr="0021022B">
        <w:rPr>
          <w:rFonts w:eastAsia="Times New Roman" w:cs="Times New Roman"/>
          <w:color w:val="000000"/>
          <w:szCs w:val="28"/>
          <w:lang w:eastAsia="ru-RU"/>
        </w:rPr>
        <w:t xml:space="preserve"> Р. И. Медико-биологические основы дефектологии. — М.: </w:t>
      </w:r>
      <w:proofErr w:type="spellStart"/>
      <w:r w:rsidRPr="0021022B">
        <w:rPr>
          <w:rFonts w:eastAsia="Times New Roman" w:cs="Times New Roman"/>
          <w:color w:val="000000"/>
          <w:szCs w:val="28"/>
          <w:lang w:eastAsia="ru-RU"/>
        </w:rPr>
        <w:t>Юрайт</w:t>
      </w:r>
      <w:proofErr w:type="spellEnd"/>
      <w:r w:rsidRPr="0021022B">
        <w:rPr>
          <w:rFonts w:eastAsia="Times New Roman" w:cs="Times New Roman"/>
          <w:color w:val="000000"/>
          <w:szCs w:val="28"/>
          <w:lang w:eastAsia="ru-RU"/>
        </w:rPr>
        <w:t>, 2020. — 225 с.</w:t>
      </w:r>
    </w:p>
    <w:p w:rsidR="0021022B" w:rsidRPr="0021022B" w:rsidRDefault="0021022B" w:rsidP="002102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22B">
        <w:rPr>
          <w:rFonts w:eastAsia="Times New Roman" w:cs="Times New Roman"/>
          <w:color w:val="000000"/>
          <w:szCs w:val="28"/>
          <w:lang w:eastAsia="ru-RU"/>
        </w:rPr>
        <w:t xml:space="preserve">Аксенова Л. И. </w:t>
      </w:r>
      <w:proofErr w:type="spellStart"/>
      <w:r w:rsidRPr="0021022B">
        <w:rPr>
          <w:rFonts w:eastAsia="Times New Roman" w:cs="Times New Roman"/>
          <w:color w:val="000000"/>
          <w:szCs w:val="28"/>
          <w:lang w:eastAsia="ru-RU"/>
        </w:rPr>
        <w:t>Абилитационная</w:t>
      </w:r>
      <w:proofErr w:type="spellEnd"/>
      <w:r w:rsidRPr="0021022B">
        <w:rPr>
          <w:rFonts w:eastAsia="Times New Roman" w:cs="Times New Roman"/>
          <w:color w:val="000000"/>
          <w:szCs w:val="28"/>
          <w:lang w:eastAsia="ru-RU"/>
        </w:rPr>
        <w:t xml:space="preserve"> педагогика: учеб. пособие для академического бакалавриата / Л. И. Аксенова. — М.: </w:t>
      </w:r>
      <w:proofErr w:type="spellStart"/>
      <w:r w:rsidRPr="0021022B">
        <w:rPr>
          <w:rFonts w:eastAsia="Times New Roman" w:cs="Times New Roman"/>
          <w:color w:val="000000"/>
          <w:szCs w:val="28"/>
          <w:lang w:eastAsia="ru-RU"/>
        </w:rPr>
        <w:t>Юрайт</w:t>
      </w:r>
      <w:proofErr w:type="spellEnd"/>
      <w:r w:rsidRPr="0021022B">
        <w:rPr>
          <w:rFonts w:eastAsia="Times New Roman" w:cs="Times New Roman"/>
          <w:color w:val="000000"/>
          <w:szCs w:val="28"/>
          <w:lang w:eastAsia="ru-RU"/>
        </w:rPr>
        <w:t>, 2018. — 377 с.</w:t>
      </w:r>
    </w:p>
    <w:p w:rsidR="0021022B" w:rsidRPr="0021022B" w:rsidRDefault="0021022B" w:rsidP="002102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22B">
        <w:rPr>
          <w:rFonts w:eastAsia="Times New Roman" w:cs="Times New Roman"/>
          <w:color w:val="000000"/>
          <w:szCs w:val="28"/>
          <w:lang w:eastAsia="ru-RU"/>
        </w:rPr>
        <w:t>Архипова Е. Ф. Логопедическая помощь детям раннего возраста. Учебное пособие. — М.: Мозаика-Синтез, 2015. — 256 с.</w:t>
      </w:r>
    </w:p>
    <w:p w:rsidR="0021022B" w:rsidRPr="0021022B" w:rsidRDefault="0021022B" w:rsidP="002102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21022B">
        <w:rPr>
          <w:rFonts w:eastAsia="Times New Roman" w:cs="Times New Roman"/>
          <w:color w:val="000000"/>
          <w:szCs w:val="28"/>
          <w:lang w:eastAsia="ru-RU"/>
        </w:rPr>
        <w:t>Ахутина</w:t>
      </w:r>
      <w:proofErr w:type="spellEnd"/>
      <w:r w:rsidRPr="0021022B">
        <w:rPr>
          <w:rFonts w:eastAsia="Times New Roman" w:cs="Times New Roman"/>
          <w:color w:val="000000"/>
          <w:szCs w:val="28"/>
          <w:lang w:eastAsia="ru-RU"/>
        </w:rPr>
        <w:t xml:space="preserve"> Т. В. Диагностика речевых нарушений школьников: </w:t>
      </w:r>
      <w:proofErr w:type="spellStart"/>
      <w:r w:rsidRPr="0021022B">
        <w:rPr>
          <w:rFonts w:eastAsia="Times New Roman" w:cs="Times New Roman"/>
          <w:color w:val="000000"/>
          <w:szCs w:val="28"/>
          <w:lang w:eastAsia="ru-RU"/>
        </w:rPr>
        <w:t>практ</w:t>
      </w:r>
      <w:proofErr w:type="spellEnd"/>
      <w:r w:rsidRPr="0021022B">
        <w:rPr>
          <w:rFonts w:eastAsia="Times New Roman" w:cs="Times New Roman"/>
          <w:color w:val="000000"/>
          <w:szCs w:val="28"/>
          <w:lang w:eastAsia="ru-RU"/>
        </w:rPr>
        <w:t xml:space="preserve">. пособие / Т. В. </w:t>
      </w:r>
      <w:proofErr w:type="spellStart"/>
      <w:r w:rsidRPr="0021022B">
        <w:rPr>
          <w:rFonts w:eastAsia="Times New Roman" w:cs="Times New Roman"/>
          <w:color w:val="000000"/>
          <w:szCs w:val="28"/>
          <w:lang w:eastAsia="ru-RU"/>
        </w:rPr>
        <w:t>Ахутина</w:t>
      </w:r>
      <w:proofErr w:type="spellEnd"/>
      <w:r w:rsidRPr="0021022B">
        <w:rPr>
          <w:rFonts w:eastAsia="Times New Roman" w:cs="Times New Roman"/>
          <w:color w:val="000000"/>
          <w:szCs w:val="28"/>
          <w:lang w:eastAsia="ru-RU"/>
        </w:rPr>
        <w:t xml:space="preserve">, Т. А. </w:t>
      </w:r>
      <w:proofErr w:type="spellStart"/>
      <w:r w:rsidRPr="0021022B">
        <w:rPr>
          <w:rFonts w:eastAsia="Times New Roman" w:cs="Times New Roman"/>
          <w:color w:val="000000"/>
          <w:szCs w:val="28"/>
          <w:lang w:eastAsia="ru-RU"/>
        </w:rPr>
        <w:t>Фотекова</w:t>
      </w:r>
      <w:proofErr w:type="spellEnd"/>
      <w:r w:rsidRPr="0021022B">
        <w:rPr>
          <w:rFonts w:eastAsia="Times New Roman" w:cs="Times New Roman"/>
          <w:color w:val="000000"/>
          <w:szCs w:val="28"/>
          <w:lang w:eastAsia="ru-RU"/>
        </w:rPr>
        <w:t xml:space="preserve">. — 3-е изд., </w:t>
      </w:r>
      <w:proofErr w:type="spellStart"/>
      <w:r w:rsidRPr="0021022B">
        <w:rPr>
          <w:rFonts w:eastAsia="Times New Roman" w:cs="Times New Roman"/>
          <w:color w:val="000000"/>
          <w:szCs w:val="28"/>
          <w:lang w:eastAsia="ru-RU"/>
        </w:rPr>
        <w:t>испр</w:t>
      </w:r>
      <w:proofErr w:type="spellEnd"/>
      <w:proofErr w:type="gramStart"/>
      <w:r w:rsidRPr="0021022B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 w:rsidRPr="0021022B">
        <w:rPr>
          <w:rFonts w:eastAsia="Times New Roman" w:cs="Times New Roman"/>
          <w:color w:val="000000"/>
          <w:szCs w:val="28"/>
          <w:lang w:eastAsia="ru-RU"/>
        </w:rPr>
        <w:t xml:space="preserve"> и доп. — М.: </w:t>
      </w:r>
      <w:proofErr w:type="spellStart"/>
      <w:r w:rsidRPr="0021022B">
        <w:rPr>
          <w:rFonts w:eastAsia="Times New Roman" w:cs="Times New Roman"/>
          <w:color w:val="000000"/>
          <w:szCs w:val="28"/>
          <w:lang w:eastAsia="ru-RU"/>
        </w:rPr>
        <w:t>Юрайт</w:t>
      </w:r>
      <w:proofErr w:type="spellEnd"/>
      <w:r w:rsidRPr="0021022B">
        <w:rPr>
          <w:rFonts w:eastAsia="Times New Roman" w:cs="Times New Roman"/>
          <w:color w:val="000000"/>
          <w:szCs w:val="28"/>
          <w:lang w:eastAsia="ru-RU"/>
        </w:rPr>
        <w:t>, 2019. — 157 с.</w:t>
      </w:r>
    </w:p>
    <w:p w:rsidR="0021022B" w:rsidRPr="0021022B" w:rsidRDefault="0021022B" w:rsidP="002102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21022B">
        <w:rPr>
          <w:rFonts w:eastAsia="Times New Roman" w:cs="Times New Roman"/>
          <w:color w:val="000000"/>
          <w:szCs w:val="28"/>
          <w:lang w:eastAsia="ru-RU"/>
        </w:rPr>
        <w:t>Бегидова</w:t>
      </w:r>
      <w:proofErr w:type="spellEnd"/>
      <w:r w:rsidRPr="0021022B">
        <w:rPr>
          <w:rFonts w:eastAsia="Times New Roman" w:cs="Times New Roman"/>
          <w:color w:val="000000"/>
          <w:szCs w:val="28"/>
          <w:lang w:eastAsia="ru-RU"/>
        </w:rPr>
        <w:t xml:space="preserve"> Т. П. Основы адаптивной физической культуры: учеб. пособие для вузов / Т. П. </w:t>
      </w:r>
      <w:proofErr w:type="spellStart"/>
      <w:r w:rsidRPr="0021022B">
        <w:rPr>
          <w:rFonts w:eastAsia="Times New Roman" w:cs="Times New Roman"/>
          <w:color w:val="000000"/>
          <w:szCs w:val="28"/>
          <w:lang w:eastAsia="ru-RU"/>
        </w:rPr>
        <w:t>Бегидова</w:t>
      </w:r>
      <w:proofErr w:type="spellEnd"/>
      <w:r w:rsidRPr="0021022B">
        <w:rPr>
          <w:rFonts w:eastAsia="Times New Roman" w:cs="Times New Roman"/>
          <w:color w:val="000000"/>
          <w:szCs w:val="28"/>
          <w:lang w:eastAsia="ru-RU"/>
        </w:rPr>
        <w:t xml:space="preserve">. — 2-е изд., </w:t>
      </w:r>
      <w:proofErr w:type="spellStart"/>
      <w:r w:rsidRPr="0021022B">
        <w:rPr>
          <w:rFonts w:eastAsia="Times New Roman" w:cs="Times New Roman"/>
          <w:color w:val="000000"/>
          <w:szCs w:val="28"/>
          <w:lang w:eastAsia="ru-RU"/>
        </w:rPr>
        <w:t>испр</w:t>
      </w:r>
      <w:proofErr w:type="spellEnd"/>
      <w:proofErr w:type="gramStart"/>
      <w:r w:rsidRPr="0021022B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 w:rsidRPr="0021022B">
        <w:rPr>
          <w:rFonts w:eastAsia="Times New Roman" w:cs="Times New Roman"/>
          <w:color w:val="000000"/>
          <w:szCs w:val="28"/>
          <w:lang w:eastAsia="ru-RU"/>
        </w:rPr>
        <w:t xml:space="preserve"> и доп. — М.: </w:t>
      </w:r>
      <w:proofErr w:type="spellStart"/>
      <w:r w:rsidRPr="0021022B">
        <w:rPr>
          <w:rFonts w:eastAsia="Times New Roman" w:cs="Times New Roman"/>
          <w:color w:val="000000"/>
          <w:szCs w:val="28"/>
          <w:lang w:eastAsia="ru-RU"/>
        </w:rPr>
        <w:t>Юрайт</w:t>
      </w:r>
      <w:proofErr w:type="spellEnd"/>
      <w:r w:rsidRPr="0021022B">
        <w:rPr>
          <w:rFonts w:eastAsia="Times New Roman" w:cs="Times New Roman"/>
          <w:color w:val="000000"/>
          <w:szCs w:val="28"/>
          <w:lang w:eastAsia="ru-RU"/>
        </w:rPr>
        <w:t>, 2017. — 191 с.</w:t>
      </w:r>
    </w:p>
    <w:p w:rsidR="0021022B" w:rsidRPr="0021022B" w:rsidRDefault="0021022B" w:rsidP="002102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21022B">
        <w:rPr>
          <w:rFonts w:eastAsia="Times New Roman" w:cs="Times New Roman"/>
          <w:color w:val="000000"/>
          <w:szCs w:val="28"/>
          <w:lang w:eastAsia="ru-RU"/>
        </w:rPr>
        <w:t>Ворошнина</w:t>
      </w:r>
      <w:proofErr w:type="spellEnd"/>
      <w:r w:rsidRPr="0021022B">
        <w:rPr>
          <w:rFonts w:eastAsia="Times New Roman" w:cs="Times New Roman"/>
          <w:color w:val="000000"/>
          <w:szCs w:val="28"/>
          <w:lang w:eastAsia="ru-RU"/>
        </w:rPr>
        <w:t xml:space="preserve"> Л. В. Коррекционная и специальная педагогика. Творческое и речевое развитие гиперактивных детей: учеб. пособие для СПО / Л. В. </w:t>
      </w:r>
      <w:proofErr w:type="spellStart"/>
      <w:r w:rsidRPr="0021022B">
        <w:rPr>
          <w:rFonts w:eastAsia="Times New Roman" w:cs="Times New Roman"/>
          <w:color w:val="000000"/>
          <w:szCs w:val="28"/>
          <w:lang w:eastAsia="ru-RU"/>
        </w:rPr>
        <w:t>Ворошнина</w:t>
      </w:r>
      <w:proofErr w:type="spellEnd"/>
      <w:r w:rsidRPr="0021022B">
        <w:rPr>
          <w:rFonts w:eastAsia="Times New Roman" w:cs="Times New Roman"/>
          <w:color w:val="000000"/>
          <w:szCs w:val="28"/>
          <w:lang w:eastAsia="ru-RU"/>
        </w:rPr>
        <w:t xml:space="preserve">. — 2-е изд. — М.: </w:t>
      </w:r>
      <w:proofErr w:type="spellStart"/>
      <w:r w:rsidRPr="0021022B">
        <w:rPr>
          <w:rFonts w:eastAsia="Times New Roman" w:cs="Times New Roman"/>
          <w:color w:val="000000"/>
          <w:szCs w:val="28"/>
          <w:lang w:eastAsia="ru-RU"/>
        </w:rPr>
        <w:t>Юрайт</w:t>
      </w:r>
      <w:proofErr w:type="spellEnd"/>
      <w:r w:rsidRPr="0021022B">
        <w:rPr>
          <w:rFonts w:eastAsia="Times New Roman" w:cs="Times New Roman"/>
          <w:color w:val="000000"/>
          <w:szCs w:val="28"/>
          <w:lang w:eastAsia="ru-RU"/>
        </w:rPr>
        <w:t>, 2019. — 291 с</w:t>
      </w:r>
    </w:p>
    <w:p w:rsidR="0021022B" w:rsidRPr="0021022B" w:rsidRDefault="0021022B" w:rsidP="0021022B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sectPr w:rsidR="0021022B" w:rsidRPr="0021022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526B0"/>
    <w:multiLevelType w:val="multilevel"/>
    <w:tmpl w:val="ED30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2B"/>
    <w:rsid w:val="000115D2"/>
    <w:rsid w:val="0021022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78CB"/>
  <w15:chartTrackingRefBased/>
  <w15:docId w15:val="{E5B10805-0598-46F0-BBA1-B98092F7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21022B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3">
    <w:name w:val="heading 3"/>
    <w:basedOn w:val="a"/>
    <w:next w:val="Textbody"/>
    <w:link w:val="30"/>
    <w:uiPriority w:val="9"/>
    <w:unhideWhenUsed/>
    <w:qFormat/>
    <w:rsid w:val="0021022B"/>
    <w:pPr>
      <w:keepNext/>
      <w:suppressAutoHyphens/>
      <w:autoSpaceDN w:val="0"/>
      <w:spacing w:before="140" w:after="120"/>
      <w:textAlignment w:val="baseline"/>
      <w:outlineLvl w:val="2"/>
    </w:pPr>
    <w:rPr>
      <w:rFonts w:ascii="Liberation Serif" w:eastAsia="NSimSun" w:hAnsi="Liberation Serif" w:cs="Arial"/>
      <w:b/>
      <w:bCs/>
      <w:kern w:val="3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022B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21022B"/>
    <w:rPr>
      <w:rFonts w:ascii="Liberation Serif" w:eastAsia="NSimSun" w:hAnsi="Liberation Serif" w:cs="Ari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21022B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Тийя Пеетеровна</cp:lastModifiedBy>
  <cp:revision>2</cp:revision>
  <dcterms:created xsi:type="dcterms:W3CDTF">2021-12-30T11:42:00Z</dcterms:created>
  <dcterms:modified xsi:type="dcterms:W3CDTF">2021-12-30T11:42:00Z</dcterms:modified>
</cp:coreProperties>
</file>