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10B" w:rsidRDefault="002B410B" w:rsidP="00102B09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Театрализованная игра как средство развития речи и эмоциональной сферы детей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С ДЦП</w:t>
      </w:r>
    </w:p>
    <w:p w:rsidR="002B410B" w:rsidRDefault="002B410B" w:rsidP="00102B09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right="496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1. Введение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right="496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2. Значение театрализованной игры во всестороннем развитии ребенка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right="496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3. Особенности развития речи и эмоциональной сферы у детей с ДЦП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right="496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4. Театрализованная игра как средство развития речи и эмоциональной сферы детей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right="496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5. Работа по развитию речи и эмоциональной сферы посредством театрализованной игры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right="496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Список литературы  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right="49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10B" w:rsidRPr="002B410B" w:rsidRDefault="002B410B" w:rsidP="00102B09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2B410B" w:rsidRPr="002B410B" w:rsidRDefault="002B410B" w:rsidP="00102B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Игра является ведущей деятельностью ребенка-дошкольника. В процессе игры ребенок не только отражает свои впечатления, знания и представления об окружающем, не только проявляет имеющиеся у него навыки, но и приобретает новые. В игре происходит развитие всех сторон психики ребенка-дошкольника.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Особое место среди игр занимают сюжетно-ролевые игры. Сюжетно – ролевая игра ведущий вид деятельности в дошкольном возрасте, определяющая развитие всех сторон личности ребёнка и создающая «зону ближайшего развития». Среди сюжетно–ролевых игр отмечают особую роль театрализованных игр, как необыкновенно насыщенной в эмоциональном отношении, деятельности.</w:t>
      </w:r>
    </w:p>
    <w:p w:rsid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работы является развитие речи, воображения, эмоциональной сферы, игровых умений и  коммуникативных способностей. </w:t>
      </w:r>
    </w:p>
    <w:p w:rsid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>Научная новизна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том, она нацелена не только на развитие речи, эмоций и чувств, но и на решение вопросов социализации детей: развитие </w:t>
      </w:r>
      <w:proofErr w:type="spell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2B410B">
        <w:rPr>
          <w:rFonts w:ascii="Times New Roman" w:hAnsi="Times New Roman" w:cs="Times New Roman"/>
          <w:color w:val="000000"/>
          <w:sz w:val="24"/>
          <w:szCs w:val="24"/>
        </w:rPr>
        <w:t>, умения управлять своими чувствами.</w:t>
      </w:r>
    </w:p>
    <w:p w:rsid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Теоретическая значимость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работы в том, что определены возможности театрализованной деятельности в развитии интеллектуальных способностей, развитии речи детей.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значимость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работы состоит в том, что ее результат представляет собой разработку методического материала, направленного на развитие речевой и эмоциональной сфер детей.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>Значение театрализованной игры во всестороннем развитии ребенка</w:t>
      </w:r>
    </w:p>
    <w:p w:rsidR="002A3C25" w:rsidRDefault="002B410B" w:rsidP="002A3C2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Игра является самым действенным средством коррекции </w:t>
      </w:r>
      <w:proofErr w:type="spellStart"/>
      <w:proofErr w:type="gram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психо-физического</w:t>
      </w:r>
      <w:proofErr w:type="spellEnd"/>
      <w:proofErr w:type="gramEnd"/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детей.</w:t>
      </w: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Одной из главных задач обучения и воспитания является формирование предпосылок к игре и целенаправленное обучение ей.</w:t>
      </w:r>
    </w:p>
    <w:p w:rsidR="002A3C25" w:rsidRDefault="002B410B" w:rsidP="002A3C2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2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Исследователи детской игры Л.С. </w:t>
      </w:r>
      <w:proofErr w:type="spellStart"/>
      <w:r w:rsidRPr="002A3C25">
        <w:rPr>
          <w:rFonts w:ascii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2A3C25">
        <w:rPr>
          <w:rFonts w:ascii="Times New Roman" w:hAnsi="Times New Roman" w:cs="Times New Roman"/>
          <w:color w:val="000000"/>
          <w:sz w:val="24"/>
          <w:szCs w:val="24"/>
        </w:rPr>
        <w:t xml:space="preserve">, А.Н. Леонтьев, А.В. Запорожец, Д.Б. </w:t>
      </w:r>
      <w:proofErr w:type="spellStart"/>
      <w:r w:rsidRPr="002A3C25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2A3C25">
        <w:rPr>
          <w:rFonts w:ascii="Times New Roman" w:hAnsi="Times New Roman" w:cs="Times New Roman"/>
          <w:color w:val="000000"/>
          <w:sz w:val="24"/>
          <w:szCs w:val="24"/>
        </w:rPr>
        <w:t xml:space="preserve">  и др. отмечают, что вся жизнь детей насыщена игрой. </w:t>
      </w:r>
      <w:r w:rsidRPr="002A3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Игра, как говорил Л. С. </w:t>
      </w:r>
      <w:proofErr w:type="spellStart"/>
      <w:r w:rsidRPr="002A3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Выготский</w:t>
      </w:r>
      <w:proofErr w:type="spellEnd"/>
      <w:r w:rsidRPr="002A3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ведет за собой развитие. Развивающее значение игры заложено в самой ее природе, ибо игра – это всегда эмоции, а там, где эмоции, - там активность, там внимание и воображение, там работает мышление. </w:t>
      </w:r>
      <w:r w:rsidRPr="002A3C25">
        <w:rPr>
          <w:rFonts w:ascii="Times New Roman" w:hAnsi="Times New Roman" w:cs="Times New Roman"/>
          <w:color w:val="000000"/>
          <w:sz w:val="24"/>
          <w:szCs w:val="24"/>
        </w:rPr>
        <w:t xml:space="preserve">Среди многочисленных игр особенной любовью </w:t>
      </w:r>
      <w:r w:rsidRPr="002A3C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пользуются игры в «театр», драматизации, сюжетами которых служат хорошо известные сказки, рассказы, театральные представления.</w:t>
      </w:r>
    </w:p>
    <w:p w:rsidR="002A3C25" w:rsidRDefault="002B410B" w:rsidP="002A3C2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25">
        <w:rPr>
          <w:rFonts w:ascii="Times New Roman" w:hAnsi="Times New Roman" w:cs="Times New Roman"/>
          <w:color w:val="000000"/>
          <w:sz w:val="24"/>
          <w:szCs w:val="24"/>
        </w:rPr>
        <w:t>Сказка является наиболее доступным материалом для развития психической деятельности ребёнка. Мир сказок чудесен, он уникален и неповторим по своим возможностям. Сказки для детей младшего возраста просты, носят цикличный характер - многократное повторение сюжета с небольшим изменением. Эта особенность народных сказок позволяет ребёнку лучше запомнить сюжет и развивает память. Именно сказки помогают пробудить интерес к слову.</w:t>
      </w:r>
    </w:p>
    <w:p w:rsidR="002B410B" w:rsidRPr="002A3C25" w:rsidRDefault="002B410B" w:rsidP="002A3C25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C25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театрализации, дети знакомятся с окружающим миром во всём его многообразии через образы, краски, звуки, а </w:t>
      </w:r>
      <w:proofErr w:type="gramStart"/>
      <w:r w:rsidRPr="002A3C25">
        <w:rPr>
          <w:rFonts w:ascii="Times New Roman" w:hAnsi="Times New Roman" w:cs="Times New Roman"/>
          <w:color w:val="000000"/>
          <w:sz w:val="24"/>
          <w:szCs w:val="24"/>
        </w:rPr>
        <w:t>умело</w:t>
      </w:r>
      <w:proofErr w:type="gramEnd"/>
      <w:r w:rsidRPr="002A3C25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поставленные вопросы заставляют их думать, анализировать, делать выводы и обобщения. Театрализация тесно связана и с совершенствованием речи. В процессе работы над выразительностью реплик персонажей, собственных высказываний незаметно активируется словарь ребёнка, совершенствуется звуковая культура его речи. Исполняемая роль, произносимые реплики ставят малыша перед необходимостью ясно, чётко, понятно изъясняться. У него улучшается диалогическая речь, её грамматический строй.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М.Д. подчеркивает действие театрализованной деятельности: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В сфере познавательного развития: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развитие разносторонних представлений о действительности,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развитие памяти, воображения, умения планировать действия.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В сфере социального развития: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формирование положительных взаимоотношений между детьми в процессе совместной деятельности,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воспитание культуры общения,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развитие эмоций.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В сфере речевого развития: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содействие развитию диалогической и монологической речи,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обогащение словаря,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овладение выразительными средствами общения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развития: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приобщение к высокохудожественной литературе,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совместное моделирование костюмов, декораций, атрибутов,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создание выразительного художественного образа,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обучение самостоятельному нахождению приемов изображения.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В сфере развития движений: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согласование действий и речи,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развитие умения воплощать настроение, характер образа,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- выразительность исполнения основных видов движений.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театрализованные игры способствуют художественному воспитанию, эстетическому развитию ребенка, обогащает детей новыми впечатлениями, закрепляет их знания, полученные ранее, активизируют, развивают инициативу, речь, художественный вкус, в общем, оказывает всестороннее влияние на развитие ребенка-дошкольника. </w:t>
      </w:r>
    </w:p>
    <w:p w:rsidR="002B410B" w:rsidRPr="002B410B" w:rsidRDefault="002B410B" w:rsidP="002A3C25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речевого развития детей с церебральным параличом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нарушений речи и степень их выраженности зависят в первую очередь от локализации и тяжести поражения мозга. В основе нарушений речи при ДЦП лежит не 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только повреждение определенных структур мозга, но и более позднее формирование или недоразвитие </w:t>
      </w:r>
      <w:proofErr w:type="gram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тех отделов</w:t>
      </w:r>
      <w:proofErr w:type="gram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коры головного мозга, которые имеют важнейшее значение в речевой и психической деятельности. </w:t>
      </w:r>
    </w:p>
    <w:p w:rsidR="002B410B" w:rsidRPr="002B410B" w:rsidRDefault="002B410B" w:rsidP="00FA4BC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Доречевой</w:t>
      </w:r>
      <w:proofErr w:type="spell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ребенка с церебральным параличом отличается от того же периода у нормально развивающегося ребенка. Обычно </w:t>
      </w:r>
      <w:proofErr w:type="spell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доречевой</w:t>
      </w:r>
      <w:proofErr w:type="spell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при ДЦП затягиваетс</w:t>
      </w:r>
      <w:r w:rsidR="00FA4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2—3 года. 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сроки появления речи у детей с церебральным параличом значительно колеблются, что зависит от локализации и тяжести поражения мозга, состояния интеллекта, времени начала и адекватности коррекционно-лог</w:t>
      </w:r>
      <w:r w:rsidR="00A24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опедической работы. 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дети начинают произносить первые слова примерно в 2</w:t>
      </w:r>
      <w:r w:rsidR="00A24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— 3 года. Значительный скачок в развитии речи при проведении коррекционно-логопедических занятий наблюдается к концу третьего года жизни, На этом возрастном этапе темп речевого развития начинает опережать темп развития общей моторики ребенка. Как правило, фразовая речь формируется к 4—5 годам; в старшем дошкольном возрасте (5—7 лет) идет ее интенсивное развитие.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 у всех детей с церебраль</w:t>
      </w:r>
      <w:r w:rsidR="00FA4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параличом 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крайне медленно увеличивается активный словарь, длина предложения, речь долго остается неразборчивой. Пассивный словарь (понимание обращенной речи) обычно значитель</w:t>
      </w:r>
      <w:r w:rsidR="00A24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больше активного. 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активность детей низкая, в речи преобладают отдельные слова, реже — простые короткие предложения. С трудом формируется связь между словом, предметом и прос</w:t>
      </w:r>
      <w:r w:rsidR="00A24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тейшим действием. </w:t>
      </w:r>
    </w:p>
    <w:p w:rsidR="00A24DD3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всех детей с церебральным параличом в результате нарушения функций артикуляционного аппарата недостаточно </w:t>
      </w:r>
      <w:proofErr w:type="gram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развита</w:t>
      </w:r>
      <w:proofErr w:type="gram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фонетическая сторона речи, стойко нарушено произношение звуков. На начальном этапе речевого развития многие звуки отсутствуют, в дальнейшем часть из них </w:t>
      </w:r>
      <w:proofErr w:type="gram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произносится</w:t>
      </w:r>
      <w:proofErr w:type="gram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искаженно либо заменяется близкими по артикуляции, что приводит к общей невнятности речи.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возрасте многие дети общаются с окружающими с помощью простых коротких предложений из двух—трех слов. Даже имея достаточный уровень речевого развития, дети не реализуют своих возможностей в общении (на заданные вопросы часто дают стереотипные однословные ответы). Дети испытывают трудности при построении предложений, согласовании слов в предложении, употреблении правильных падежных окончаний. Нередко отмечаются нарушения порядка слов, пропуски слов, незаконченность предложений, многочисленные повторы одного и </w:t>
      </w:r>
      <w:r w:rsidR="00A24DD3"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же слова (тут, вот и др.)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Даже к началу обучения в школе большинство детей с церебральным параличом практически не умеют пользоваться грамматическими средствами оформления предложений. У них отчетливо выявляется </w:t>
      </w:r>
      <w:proofErr w:type="gram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связной речи.</w:t>
      </w:r>
    </w:p>
    <w:p w:rsidR="002B410B" w:rsidRPr="002B410B" w:rsidRDefault="002B410B" w:rsidP="00A24DD3">
      <w:pPr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Особенности эмоционально-волевой сферы детей с ДЦП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Личность детей с ДЦП формируется как под воздействием его болезни, и под воздействием отношения к нему окружающих, в частности семьи. Как правило, ДЦП у детей сопровождается психическим инфантилизмом. Под психическим инфантилизмом понимается незрелость эмоционально-волевой сферы личности ребенка. Это объясняется замедленным формированием высших структур мозга, связанных с волевой деятельностью. В целом в основе психического инфантилизма лежит дисгармония созревания интеллектуальной и эмоционально-волевой сфер при преобладающей незрелости последней. </w:t>
      </w:r>
    </w:p>
    <w:p w:rsidR="003715B7" w:rsidRPr="002B410B" w:rsidRDefault="002B410B" w:rsidP="003715B7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Ребёнок с ДЦП в своём поведении руководствуется эмоцией удовольствия, такие дети чаще всего эгоцентричны. Их привлекают игры, они легко поддаются внушению и не способны к волевым усилиям над собой. Это все также сопровождается двигательной расторможенностью, эмоциональной нестабильностью, быстрой утомляемостью. </w:t>
      </w:r>
    </w:p>
    <w:p w:rsidR="002B410B" w:rsidRPr="002B410B" w:rsidRDefault="003715B7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B410B"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моционально-волевая сфера у детей с ДЦП характеризуется следующими особенностями: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Повышенная возбудимость. Дети беспокойны, суетливы, раздражительны, склонны к проявлению немотивированной агрессии. Для них характерны резкие перепады настроения: </w:t>
      </w:r>
      <w:proofErr w:type="gram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они то</w:t>
      </w:r>
      <w:proofErr w:type="gram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чрезмерно веселы, то вдруг начинают капризничать, кажутся </w:t>
      </w:r>
      <w:r w:rsidR="00371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усталыми и раздражительными.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Пассивность, безынициативность, застенчивость. Любая ситуация выбора ставит их в тупик. Их действиям свойственна вялость, медлительность. Такие дети с большим трудом адаптируются к новым условиям, тяжело идут на контакт с незнакомыми людьми. </w:t>
      </w:r>
    </w:p>
    <w:p w:rsidR="00FA4BC8" w:rsidRDefault="002B410B" w:rsidP="00102B09">
      <w:pPr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Повышенная склонность испытывать беспокойство, ощущение посто</w:t>
      </w:r>
      <w:r w:rsidR="00FA4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янного напряжения. 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Тревожность ведет к агрессивности, страхам, робости, в некоторых случаях к апатии, безразличию. </w:t>
      </w:r>
    </w:p>
    <w:p w:rsidR="002B410B" w:rsidRPr="002B410B" w:rsidRDefault="002B410B" w:rsidP="00102B09">
      <w:pPr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Расстройство сна. Детей с ДЦП мучают ночные кошмары, они тревожно спят, с трудом засыпают.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Повышенная впечатлительность. Благодаря этому они чутко относятся к поведению окружающих и способны уловить даже незначительные изменения в их настроении. Эта впечатлительность зачастую носит болезненный характер; вполне нейтральные ситуации способны вызывать у них негативную реакцию.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Повышенная утомляемость. В процессе коррекционной и учебной работы, даже при условии высокого интереса к заданию, ребенок быстро устает, становится плаксивым, раздражительным, отказывается от работы. Некоторые дети в результате утомления становятся беспокойны: темп речи ускоряется, при этом она становится менее разборчивой; наблюдается усиление гиперкинезов; проявляется агрессивное поведение - ребенок может разбрасывать находящиеся поблизости предметы, игрушки.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Слабая волевая активность ребенка. Любая деятельность, требующая собранности, организованности и целенаправленности, вызывает у него затруднения. 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по развитию речи и эмоциональной сферы посредством театрализованной игры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Опыт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работы показал, что любая задача любого режимного момента, прогулки, досуга, музыкального и спортивного праздника решается детьми легче, проще и быстрее, если они ее обыгрывают. Поэтому театрализованная деятельность стала значительным помощником в воспитательном процессе.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Театрализованная игра включается во все режимные моменты, в совместную деятельность детей и взрослых в свободное время, осуществляется в самостоятельной деятельности детей, включается  в работу кружка; продукты театрализованной деятельности (инсценировки, драматизации, спектакли, концерты и др.) вносятся в содержание праздников и развлечений.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Театрализованная игра в познавательном процессе.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Во время проведени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познавательных мероприятий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театрализованная игра включается как игровой прием. Вводятся  персонажи, которые помогают детям усвоить те или иные знания, умения и навыки. Игровые приемы позволяют более доступно объяснить детям тот или иной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материал; привлекают своей ненавязчивость. Так, в гости к детям приходил </w:t>
      </w:r>
      <w:proofErr w:type="spell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2B410B">
        <w:rPr>
          <w:rFonts w:ascii="Times New Roman" w:hAnsi="Times New Roman" w:cs="Times New Roman"/>
          <w:color w:val="000000"/>
          <w:sz w:val="24"/>
          <w:szCs w:val="24"/>
        </w:rPr>
        <w:t>, который не ориентируется во временах года,  Буратино постигал правила поведения за столом и т.д. Игровая форма способствует раскрепощению ребенка, созданию атмосферы свободы и игры.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Свободная совместная деятельность детей и взрослых.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Сюда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включаются игровые ситуации прогулок, организация игр, чтение художественной литературы с последующим обыгрыванием сюжетных эпизодов, игры-рисования на свободную тему, строительные игры с драматизацией.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>Театрализованная игра в самостоятельной деятельности детей.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что самостоятельная игра дошкольников возникает под воздействием впечатлений, полученных из окружающей среды. Следовательно, для возникновения и развития полноценной игровой деятельности необходимо питать впечатления детей.  Большое впечатление оказывают на детей и театрализованные представления  в исполнении других  детей, и собственные игры на занятии кружка. Детям хочется еще раз пережить заинтересовавшие их сюжеты, поэтому они обыгрывают их в своей игре, заново проходя по сюжетным линиям, по-своему преобразуя, варьируя и выстраивая их. Дети повторяют историю о колобке, распределяют роли в игре в теремок, соблюдая правила очередности появления того или иного персонажа.</w:t>
      </w:r>
    </w:p>
    <w:p w:rsid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впечатление на детей оказывают праздники и развлечения. Яркие впечатления, бурные чувства и переживания толкают детей, как на немедленное, так и отсроченное во времени воплощение в игре увиденного. Дети обыгрывают прозвучавшие на празднике песни, поставленные сценки, проведенные игры. В самостоятельных детских играх отражаются персонажи и сюжеты, взволновавшие детей.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B09" w:rsidRDefault="00102B09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в</w:t>
      </w:r>
      <w:r w:rsidR="002B410B"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r w:rsidR="002B410B"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 w:rsidR="002B410B" w:rsidRPr="002B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рализованной игре </w:t>
      </w:r>
      <w:r w:rsidR="002B410B" w:rsidRPr="002B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отводится организации </w:t>
      </w:r>
      <w:r w:rsidR="00FA4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 работы.</w:t>
      </w:r>
    </w:p>
    <w:p w:rsidR="002B410B" w:rsidRPr="00102B09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кружка разработана на основе авторской технологии развития ребёнка в театрализованной деятельности  </w:t>
      </w:r>
      <w:proofErr w:type="spell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Маханевой</w:t>
      </w:r>
      <w:proofErr w:type="spellEnd"/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М.Д.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</w:t>
      </w:r>
      <w:r w:rsidRPr="002B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кружка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844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и эмоциональной сферы посредством театрализованной деятельности.</w:t>
      </w:r>
    </w:p>
    <w:p w:rsidR="002B410B" w:rsidRPr="002B410B" w:rsidRDefault="002B410B" w:rsidP="00102B09">
      <w:pPr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>Задачи кружка: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1. Развивать у детей интонационную выразительность речи; умение чисто и чётко проговаривать все звуки; согласовывать слова в предложениях. 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2. Учить </w:t>
      </w:r>
      <w:proofErr w:type="gram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proofErr w:type="gramEnd"/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слушать рассказывание сказки, следить за развитием сюжета, отвечать на вопросы по содержанию сказки.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3. Обогащать игровой опыт детей; вызывать интерес к сюжетным играм; учить выполнять игровые действия с куклой и другими образными игрушками.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4. Приобщать детей к миру театральной игры, вовлекать в инсценировку сказок; учить воплощению в роль, выразительной интонации.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5. Формировать эмоциональный опыт детей, учить имитировать повадки животных, побуждать к двигательной импровизации.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Развивать умение оценивать поступки героев, выделяя положительные и отрицательные качества персонажей; чувствовать юмор. 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7. Воспитывать доброжелательное отношение друг к другу.</w:t>
      </w:r>
    </w:p>
    <w:p w:rsidR="00102B09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 театрализованной деятельности:</w:t>
      </w:r>
    </w:p>
    <w:p w:rsidR="00102B09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- Игр</w:t>
      </w:r>
      <w:r w:rsidR="00102B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</w:p>
    <w:p w:rsidR="00102B09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Инсценировки и драматизация</w:t>
      </w:r>
    </w:p>
    <w:p w:rsidR="00102B09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>- Рассказывание воспитателя</w:t>
      </w:r>
    </w:p>
    <w:p w:rsidR="00102B09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Рассматривание иллюстраций </w:t>
      </w:r>
    </w:p>
    <w:p w:rsidR="002B410B" w:rsidRPr="00102B09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Беседы 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Исходя из возрастных и психологических особенностей детей с выраженной умственной отсталостью театр</w:t>
      </w:r>
      <w:r w:rsidR="00102B09">
        <w:rPr>
          <w:rFonts w:ascii="Times New Roman" w:hAnsi="Times New Roman" w:cs="Times New Roman"/>
          <w:color w:val="000000"/>
          <w:sz w:val="24"/>
          <w:szCs w:val="24"/>
        </w:rPr>
        <w:t>ализованные игры построены</w:t>
      </w:r>
      <w:proofErr w:type="gramEnd"/>
      <w:r w:rsidR="0010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на материале сказок, несущие в себе активизирующее воздействие, как на речевую деятельность, так и на эмоциональную сферу ребёнка.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Приобщение детей к театрал</w:t>
      </w:r>
      <w:r w:rsidR="00102B09">
        <w:rPr>
          <w:rFonts w:ascii="Times New Roman" w:hAnsi="Times New Roman" w:cs="Times New Roman"/>
          <w:color w:val="000000"/>
          <w:sz w:val="24"/>
          <w:szCs w:val="24"/>
        </w:rPr>
        <w:t xml:space="preserve">изованной деятельности начинается с настольного театра,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самого доступного вида театра для детей с выраженной умственной отсталостью. У детей отмечается первичное освоение режиссерской театрализованной игры – настольного театра картинок, игрушек.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Здесь ребёнок действует за игрушечного героя, изображая его разными средствами вербальной выразительности (выразительные интонации, типичные для определенного образа, характеризующие его поступки и поведение, и соответствующая мимика, дополняющая игру голоса).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Детям, в зависимости от степени тяжести имеющегося дефекта, сложно имитировать нужное движение и одновременно с этим проговаривать текст, потому что действия игрушек и картинок в настольном театре ограничены. </w:t>
      </w:r>
      <w:proofErr w:type="gram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Совершенствованию отдельных элементов движений, движений и текста помогают детям специальные упражнения, игры, этюды («Под дождиком», «Капельки», «Разные ветры», «Дождь идёт»; игры-пантомимы «Падающие листья», «Солнце и луна», «Солнечные зайчики» и т.п.)</w:t>
      </w:r>
      <w:proofErr w:type="gramEnd"/>
    </w:p>
    <w:p w:rsidR="002B410B" w:rsidRPr="002B410B" w:rsidRDefault="002B410B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2B410B">
        <w:rPr>
          <w:color w:val="000000"/>
        </w:rPr>
        <w:t>Работа ведется по этапам:</w:t>
      </w:r>
    </w:p>
    <w:p w:rsidR="002B410B" w:rsidRPr="002B410B" w:rsidRDefault="002B410B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2B410B">
        <w:rPr>
          <w:color w:val="000000"/>
        </w:rPr>
        <w:t xml:space="preserve">1. Чтение художественной литературы, рассматривание иллюстраций. Дети на этом этапе являются зрителями. Ведущая роль принадлежит воспитателю. Речь воспитателя является образцом для подражания. Особое внимание уделяется анализу поступков героев, уточняются знания о предметах, явлениях, их назначении, характеристикам героев. Дети отображают все это в художественной деятельности (в рисовании, лепке, аппликации), идет закрепление знаний в дидактических играх, настольно-печатных (разрезные картинки по сказкам, </w:t>
      </w:r>
      <w:proofErr w:type="spellStart"/>
      <w:r w:rsidRPr="002B410B">
        <w:rPr>
          <w:color w:val="000000"/>
        </w:rPr>
        <w:t>д</w:t>
      </w:r>
      <w:proofErr w:type="spellEnd"/>
      <w:r w:rsidR="00FA4BC8">
        <w:rPr>
          <w:color w:val="000000"/>
        </w:rPr>
        <w:t xml:space="preserve">/и «Узнай персонажа», «Викторина </w:t>
      </w:r>
      <w:r w:rsidRPr="002B410B">
        <w:rPr>
          <w:color w:val="000000"/>
        </w:rPr>
        <w:t xml:space="preserve">по сказкам» и т. д.) Чем полнее и эмоциональнее воспримут произведение дети, тем легче им будет потом </w:t>
      </w:r>
      <w:proofErr w:type="spellStart"/>
      <w:r w:rsidRPr="002B410B">
        <w:rPr>
          <w:color w:val="000000"/>
        </w:rPr>
        <w:t>театрализировать</w:t>
      </w:r>
      <w:proofErr w:type="spellEnd"/>
      <w:r w:rsidRPr="002B410B">
        <w:rPr>
          <w:color w:val="000000"/>
        </w:rPr>
        <w:t xml:space="preserve"> прочитанное.</w:t>
      </w:r>
    </w:p>
    <w:p w:rsidR="002B410B" w:rsidRPr="002B410B" w:rsidRDefault="002B410B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2B410B">
        <w:rPr>
          <w:color w:val="000000"/>
        </w:rPr>
        <w:t>Огромную роль в осмыслении материала играют иллюстрации в детских кни</w:t>
      </w:r>
      <w:r w:rsidR="00102B09">
        <w:rPr>
          <w:color w:val="000000"/>
        </w:rPr>
        <w:t xml:space="preserve">гах. При рассматривании их </w:t>
      </w:r>
      <w:r w:rsidRPr="002B410B">
        <w:rPr>
          <w:color w:val="000000"/>
        </w:rPr>
        <w:t>уделяется особое внимание анализу эмоциональных состояний персонажей, изображенных на картинках. ( «Что с ним?», «Почему он плачет?» и др.).</w:t>
      </w:r>
    </w:p>
    <w:p w:rsidR="002B410B" w:rsidRPr="002B410B" w:rsidRDefault="002B410B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2B410B">
        <w:rPr>
          <w:color w:val="000000"/>
        </w:rPr>
        <w:t xml:space="preserve">2. В следующем этапе активность детей возрастает. Организуются различные упражнения- этюды по </w:t>
      </w:r>
      <w:proofErr w:type="spellStart"/>
      <w:r w:rsidRPr="002B410B">
        <w:rPr>
          <w:color w:val="000000"/>
        </w:rPr>
        <w:t>психогимнастике</w:t>
      </w:r>
      <w:proofErr w:type="spellEnd"/>
      <w:r w:rsidRPr="002B410B">
        <w:rPr>
          <w:color w:val="000000"/>
        </w:rPr>
        <w:t xml:space="preserve">, игры-импровизации, речевые упражнения, пальчиковые игры. При организации игр используются </w:t>
      </w:r>
      <w:proofErr w:type="spellStart"/>
      <w:r w:rsidRPr="002B410B">
        <w:rPr>
          <w:color w:val="000000"/>
        </w:rPr>
        <w:t>фланелеграф</w:t>
      </w:r>
      <w:proofErr w:type="spellEnd"/>
      <w:r w:rsidRPr="002B410B">
        <w:rPr>
          <w:color w:val="000000"/>
        </w:rPr>
        <w:t xml:space="preserve">, настольный театр, театр игрушек. Во время игры проговариваются, проигрываются отдельные фрагменты сказок.  Например, детям предлагается попроситься в теремок, как </w:t>
      </w:r>
      <w:proofErr w:type="spellStart"/>
      <w:proofErr w:type="gramStart"/>
      <w:r w:rsidRPr="002B410B">
        <w:rPr>
          <w:color w:val="000000"/>
        </w:rPr>
        <w:t>волчок-серый</w:t>
      </w:r>
      <w:proofErr w:type="spellEnd"/>
      <w:proofErr w:type="gramEnd"/>
      <w:r w:rsidRPr="002B410B">
        <w:rPr>
          <w:color w:val="000000"/>
        </w:rPr>
        <w:t xml:space="preserve"> бочок или медведь косолапый. При выборе заданий учитываются возможности ребенка, степень развития его речи. Предлагаются более сложные задания, например, разыгрывание диалога двух персонажей. От игры к игре активность детей нарастает, они запоминают текст, перевоплощаются, «входят в образ».</w:t>
      </w:r>
    </w:p>
    <w:p w:rsidR="002B410B" w:rsidRPr="002B410B" w:rsidRDefault="002B410B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2B410B">
        <w:rPr>
          <w:color w:val="000000"/>
        </w:rPr>
        <w:lastRenderedPageBreak/>
        <w:t xml:space="preserve">3. Третий этап включает в себя саму театрализованную деятельность: игры-драматизации, театр на </w:t>
      </w:r>
      <w:proofErr w:type="spellStart"/>
      <w:r w:rsidRPr="002B410B">
        <w:rPr>
          <w:color w:val="000000"/>
        </w:rPr>
        <w:t>фланелеграфе</w:t>
      </w:r>
      <w:proofErr w:type="spellEnd"/>
      <w:r w:rsidRPr="002B410B">
        <w:rPr>
          <w:color w:val="000000"/>
        </w:rPr>
        <w:t>, театр игрушек и т.д.</w:t>
      </w:r>
    </w:p>
    <w:p w:rsidR="002B410B" w:rsidRPr="002B410B" w:rsidRDefault="002B410B" w:rsidP="00102B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/>
          <w:color w:val="000000"/>
        </w:rPr>
      </w:pPr>
      <w:r w:rsidRPr="002B410B">
        <w:rPr>
          <w:rStyle w:val="a4"/>
          <w:b w:val="0"/>
          <w:color w:val="000000"/>
        </w:rPr>
        <w:t>Занятия в основном строятся по единой схеме:</w:t>
      </w:r>
    </w:p>
    <w:p w:rsidR="002B410B" w:rsidRPr="002B410B" w:rsidRDefault="002B410B" w:rsidP="00102B09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введение в тему, создание эмоционального настроения;</w:t>
      </w:r>
    </w:p>
    <w:p w:rsidR="002B410B" w:rsidRPr="002B410B" w:rsidRDefault="002B410B" w:rsidP="00102B09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театрализованная деятельность (в разных формах), где воспитатель и каждый ребёнок имеют возможность реализовать свой творческий потенциал;</w:t>
      </w:r>
    </w:p>
    <w:p w:rsidR="002B410B" w:rsidRPr="002B410B" w:rsidRDefault="002B410B" w:rsidP="00102B09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эмоциональное заключение, обеспечивающее успешность театрализов</w:t>
      </w:r>
      <w:r w:rsidR="00102B09">
        <w:rPr>
          <w:rFonts w:ascii="Times New Roman" w:hAnsi="Times New Roman" w:cs="Times New Roman"/>
          <w:color w:val="000000"/>
          <w:sz w:val="24"/>
          <w:szCs w:val="24"/>
        </w:rPr>
        <w:t xml:space="preserve">анной деятельности. Для этого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использую</w:t>
      </w:r>
      <w:r w:rsidR="00102B09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разнообразные приёмы:</w:t>
      </w:r>
    </w:p>
    <w:p w:rsidR="002B410B" w:rsidRPr="002B410B" w:rsidRDefault="002B410B" w:rsidP="00102B09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выбор детьми роли по желанию;</w:t>
      </w:r>
    </w:p>
    <w:p w:rsidR="002B410B" w:rsidRPr="002B410B" w:rsidRDefault="002B410B" w:rsidP="00102B09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назначение на главные роли наиболее робких, застенчивых детей;</w:t>
      </w:r>
    </w:p>
    <w:p w:rsidR="002B410B" w:rsidRPr="002B410B" w:rsidRDefault="002B410B" w:rsidP="00102B09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распределение ролей по карточкам (дети берут из рук любую карточку, на которой схематично изображён персонаж);</w:t>
      </w:r>
    </w:p>
    <w:p w:rsidR="002B410B" w:rsidRPr="002B410B" w:rsidRDefault="002B410B" w:rsidP="00102B09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color w:val="000000"/>
          <w:sz w:val="24"/>
          <w:szCs w:val="24"/>
        </w:rPr>
        <w:t>проигрывание ролей в парах.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Новая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роль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особенно диалог персонажей, ставит ребенка перед необходимостью ясно, четко, понятно изъясняться. У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не достаточно сформирован дыхательный и голосов</w:t>
      </w:r>
      <w:r w:rsidR="00102B09">
        <w:rPr>
          <w:rFonts w:ascii="Times New Roman" w:eastAsia="Times New Roman" w:hAnsi="Times New Roman" w:cs="Times New Roman"/>
          <w:color w:val="000000"/>
          <w:sz w:val="24"/>
          <w:szCs w:val="24"/>
        </w:rPr>
        <w:t>ой аппарат. Поэтому акцент делается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на дыхание, то на артикуляцию, то на дикцию, то на интонацию и</w:t>
      </w:r>
      <w:r w:rsidR="006202F7">
        <w:rPr>
          <w:rFonts w:ascii="Times New Roman" w:eastAsia="Times New Roman" w:hAnsi="Times New Roman" w:cs="Times New Roman"/>
          <w:color w:val="000000"/>
          <w:sz w:val="24"/>
          <w:szCs w:val="24"/>
        </w:rPr>
        <w:t>ли высоту звучания. Для этого  вместе с детьми проводятся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дыхательные гимнастики, речевые игры</w:t>
      </w:r>
      <w:r w:rsidR="006202F7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разучиваются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стихи, </w:t>
      </w:r>
      <w:proofErr w:type="spellStart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 условием в работе </w:t>
      </w:r>
      <w:r w:rsidRPr="002B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являются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• многократное повторение изучаемого материала;</w:t>
      </w:r>
    </w:p>
    <w:p w:rsidR="002B410B" w:rsidRPr="002B410B" w:rsidRDefault="002B410B" w:rsidP="00102B09">
      <w:pPr>
        <w:shd w:val="clear" w:color="auto" w:fill="FFFFFF"/>
        <w:tabs>
          <w:tab w:val="left" w:pos="864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создание доброжелательной, эмоционально насыщенной атмосферы совместного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творчества взрослого и детей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202F7">
        <w:rPr>
          <w:rFonts w:ascii="Times New Roman" w:hAnsi="Times New Roman" w:cs="Times New Roman"/>
          <w:color w:val="000000"/>
          <w:sz w:val="24"/>
          <w:szCs w:val="24"/>
        </w:rPr>
        <w:t xml:space="preserve">Большое  внимание в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работе  уделяется развитию связной речи – диалога и монолога. Особое значение для ребенка имеет диалогическая речь, поскольку именно она носит социальный характер. Развитый диалог позволяет ребенку легко входить в контакт </w:t>
      </w:r>
      <w:proofErr w:type="gram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B410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сверстниками. Толчком к высказыванию всегда является желание человека вступить в речевое общение для решения коммуникативных задач, для того чтобы поделится чем-то, узнать о чем-то, сообщить и возразить, побудить к чему-либо. Именно в диалоге дети учатся слышать и понимать того, с кем общаются.</w:t>
      </w:r>
    </w:p>
    <w:p w:rsidR="006202F7" w:rsidRPr="006202F7" w:rsidRDefault="002B410B" w:rsidP="006202F7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b/>
          <w:bCs/>
          <w:color w:val="000000"/>
        </w:rPr>
      </w:pPr>
      <w:r w:rsidRPr="002B410B">
        <w:rPr>
          <w:color w:val="000000"/>
        </w:rPr>
        <w:t xml:space="preserve"> </w:t>
      </w:r>
      <w:r w:rsidRPr="002B410B">
        <w:rPr>
          <w:b/>
          <w:bCs/>
          <w:color w:val="000000"/>
        </w:rPr>
        <w:t>В результате работы:</w:t>
      </w:r>
    </w:p>
    <w:p w:rsidR="002B410B" w:rsidRPr="002B410B" w:rsidRDefault="006202F7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1. Дети становятся</w:t>
      </w:r>
      <w:r w:rsidR="002B410B" w:rsidRPr="002B410B">
        <w:rPr>
          <w:color w:val="000000"/>
        </w:rPr>
        <w:t xml:space="preserve"> более</w:t>
      </w:r>
      <w:r>
        <w:rPr>
          <w:color w:val="000000"/>
        </w:rPr>
        <w:t xml:space="preserve"> раскрепощенными, становятся </w:t>
      </w:r>
      <w:r w:rsidR="002B410B" w:rsidRPr="002B410B">
        <w:rPr>
          <w:color w:val="000000"/>
        </w:rPr>
        <w:t>свободнее в общении со сверстниками 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взрослыми, развивается</w:t>
      </w:r>
      <w:r w:rsidR="002B410B" w:rsidRPr="002B410B">
        <w:rPr>
          <w:color w:val="000000"/>
        </w:rPr>
        <w:t xml:space="preserve"> эмоционально-волевая сфера.</w:t>
      </w:r>
    </w:p>
    <w:p w:rsidR="002B410B" w:rsidRPr="002B410B" w:rsidRDefault="006202F7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2. Дети стают</w:t>
      </w:r>
      <w:r w:rsidR="002B410B" w:rsidRPr="002B410B">
        <w:rPr>
          <w:color w:val="000000"/>
        </w:rPr>
        <w:t xml:space="preserve"> осознавать свой успе</w:t>
      </w:r>
      <w:r>
        <w:rPr>
          <w:color w:val="000000"/>
        </w:rPr>
        <w:t>х, могут</w:t>
      </w:r>
      <w:r w:rsidR="002B410B" w:rsidRPr="002B410B">
        <w:rPr>
          <w:color w:val="000000"/>
        </w:rPr>
        <w:t xml:space="preserve"> оценивать поступки героев, знают, что такое хорошо, что такое плохо</w:t>
      </w:r>
      <w:r>
        <w:rPr>
          <w:color w:val="000000"/>
        </w:rPr>
        <w:t>, происходит</w:t>
      </w:r>
      <w:r w:rsidR="002B410B" w:rsidRPr="002B410B">
        <w:rPr>
          <w:color w:val="000000"/>
        </w:rPr>
        <w:t xml:space="preserve"> коррекция поведения.</w:t>
      </w:r>
    </w:p>
    <w:p w:rsidR="002B410B" w:rsidRPr="002B410B" w:rsidRDefault="003B041A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3. Дети стают</w:t>
      </w:r>
      <w:r w:rsidR="002B410B" w:rsidRPr="002B410B">
        <w:rPr>
          <w:color w:val="000000"/>
        </w:rPr>
        <w:t xml:space="preserve"> четко, пра</w:t>
      </w:r>
      <w:r>
        <w:rPr>
          <w:color w:val="000000"/>
        </w:rPr>
        <w:t>вильно произносить текст, улучшается дикция, обогащает</w:t>
      </w:r>
      <w:r w:rsidR="002B410B" w:rsidRPr="002B410B">
        <w:rPr>
          <w:color w:val="000000"/>
        </w:rPr>
        <w:t>ся пассивный и активный словарь.</w:t>
      </w:r>
    </w:p>
    <w:p w:rsidR="002B410B" w:rsidRPr="002B410B" w:rsidRDefault="003B041A" w:rsidP="00102B09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4. Обогащается игровой опыт детей, повышает</w:t>
      </w:r>
      <w:r w:rsidR="002B410B" w:rsidRPr="002B410B">
        <w:rPr>
          <w:color w:val="000000"/>
        </w:rPr>
        <w:t>ся интерес к сюжетным играм.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10B">
        <w:rPr>
          <w:rFonts w:ascii="Times New Roman" w:hAnsi="Times New Roman" w:cs="Times New Roman"/>
          <w:color w:val="000000"/>
          <w:sz w:val="24"/>
          <w:szCs w:val="24"/>
        </w:rPr>
        <w:t>Работая с определённым контингентом детей и учитывая низкий уровень мотивации к процессу обучения и восприятия детей данной категории</w:t>
      </w:r>
      <w:r w:rsidR="00F844D0">
        <w:rPr>
          <w:rFonts w:ascii="Times New Roman" w:hAnsi="Times New Roman" w:cs="Times New Roman"/>
          <w:color w:val="000000"/>
          <w:sz w:val="24"/>
          <w:szCs w:val="24"/>
        </w:rPr>
        <w:t xml:space="preserve">; а также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проанализировав длительные наблюдения и соб</w:t>
      </w:r>
      <w:r w:rsidR="00F844D0">
        <w:rPr>
          <w:rFonts w:ascii="Times New Roman" w:hAnsi="Times New Roman" w:cs="Times New Roman"/>
          <w:color w:val="000000"/>
          <w:sz w:val="24"/>
          <w:szCs w:val="24"/>
        </w:rPr>
        <w:t xml:space="preserve">ственный опыт работы, можно 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сделать вывод о том, что театрализованные игры играют очень важную роль во всесторонней коррекции и компенсации аномалий развития, в п</w:t>
      </w:r>
      <w:r w:rsidR="00F844D0">
        <w:rPr>
          <w:rFonts w:ascii="Times New Roman" w:hAnsi="Times New Roman" w:cs="Times New Roman"/>
          <w:color w:val="000000"/>
          <w:sz w:val="24"/>
          <w:szCs w:val="24"/>
        </w:rPr>
        <w:t>одготовке  детей к жизни в социуме</w:t>
      </w:r>
      <w:r w:rsidRPr="002B41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B410B" w:rsidRPr="002B410B" w:rsidRDefault="002B410B" w:rsidP="00102B09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10B" w:rsidRPr="002B410B" w:rsidRDefault="002B410B" w:rsidP="00102B09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B410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B4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Губанова Н. Ф.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Игровая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деятельность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саду. -  Мозаика - Синтез, </w:t>
      </w:r>
      <w:smartTag w:uri="urn:schemas-microsoft-com:office:smarttags" w:element="metricconverter">
        <w:smartTagPr>
          <w:attr w:name="ProductID" w:val="2008 г"/>
        </w:smartTagPr>
        <w:r w:rsidRPr="002B410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2008 г</w:t>
        </w:r>
      </w:smartTag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B4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Петрова Т. И., Сергеева Е. Л.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Театрализованная деятельность в детском саду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 Москва, 2000г. 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4. М"/>
        </w:smartTagPr>
        <w:r w:rsidRPr="002B410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4. </w:t>
        </w:r>
        <w:r w:rsidRPr="002B410B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М</w:t>
        </w:r>
      </w:smartTag>
      <w:r w:rsidRPr="002B4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Д. </w:t>
      </w:r>
      <w:proofErr w:type="spellStart"/>
      <w:r w:rsidRPr="002B4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Маханёва</w:t>
      </w:r>
      <w:proofErr w:type="spellEnd"/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1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Театральные</w:t>
      </w:r>
      <w:r w:rsidRPr="002B41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занятия в детском саду. -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Творческий центр </w:t>
      </w:r>
      <w:r w:rsidRPr="002B41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«Сфера»,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2003г. </w:t>
      </w:r>
    </w:p>
    <w:p w:rsidR="002B410B" w:rsidRPr="002B410B" w:rsidRDefault="002B410B" w:rsidP="00102B0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2B4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Губанова Н. Ф.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1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Театрализованная деятельность дошкольников</w:t>
      </w:r>
      <w:r w:rsidRPr="002B4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Москва,  2007г.</w:t>
      </w:r>
    </w:p>
    <w:p w:rsidR="0085631E" w:rsidRPr="002B410B" w:rsidRDefault="0085631E" w:rsidP="00102B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85631E" w:rsidRPr="002B410B" w:rsidSect="0061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A3832"/>
    <w:multiLevelType w:val="multilevel"/>
    <w:tmpl w:val="1B10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10B"/>
    <w:rsid w:val="00102B09"/>
    <w:rsid w:val="002A3C25"/>
    <w:rsid w:val="002B410B"/>
    <w:rsid w:val="002D65E3"/>
    <w:rsid w:val="003715B7"/>
    <w:rsid w:val="003B041A"/>
    <w:rsid w:val="004A651D"/>
    <w:rsid w:val="0061201D"/>
    <w:rsid w:val="006202F7"/>
    <w:rsid w:val="0085631E"/>
    <w:rsid w:val="00A24DD3"/>
    <w:rsid w:val="00A6008F"/>
    <w:rsid w:val="00F529FA"/>
    <w:rsid w:val="00F844D0"/>
    <w:rsid w:val="00FA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410B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rsid w:val="002B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B4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94A6-53F3-48BD-A91C-732F1E81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2021-12-27T06:25:00Z</dcterms:created>
  <dcterms:modified xsi:type="dcterms:W3CDTF">2021-12-27T16:55:00Z</dcterms:modified>
</cp:coreProperties>
</file>