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29" w:rsidRDefault="00F13F29" w:rsidP="00F13F29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Pr="007C2C06">
        <w:rPr>
          <w:color w:val="000000"/>
          <w:sz w:val="28"/>
          <w:szCs w:val="28"/>
        </w:rPr>
        <w:t>Патриотизм – это когда вы считаете, что эта стра</w:t>
      </w:r>
      <w:r>
        <w:rPr>
          <w:color w:val="000000"/>
          <w:sz w:val="28"/>
          <w:szCs w:val="28"/>
        </w:rPr>
        <w:t xml:space="preserve">на </w:t>
      </w:r>
    </w:p>
    <w:p w:rsidR="00F13F29" w:rsidRDefault="00F13F29" w:rsidP="00F13F29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лучше  </w:t>
      </w:r>
      <w:r w:rsidRPr="007C2C06">
        <w:rPr>
          <w:color w:val="000000"/>
          <w:sz w:val="28"/>
          <w:szCs w:val="28"/>
        </w:rPr>
        <w:t>всех остальных оттого, что вы здесь родились.</w:t>
      </w:r>
    </w:p>
    <w:p w:rsidR="00F13F29" w:rsidRPr="007C2C06" w:rsidRDefault="00F13F29" w:rsidP="00F13F29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</w:p>
    <w:p w:rsidR="00F13F29" w:rsidRPr="007C2C06" w:rsidRDefault="00F13F29" w:rsidP="00F13F29">
      <w:pPr>
        <w:pStyle w:val="a4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i/>
          <w:color w:val="000000"/>
          <w:sz w:val="28"/>
          <w:szCs w:val="28"/>
        </w:rPr>
      </w:pPr>
      <w:r w:rsidRPr="007C2C06">
        <w:rPr>
          <w:i/>
          <w:color w:val="000000"/>
          <w:sz w:val="28"/>
          <w:szCs w:val="28"/>
        </w:rPr>
        <w:t>Бернард Шоу</w:t>
      </w:r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7C2C0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     </w:t>
      </w:r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C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Проблема патриотического воспитания подрастающего поколения сегодня - это одна из важных и актуальных проблем, от решения которой во многом зависит будущее нашей страны. На современном этапе опасной по своим последствиям стала деформация глубинных основ духовного мира - нравственности и патриотизма. </w:t>
      </w:r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C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Наше время характеризуется утратой традиционного российского патриотизма, снижением воспитательного воздействия культуры и образования, широким распространением таких негативных качеств, как индивидуализм, агрессивность, эгоизм, равнодушие... Именно сейчас особенно необходимо и важно воспитывать в молодежи такие качества, как гражданственность, трудолюбие, любовь к Родине и окружающей природе, семье - все то, что является одним из основополагающих принципов государственной политики в области образования, закрепленных в Законе «Об образовании» Российской Федерации.</w:t>
      </w:r>
    </w:p>
    <w:p w:rsidR="00F13F29" w:rsidRPr="007C2C06" w:rsidRDefault="00F13F29" w:rsidP="00F13F2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C2C06">
        <w:rPr>
          <w:color w:val="000000" w:themeColor="text1"/>
          <w:sz w:val="28"/>
          <w:szCs w:val="28"/>
        </w:rPr>
        <w:t xml:space="preserve">          </w:t>
      </w:r>
      <w:r w:rsidRPr="007C2C06">
        <w:rPr>
          <w:rStyle w:val="c1"/>
          <w:color w:val="000000" w:themeColor="text1"/>
          <w:sz w:val="28"/>
          <w:szCs w:val="28"/>
        </w:rPr>
        <w:t>Воспитание чувства патриотизма у школьников – процесс длительный и сложный. Без любви к Родине невозможно построить сильную Россию. Без уважения к собственной истории, к делам и традициям старшего поколения нельзя вырастить достойных граждан.</w:t>
      </w:r>
    </w:p>
    <w:p w:rsidR="00F13F29" w:rsidRPr="007C2C06" w:rsidRDefault="00F13F29" w:rsidP="00F13F2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C2C06">
        <w:rPr>
          <w:rStyle w:val="c1"/>
          <w:color w:val="000000" w:themeColor="text1"/>
          <w:sz w:val="28"/>
          <w:szCs w:val="28"/>
        </w:rPr>
        <w:t>     Учащиеся должны гордиться, что родились в великой стране, стремиться сохранять её богатства и красоту, гордиться её героическим прошлым, своими предками, любить свой народ. Они должны знать историю своей малой родины, людей, отстоявших свободу, историю своей семьи.</w:t>
      </w:r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C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Милосердие и доброта... В последнее время все чаще стали обращаться к этим словам. Важно организовать работу так, чтобы это были не только разовые акции и праздники, а постоянное общение школьников с теми, кто нуждается в их заботе и внимании.</w:t>
      </w:r>
    </w:p>
    <w:p w:rsidR="00F13F29" w:rsidRPr="007C2C06" w:rsidRDefault="00F13F29" w:rsidP="00F13F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2C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Малая и большая Родина неразрывно </w:t>
      </w:r>
      <w:proofErr w:type="gramStart"/>
      <w:r w:rsidRPr="007C2C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связаны</w:t>
      </w:r>
      <w:proofErr w:type="gramEnd"/>
      <w:r w:rsidRPr="007C2C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собой. Любовь к Родине немыслима без любви к родному краю. А ведь наша Чувашия - край, богатый своей историей, своими людьми. Осознавая значимость работы по формированию чувства уважения к Родине, родному краю, его истории и традициям для подрастающего поколения, стараюсь направлять деятельность своих учеников именно в этом направлении. </w:t>
      </w:r>
    </w:p>
    <w:p w:rsidR="00F13F29" w:rsidRPr="007C2C06" w:rsidRDefault="00F13F29" w:rsidP="00F13F29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C2C06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>Р</w:t>
      </w:r>
      <w:r w:rsidRPr="007C2C06">
        <w:rPr>
          <w:color w:val="000000" w:themeColor="text1"/>
          <w:sz w:val="28"/>
          <w:szCs w:val="28"/>
        </w:rPr>
        <w:t xml:space="preserve">азработан проект «Растем патриотами». Он рассчитан на 5 лет.  В ходе работы по предполагаемому проекту дети осваивают различные виды деятельности. Развитие у ребят гражданственности, патриотизма как важнейших духовно-нравственных и социально-значимых качеств, умений и готовности к их активному проявлению в различных сферах жизни общества, формирование и развитие разносторонней личности осуществляю  через разные формы работы: экскурсии, конкурсы школьного, районного, республиканского уровней, тематические беседы, кружковые занятия и т.д. </w:t>
      </w:r>
      <w:r w:rsidRPr="007C2C06">
        <w:rPr>
          <w:color w:val="000000" w:themeColor="text1"/>
          <w:sz w:val="28"/>
          <w:szCs w:val="28"/>
        </w:rPr>
        <w:lastRenderedPageBreak/>
        <w:t>Так же совместно с этнографическим музеем составили программу по патриотическому воспитанию.</w:t>
      </w:r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C2C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     Проект предлагает вести работу по 4 блокам, содержание которых усложняется по мере взросления учеников.</w:t>
      </w:r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13F29" w:rsidRPr="007C2C06" w:rsidRDefault="00F13F29" w:rsidP="00F13F29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C2C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Неиссякаемый источник.</w:t>
      </w:r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ind w:left="36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C2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Символами России являются не только белая береза да могучий дуб. Для нашей страны характерными </w:t>
      </w:r>
      <w:proofErr w:type="gramStart"/>
      <w:r w:rsidRPr="007C2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считаются еще немало</w:t>
      </w:r>
      <w:proofErr w:type="gramEnd"/>
      <w:r w:rsidRPr="007C2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чудесных черт – от русских богатырей и красавиц до блюд национальной кухни и художественных промыслов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2C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Работая в этом </w:t>
      </w:r>
      <w:proofErr w:type="gramStart"/>
      <w:r w:rsidRPr="007C2C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направлении</w:t>
      </w:r>
      <w:proofErr w:type="gramEnd"/>
      <w:r w:rsidRPr="007C2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используем народную тематику: народный фольклор, народную поэзию, сказки, эпос, фразеологию и лексику родного языка, многообразие видов декоративно-прикладного искусства, народные обряды и традиции, т. е. все те духовные ценности, чем богата наша великая Родина, что составляет стержень национального характера.  </w:t>
      </w:r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13F29" w:rsidRPr="007C2C06" w:rsidRDefault="00F13F29" w:rsidP="00F13F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C2C06">
        <w:rPr>
          <w:b/>
          <w:color w:val="000000" w:themeColor="text1"/>
          <w:sz w:val="28"/>
          <w:szCs w:val="28"/>
        </w:rPr>
        <w:t>Родные истоки.</w:t>
      </w:r>
      <w:r w:rsidRPr="007C2C06">
        <w:rPr>
          <w:color w:val="000000" w:themeColor="text1"/>
          <w:sz w:val="28"/>
          <w:szCs w:val="28"/>
        </w:rPr>
        <w:t xml:space="preserve"> </w:t>
      </w:r>
    </w:p>
    <w:p w:rsidR="00F13F29" w:rsidRPr="007C2C06" w:rsidRDefault="00F13F29" w:rsidP="00F13F29">
      <w:pPr>
        <w:pStyle w:val="a4"/>
        <w:shd w:val="clear" w:color="auto" w:fill="FFFFFF"/>
        <w:spacing w:before="0" w:beforeAutospacing="0" w:after="0" w:afterAutospacing="0" w:line="240" w:lineRule="atLeast"/>
        <w:ind w:left="1080"/>
        <w:jc w:val="both"/>
        <w:rPr>
          <w:color w:val="000000" w:themeColor="text1"/>
          <w:sz w:val="28"/>
          <w:szCs w:val="28"/>
        </w:rPr>
      </w:pPr>
    </w:p>
    <w:p w:rsidR="00F13F29" w:rsidRPr="007C2C06" w:rsidRDefault="00F13F29" w:rsidP="00F13F29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C2C06">
        <w:rPr>
          <w:color w:val="000000" w:themeColor="text1"/>
          <w:sz w:val="28"/>
          <w:szCs w:val="28"/>
        </w:rPr>
        <w:t xml:space="preserve">         Духовно-нравственное развитие и воспитание личности начинается в семье. Семейные ценности, усваиваемые ребенком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</w:t>
      </w:r>
      <w:r w:rsidRPr="007C2C06">
        <w:rPr>
          <w:color w:val="000000"/>
          <w:sz w:val="28"/>
          <w:szCs w:val="28"/>
          <w:shd w:val="clear" w:color="auto" w:fill="FFFFFF"/>
        </w:rPr>
        <w:t xml:space="preserve"> Также в школе нужно проводить спортивные праздники типа «Мама, папа, я – спортивная семья». У Монтескье, по этому поводу, есть очень верные слова: «…лучшее средство привить любовь к Отечеству состоит в том, чтобы эта любовь была у их отцов»</w:t>
      </w:r>
      <w:r w:rsidRPr="007C2C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13F29" w:rsidRPr="007C2C06" w:rsidRDefault="00F13F29" w:rsidP="00F13F29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C2C06">
        <w:rPr>
          <w:sz w:val="28"/>
          <w:szCs w:val="28"/>
        </w:rPr>
        <w:t>Но наиболее системно, последовательно и глубоко духовно-нравственное развитие и воспитание личности происходит в сфере общего образования, где развитие и воспитание обеспечено всем укладом школьной жизни. Именно в школе должна быть сосредоточена не только интеллектуальная, но и гражданская, духовная и культурная жизнь школьника.</w:t>
      </w:r>
      <w:r w:rsidRPr="007C2C06">
        <w:rPr>
          <w:color w:val="000000"/>
          <w:sz w:val="28"/>
          <w:szCs w:val="28"/>
          <w:shd w:val="clear" w:color="auto" w:fill="FFFFFF"/>
        </w:rPr>
        <w:t xml:space="preserve"> Важную роль играет и формирование понятия о своей малой родине (город, улица, школа), семье, своей родословной, а также обучение детей культуре общения.</w:t>
      </w:r>
      <w:r w:rsidRPr="007C2C06">
        <w:rPr>
          <w:color w:val="000000" w:themeColor="text1"/>
          <w:sz w:val="28"/>
          <w:szCs w:val="28"/>
        </w:rPr>
        <w:t xml:space="preserve"> Через семью, родственников, друзей, природную среду и социальное окружение наполняются конкретным содержанием такие понятия, как “малая Родина”, “Отечество”, “родная земля”, “родной язык”, “моя семья и род”, “мой дом”.</w:t>
      </w:r>
    </w:p>
    <w:p w:rsidR="00F13F29" w:rsidRPr="007C2C06" w:rsidRDefault="00F13F29" w:rsidP="00F1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учащихся среднего младшего возраста складываются базовые представления о «большом» и «малом» социумах, своем месте в них. </w:t>
      </w:r>
      <w:r w:rsidRPr="007C2C06">
        <w:rPr>
          <w:rFonts w:ascii="Times New Roman" w:hAnsi="Times New Roman" w:cs="Times New Roman"/>
          <w:sz w:val="28"/>
          <w:szCs w:val="28"/>
        </w:rPr>
        <w:t xml:space="preserve">Проводим экскурсии к памятным местам, участвуем в благоустройстве поселка, школы. Считаем, что дети должны </w:t>
      </w:r>
      <w:r w:rsidRPr="007C2C06">
        <w:rPr>
          <w:rFonts w:ascii="Times New Roman" w:eastAsia="Times New Roman" w:hAnsi="Times New Roman" w:cs="Times New Roman"/>
          <w:sz w:val="28"/>
          <w:szCs w:val="28"/>
        </w:rPr>
        <w:t>знать земляков,  прославивших нашу землю своими достижениями в области науки, культуры, искусства. С этой целью запланирован ряд мероприятий с этнографическим музеем.</w:t>
      </w:r>
    </w:p>
    <w:p w:rsidR="00F13F29" w:rsidRPr="007C2C06" w:rsidRDefault="00F13F29" w:rsidP="00F13F29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C2C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Истоки добра и милосердия.</w:t>
      </w:r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C2C06">
        <w:rPr>
          <w:rFonts w:ascii="Times New Roman" w:hAnsi="Times New Roman"/>
          <w:color w:val="000000" w:themeColor="text1"/>
          <w:sz w:val="28"/>
          <w:szCs w:val="28"/>
        </w:rPr>
        <w:t xml:space="preserve">       В ходе работы над этим блоком предполагается</w:t>
      </w:r>
      <w:r w:rsidRPr="007C2C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оказание помощи больным, инвалидам и младшим; шефство над ветеранами Великой Отечественной войны и труда; участие в благотворительных акциях.</w:t>
      </w:r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13F29" w:rsidRPr="007C2C06" w:rsidRDefault="00F13F29" w:rsidP="00F13F29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C2C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Истоки славы и доблести.</w:t>
      </w:r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C2C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Для реализации этого блока используются все возможные средства воспитания учащихся в духе верности духовным традициям России. С их помощью формируется национальное самосознание, лучшие черты национального характера.</w:t>
      </w:r>
    </w:p>
    <w:p w:rsidR="00F13F29" w:rsidRPr="00466A73" w:rsidRDefault="00F13F29" w:rsidP="00F13F29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C2C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Хочу отметить, что работа над проблемой «Патриотическое воспитание» открывает широкий спектр возможностей для педагога в выборе форм работы. Практически любой деятельности, любому занятию можно придать </w:t>
      </w:r>
      <w:r w:rsidRPr="00466A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патриотическую направленность.</w:t>
      </w:r>
    </w:p>
    <w:p w:rsidR="00F13F29" w:rsidRPr="00466A73" w:rsidRDefault="00F13F29" w:rsidP="00F13F29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466A73">
        <w:rPr>
          <w:sz w:val="28"/>
          <w:szCs w:val="28"/>
        </w:rPr>
        <w:t xml:space="preserve">      Ценностными приоритетами духовно-патриотического воспитания </w:t>
      </w:r>
      <w:proofErr w:type="gramStart"/>
      <w:r w:rsidRPr="00466A73">
        <w:rPr>
          <w:sz w:val="28"/>
          <w:szCs w:val="28"/>
        </w:rPr>
        <w:t>обучающихся</w:t>
      </w:r>
      <w:proofErr w:type="gramEnd"/>
      <w:r w:rsidRPr="00466A73">
        <w:rPr>
          <w:sz w:val="28"/>
          <w:szCs w:val="28"/>
        </w:rPr>
        <w:t xml:space="preserve"> в школе-интернате являются: </w:t>
      </w:r>
      <w:r w:rsidRPr="00466A73">
        <w:rPr>
          <w:color w:val="000000"/>
          <w:sz w:val="28"/>
          <w:szCs w:val="28"/>
          <w:shd w:val="clear" w:color="auto" w:fill="FFFFFF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  <w:r w:rsidRPr="00466A73">
        <w:rPr>
          <w:color w:val="000000"/>
          <w:sz w:val="28"/>
          <w:szCs w:val="28"/>
        </w:rPr>
        <w:br/>
        <w:t xml:space="preserve">   </w:t>
      </w:r>
      <w:r w:rsidRPr="00466A73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Pr="00466A73">
        <w:rPr>
          <w:color w:val="000000"/>
          <w:sz w:val="28"/>
          <w:szCs w:val="28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F13F29" w:rsidRPr="007C2C06" w:rsidRDefault="00F13F29" w:rsidP="00F13F29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7C2C06">
        <w:rPr>
          <w:color w:val="000000"/>
          <w:sz w:val="28"/>
          <w:szCs w:val="28"/>
        </w:rPr>
        <w:t xml:space="preserve">     Однако</w:t>
      </w:r>
      <w:proofErr w:type="gramStart"/>
      <w:r w:rsidRPr="007C2C06">
        <w:rPr>
          <w:color w:val="000000"/>
          <w:sz w:val="28"/>
          <w:szCs w:val="28"/>
        </w:rPr>
        <w:t>,</w:t>
      </w:r>
      <w:proofErr w:type="gramEnd"/>
      <w:r w:rsidRPr="007C2C06">
        <w:rPr>
          <w:color w:val="000000"/>
          <w:sz w:val="28"/>
          <w:szCs w:val="28"/>
        </w:rPr>
        <w:t xml:space="preserve"> не следует ждать от детей «взрослых форм» проявления любви к Родине. </w:t>
      </w:r>
      <w:proofErr w:type="gramStart"/>
      <w:r w:rsidRPr="007C2C06">
        <w:rPr>
          <w:color w:val="000000"/>
          <w:sz w:val="28"/>
          <w:szCs w:val="28"/>
        </w:rPr>
        <w:t>Но если в результате педагогической работы ребенок будет располагать знаниями о названии страны, ее географии, природе, символике, если ему известны имена кого-то из тех, кто прославил нашу родину, если он будет проявлять интерес к приобретаемым знаниям, читать стихи, петь песни, то можно считать, что задача выполнена в предел</w:t>
      </w:r>
      <w:r>
        <w:rPr>
          <w:color w:val="000000"/>
          <w:sz w:val="28"/>
          <w:szCs w:val="28"/>
        </w:rPr>
        <w:t>ах, доступных среднему школьному возрасту</w:t>
      </w:r>
      <w:r w:rsidRPr="007C2C06">
        <w:rPr>
          <w:color w:val="000000"/>
          <w:sz w:val="28"/>
          <w:szCs w:val="28"/>
        </w:rPr>
        <w:t>.</w:t>
      </w:r>
      <w:proofErr w:type="gramEnd"/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13F29" w:rsidRPr="007C2C06" w:rsidRDefault="00F13F29" w:rsidP="00F13F29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C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    </w:t>
      </w:r>
    </w:p>
    <w:p w:rsidR="00F13F29" w:rsidRDefault="00F13F29" w:rsidP="00F13F29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F13F29" w:rsidRDefault="00F13F29" w:rsidP="00F13F29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F13F29" w:rsidRDefault="00F13F29" w:rsidP="00F13F29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F13F29" w:rsidRDefault="00F13F29" w:rsidP="00F13F29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F13F29" w:rsidRDefault="00F13F29" w:rsidP="00F13F29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F13F29" w:rsidRDefault="00F13F29" w:rsidP="00F13F29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F13F29" w:rsidRDefault="00F13F29" w:rsidP="00F13F29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262728" w:rsidRDefault="00262728"/>
    <w:sectPr w:rsidR="00262728" w:rsidSect="0070375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13F0D"/>
    <w:multiLevelType w:val="hybridMultilevel"/>
    <w:tmpl w:val="FF6EE21E"/>
    <w:lvl w:ilvl="0" w:tplc="3D9AC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F29"/>
    <w:rsid w:val="00262728"/>
    <w:rsid w:val="00F1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3F29"/>
    <w:pPr>
      <w:suppressAutoHyphens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1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3F29"/>
  </w:style>
  <w:style w:type="paragraph" w:customStyle="1" w:styleId="c3">
    <w:name w:val="c3"/>
    <w:basedOn w:val="a"/>
    <w:rsid w:val="00F1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13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6124</Characters>
  <Application>Microsoft Office Word</Application>
  <DocSecurity>0</DocSecurity>
  <Lines>51</Lines>
  <Paragraphs>14</Paragraphs>
  <ScaleCrop>false</ScaleCrop>
  <Company>Microsoft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1</cp:revision>
  <dcterms:created xsi:type="dcterms:W3CDTF">2016-12-08T10:06:00Z</dcterms:created>
  <dcterms:modified xsi:type="dcterms:W3CDTF">2016-12-08T10:07:00Z</dcterms:modified>
</cp:coreProperties>
</file>