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F" w:rsidRDefault="00584582">
      <w:pPr>
        <w:spacing w:after="2" w:line="262" w:lineRule="auto"/>
        <w:ind w:left="356" w:right="4"/>
        <w:jc w:val="right"/>
      </w:pPr>
      <w:r>
        <w:t xml:space="preserve">                                                                                            Автор проекта:               </w:t>
      </w:r>
    </w:p>
    <w:p w:rsidR="008D6ECF" w:rsidRDefault="00584582">
      <w:pPr>
        <w:spacing w:after="2" w:line="262" w:lineRule="auto"/>
        <w:ind w:left="356" w:right="4"/>
        <w:jc w:val="right"/>
      </w:pPr>
      <w:r>
        <w:t xml:space="preserve">  Алексеева Татьяна Викторовна,  </w:t>
      </w:r>
    </w:p>
    <w:p w:rsidR="008D6ECF" w:rsidRDefault="00584582">
      <w:pPr>
        <w:spacing w:after="2" w:line="262" w:lineRule="auto"/>
        <w:ind w:left="356" w:right="4"/>
        <w:jc w:val="right"/>
      </w:pPr>
      <w:r>
        <w:t xml:space="preserve"> учитель начальных классов МБОУ «Средняя общеобразовательная школа №1», руководитель эколо</w:t>
      </w:r>
      <w:r w:rsidR="00BE7E2E">
        <w:t>го-краеведческого объединения «З</w:t>
      </w:r>
      <w:r>
        <w:t xml:space="preserve">еленые пионеры алмазного </w:t>
      </w:r>
      <w:r w:rsidR="00BE7E2E">
        <w:t>края» г.</w:t>
      </w:r>
      <w:r>
        <w:t xml:space="preserve"> </w:t>
      </w:r>
      <w:r w:rsidR="00BE7E2E">
        <w:t>Мирный, Alexevatatyana@mail.ru</w:t>
      </w:r>
      <w:r>
        <w:t xml:space="preserve"> </w:t>
      </w:r>
    </w:p>
    <w:p w:rsidR="008D6ECF" w:rsidRDefault="00BE7E2E">
      <w:pPr>
        <w:spacing w:after="2" w:line="262" w:lineRule="auto"/>
        <w:ind w:left="356" w:right="4"/>
        <w:jc w:val="right"/>
      </w:pPr>
      <w:r>
        <w:t>89640766037</w:t>
      </w:r>
      <w:r w:rsidR="00584582">
        <w:t xml:space="preserve">, 8(411 36) 4-65-24 </w:t>
      </w:r>
    </w:p>
    <w:p w:rsidR="008D6ECF" w:rsidRDefault="00584582">
      <w:pPr>
        <w:spacing w:after="2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D6ECF" w:rsidRDefault="00584582">
      <w:pPr>
        <w:spacing w:after="269" w:line="259" w:lineRule="auto"/>
        <w:ind w:left="50" w:right="0" w:firstLine="0"/>
        <w:jc w:val="center"/>
      </w:pPr>
      <w:r>
        <w:rPr>
          <w:b/>
          <w:color w:val="FF0000"/>
        </w:rPr>
        <w:t xml:space="preserve"> </w:t>
      </w:r>
    </w:p>
    <w:p w:rsidR="008D6ECF" w:rsidRDefault="00BE7E2E">
      <w:pPr>
        <w:spacing w:after="16" w:line="259" w:lineRule="auto"/>
        <w:ind w:left="853" w:right="853"/>
        <w:jc w:val="center"/>
      </w:pPr>
      <w:r>
        <w:rPr>
          <w:b/>
        </w:rPr>
        <w:t>Семей</w:t>
      </w:r>
      <w:r w:rsidR="004D58E5">
        <w:rPr>
          <w:b/>
        </w:rPr>
        <w:t>ный проект «</w:t>
      </w:r>
      <w:r w:rsidR="00584582">
        <w:rPr>
          <w:b/>
        </w:rPr>
        <w:t xml:space="preserve">Лето с рюкзаком»  </w:t>
      </w:r>
    </w:p>
    <w:p w:rsidR="008D6ECF" w:rsidRDefault="00584582">
      <w:pPr>
        <w:spacing w:after="5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8D6ECF" w:rsidRDefault="00584582">
      <w:pPr>
        <w:spacing w:after="34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8D6ECF" w:rsidRDefault="00584582">
      <w:pPr>
        <w:pStyle w:val="1"/>
        <w:spacing w:after="356"/>
        <w:ind w:left="853" w:right="844"/>
      </w:pPr>
      <w:r>
        <w:t xml:space="preserve">Аннотация </w:t>
      </w:r>
    </w:p>
    <w:p w:rsidR="008D6ECF" w:rsidRDefault="00584582">
      <w:pPr>
        <w:ind w:left="-15" w:right="0" w:firstLine="711"/>
      </w:pPr>
      <w:r>
        <w:t xml:space="preserve">Семья — это фундамент, на котором строится вся жизнь, и от того насколько добротен и тверд этот фундамент, зависит очень многое в судьбе человека и общества в целом. Общеизвестно, что ничто так не сплачивает семью, не помогает достичь взаимопонимания между всеми ее членами, как совместный активный отдых. </w:t>
      </w:r>
    </w:p>
    <w:p w:rsidR="008D6ECF" w:rsidRDefault="00584582">
      <w:pPr>
        <w:ind w:left="-15" w:right="0" w:firstLine="711"/>
      </w:pPr>
      <w:r>
        <w:t xml:space="preserve">Современная жизнь такова, что родители и дети одновременно находятся дома в среднем не более двух часов, не считая сна. А общаются и того меньше. Кроме того, общение родителей и детей происходит преимущественно во время просмотра телепередач, обсуждения школьных проблем, значительно реже - при обсуждении книг и журналов, еще реже - в совместных прогулках на природе, играх. </w:t>
      </w:r>
    </w:p>
    <w:p w:rsidR="008D6ECF" w:rsidRDefault="00584582">
      <w:pPr>
        <w:ind w:left="-15" w:right="0" w:firstLine="711"/>
      </w:pPr>
      <w:r>
        <w:t xml:space="preserve">Совместный семейный досуг является достаточно совершенным механизмом сплочения членов семьи, разрешения конфликтов, достижения общих целей. Через досуговую деятельность возможно проведение мероприятий для восстановления дефицит арности функций семьи и в первую очередь воспитательной, эмоциональной, социального контроля. Наиболее универсальным видом проведения совместного досуга является туризм. В семейном туризме формируется ядро маленького сообщества, объединенного одной целью. Дети чувствуют свою причастность к общему делу, видят, какую пользу они приносят. Семейный туризм тем и замечателен, что в первую очередь учитывает интересы детей. Здесь туристические мероприятия: походы, соревнования — это не ради спортивных достижений, а ради того, чтобы открыть ребенку, окружающий мир и дать ему завоевать свою первую победу — над собой и своими слабостями. </w:t>
      </w:r>
    </w:p>
    <w:p w:rsidR="008D6ECF" w:rsidRDefault="00584582" w:rsidP="00BE7E2E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D6ECF" w:rsidRDefault="00584582">
      <w:pPr>
        <w:pStyle w:val="1"/>
        <w:ind w:left="853" w:right="852"/>
      </w:pPr>
      <w:r>
        <w:lastRenderedPageBreak/>
        <w:t xml:space="preserve">Введение </w:t>
      </w:r>
    </w:p>
    <w:p w:rsidR="008D6ECF" w:rsidRDefault="00584582">
      <w:pPr>
        <w:ind w:left="-5" w:right="0"/>
      </w:pPr>
      <w:r>
        <w:t xml:space="preserve">            Одной из эффективных форм организации семейного досуга является летний семейный лагерь-поход, который способствует развитию творческих способностей взрослых и детей, формированию уважительного отношения членов семей и </w:t>
      </w:r>
      <w:proofErr w:type="spellStart"/>
      <w:r>
        <w:t>социальноактивного</w:t>
      </w:r>
      <w:proofErr w:type="spellEnd"/>
      <w:r>
        <w:t xml:space="preserve"> поведения. </w:t>
      </w:r>
    </w:p>
    <w:p w:rsidR="008D6ECF" w:rsidRDefault="00584582">
      <w:pPr>
        <w:ind w:left="-15" w:right="0" w:firstLine="711"/>
      </w:pPr>
      <w:r>
        <w:t xml:space="preserve">Отдыхая и общаясь, участвуя в совместных конкурсах и игровых программах, родители и дети учатся быть ближе друг к другу. Совместные беседы, игры- дискуссии, вечерний костер помогают поколениям в семье находить общий язык, учиться терпению и вниманию по отношению друг к другу. </w:t>
      </w:r>
    </w:p>
    <w:p w:rsidR="008D6ECF" w:rsidRDefault="00584582">
      <w:pPr>
        <w:ind w:left="-15" w:right="0" w:firstLine="567"/>
      </w:pPr>
      <w:r>
        <w:t xml:space="preserve">  Организация совместного летнего отдыха в лагере-походе способствует оптимизации детско-родительских отношений, социализации, приобретению навыков здорового образа жизни, созданию единого пространства для отдыха и развития детей в кругу семьи, укрепление, обогащение и оздоровление эмоциональных связей и отношений ребенка с взрослыми, интеграции семей различных категорий. </w:t>
      </w:r>
    </w:p>
    <w:p w:rsidR="008D6ECF" w:rsidRDefault="00584582">
      <w:pPr>
        <w:ind w:left="-5" w:right="0"/>
      </w:pPr>
      <w:r>
        <w:t xml:space="preserve">Программа разработана с учётом следующих </w:t>
      </w:r>
      <w:bookmarkStart w:id="0" w:name="_GoBack"/>
      <w:bookmarkEnd w:id="0"/>
      <w:r w:rsidR="00BE7E2E">
        <w:t>законодательных нормативно</w:t>
      </w:r>
      <w:r>
        <w:t xml:space="preserve"> – правовых документов: </w:t>
      </w:r>
    </w:p>
    <w:p w:rsidR="008D6ECF" w:rsidRDefault="00584582">
      <w:pPr>
        <w:numPr>
          <w:ilvl w:val="0"/>
          <w:numId w:val="1"/>
        </w:numPr>
        <w:spacing w:after="155" w:line="259" w:lineRule="auto"/>
        <w:ind w:right="0" w:hanging="144"/>
      </w:pPr>
      <w:r>
        <w:t xml:space="preserve">Конвенцией ООН о правах ребёнка; </w:t>
      </w:r>
    </w:p>
    <w:p w:rsidR="008D6ECF" w:rsidRDefault="00584582">
      <w:pPr>
        <w:numPr>
          <w:ilvl w:val="0"/>
          <w:numId w:val="1"/>
        </w:numPr>
        <w:spacing w:after="162" w:line="259" w:lineRule="auto"/>
        <w:ind w:right="0" w:hanging="144"/>
      </w:pPr>
      <w:r>
        <w:t xml:space="preserve">Конституцией РФ; </w:t>
      </w:r>
    </w:p>
    <w:p w:rsidR="008D6ECF" w:rsidRDefault="00584582">
      <w:pPr>
        <w:numPr>
          <w:ilvl w:val="0"/>
          <w:numId w:val="1"/>
        </w:numPr>
        <w:spacing w:after="159" w:line="259" w:lineRule="auto"/>
        <w:ind w:right="0" w:hanging="144"/>
      </w:pPr>
      <w:r>
        <w:t xml:space="preserve">Законом РФ «Об образовании»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t xml:space="preserve">Федеральным законом «Об основных гарантиях прав ребёнка в Российской Федерации» от 24.07.1998 №24 – Ф3; </w:t>
      </w:r>
    </w:p>
    <w:p w:rsidR="008D6ECF" w:rsidRDefault="00584582">
      <w:pPr>
        <w:numPr>
          <w:ilvl w:val="0"/>
          <w:numId w:val="1"/>
        </w:numPr>
        <w:spacing w:after="164" w:line="259" w:lineRule="auto"/>
        <w:ind w:right="0" w:hanging="144"/>
      </w:pPr>
      <w:r>
        <w:t xml:space="preserve">Трудовым кодексом Российской Федерации от 30.12. 2001 г. №197 –Ф3;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t xml:space="preserve">Об учреждении порядка проведения смен профильных лагерей, с дневным пребыванием, лагерей труда и отдыха. Приказ Минобразования РФ от 13.07.2001 № 2688.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</w:p>
    <w:p w:rsidR="008D6ECF" w:rsidRDefault="00584582">
      <w:pPr>
        <w:spacing w:after="164" w:line="259" w:lineRule="auto"/>
        <w:ind w:left="-5" w:right="0"/>
      </w:pPr>
      <w:proofErr w:type="spellStart"/>
      <w:r>
        <w:t>Санитарно</w:t>
      </w:r>
      <w:proofErr w:type="spellEnd"/>
      <w:r>
        <w:t xml:space="preserve"> – эпидемиологические правила СП 2.4.4.969 -00 от 2.02. 2001. </w:t>
      </w:r>
    </w:p>
    <w:p w:rsidR="008D6ECF" w:rsidRDefault="00584582">
      <w:pPr>
        <w:spacing w:after="157" w:line="259" w:lineRule="auto"/>
        <w:ind w:left="716" w:right="312"/>
        <w:jc w:val="left"/>
      </w:pPr>
      <w:r>
        <w:rPr>
          <w:b/>
        </w:rPr>
        <w:t xml:space="preserve">Цель программы: </w:t>
      </w:r>
    </w:p>
    <w:p w:rsidR="008D6ECF" w:rsidRDefault="00584582">
      <w:pPr>
        <w:ind w:left="-15" w:right="0" w:firstLine="711"/>
      </w:pPr>
      <w:r>
        <w:t xml:space="preserve"> – оказание помощи семьям в организации интересного, разнообразного по форме и содержанию отдыха, оздоровления и занятости в условиях лагеря – похода. </w:t>
      </w:r>
    </w:p>
    <w:p w:rsidR="008D6ECF" w:rsidRDefault="00584582">
      <w:pPr>
        <w:spacing w:after="157" w:line="259" w:lineRule="auto"/>
        <w:ind w:left="716" w:right="312"/>
        <w:jc w:val="left"/>
      </w:pPr>
      <w:r>
        <w:rPr>
          <w:b/>
        </w:rPr>
        <w:t xml:space="preserve">Задачи: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lastRenderedPageBreak/>
        <w:t xml:space="preserve">развитие нравственных качеств личности через привитие общечеловеческих моральных ценностей; </w:t>
      </w:r>
    </w:p>
    <w:p w:rsidR="008D6ECF" w:rsidRDefault="00584582">
      <w:pPr>
        <w:numPr>
          <w:ilvl w:val="0"/>
          <w:numId w:val="1"/>
        </w:numPr>
        <w:spacing w:after="163" w:line="259" w:lineRule="auto"/>
        <w:ind w:right="0" w:hanging="144"/>
      </w:pPr>
      <w:r>
        <w:t xml:space="preserve">обогащение детско-родительских отношений опытом совместной деятельности; </w:t>
      </w:r>
    </w:p>
    <w:p w:rsidR="008D6ECF" w:rsidRDefault="00584582">
      <w:pPr>
        <w:numPr>
          <w:ilvl w:val="0"/>
          <w:numId w:val="1"/>
        </w:numPr>
        <w:spacing w:line="259" w:lineRule="auto"/>
        <w:ind w:right="0" w:hanging="144"/>
      </w:pPr>
      <w:r>
        <w:t xml:space="preserve">улучшение межличностной коммуникации между родителем и ребенком; </w:t>
      </w:r>
    </w:p>
    <w:p w:rsidR="008D6ECF" w:rsidRDefault="00584582">
      <w:pPr>
        <w:numPr>
          <w:ilvl w:val="0"/>
          <w:numId w:val="1"/>
        </w:numPr>
        <w:spacing w:after="159" w:line="259" w:lineRule="auto"/>
        <w:ind w:right="0" w:hanging="144"/>
      </w:pPr>
      <w:r>
        <w:t xml:space="preserve">приобретение детьми туристских навыков; 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t xml:space="preserve">воспитание у детей и родителей навыков здорового образа жизни; - организация полноценного отдыха и оздоровления детей. </w:t>
      </w:r>
    </w:p>
    <w:p w:rsidR="008D6ECF" w:rsidRDefault="00584582">
      <w:pPr>
        <w:ind w:left="-5" w:right="0"/>
      </w:pPr>
      <w:r>
        <w:t xml:space="preserve">Разработка данной программы организации каникулярного отдыха, оздоровления и занятости детей была вызвана: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t xml:space="preserve">повышением спроса родителей и детей на организованный отдых школьников в условиях городского поселения; </w:t>
      </w:r>
    </w:p>
    <w:p w:rsidR="008D6ECF" w:rsidRDefault="00584582">
      <w:pPr>
        <w:numPr>
          <w:ilvl w:val="0"/>
          <w:numId w:val="1"/>
        </w:numPr>
        <w:ind w:right="0" w:hanging="144"/>
      </w:pPr>
      <w:r>
        <w:t xml:space="preserve">обеспечением преемственности в работе лагеря предыдущих лет; - модернизацией старых форм работы и введением новых. </w:t>
      </w:r>
    </w:p>
    <w:p w:rsidR="008D6ECF" w:rsidRDefault="00584582">
      <w:pPr>
        <w:spacing w:after="157" w:line="259" w:lineRule="auto"/>
        <w:ind w:right="312"/>
        <w:jc w:val="left"/>
      </w:pPr>
      <w:r>
        <w:rPr>
          <w:b/>
        </w:rPr>
        <w:t xml:space="preserve">Кадровый состав:  </w:t>
      </w:r>
    </w:p>
    <w:p w:rsidR="008D6ECF" w:rsidRDefault="00584582">
      <w:pPr>
        <w:ind w:left="-5" w:right="0"/>
      </w:pPr>
      <w:r>
        <w:t xml:space="preserve">Симонов Сергей Семенович - директор природного парка «Живые алмазы </w:t>
      </w:r>
      <w:r w:rsidR="00BE7E2E">
        <w:t>Якутии» Начальник</w:t>
      </w:r>
      <w:r>
        <w:t xml:space="preserve"> лагеря – Алексеева Татьяна Викторовна, учитель начальных классов.</w:t>
      </w:r>
      <w:r>
        <w:rPr>
          <w:b/>
        </w:rPr>
        <w:t xml:space="preserve"> </w:t>
      </w:r>
    </w:p>
    <w:p w:rsidR="008D6ECF" w:rsidRDefault="00584582">
      <w:pPr>
        <w:spacing w:after="158" w:line="259" w:lineRule="auto"/>
        <w:ind w:left="-5" w:right="0"/>
      </w:pPr>
      <w:r>
        <w:t xml:space="preserve"> Физкультурный работник – Назаренко Ольга Александровна, родитель.</w:t>
      </w:r>
      <w:r>
        <w:rPr>
          <w:b/>
        </w:rPr>
        <w:t xml:space="preserve"> </w:t>
      </w:r>
    </w:p>
    <w:p w:rsidR="008D6ECF" w:rsidRDefault="00584582">
      <w:pPr>
        <w:spacing w:after="165" w:line="259" w:lineRule="auto"/>
        <w:ind w:left="-5" w:right="0"/>
      </w:pPr>
      <w:r>
        <w:t xml:space="preserve"> Медицинский работник – Иванова Анастасия Игоревна, родитель.  </w:t>
      </w:r>
    </w:p>
    <w:p w:rsidR="008D6ECF" w:rsidRDefault="00584582">
      <w:pPr>
        <w:spacing w:after="449" w:line="259" w:lineRule="auto"/>
        <w:ind w:left="-5" w:right="0"/>
      </w:pPr>
      <w:r>
        <w:rPr>
          <w:b/>
        </w:rPr>
        <w:t>Участники проекта:</w:t>
      </w:r>
      <w:r>
        <w:t xml:space="preserve"> педагог, ученики, родители, сотрудники природного парка. </w:t>
      </w:r>
    </w:p>
    <w:p w:rsidR="008D6ECF" w:rsidRDefault="00584582">
      <w:pPr>
        <w:spacing w:after="153" w:line="259" w:lineRule="auto"/>
        <w:ind w:left="853" w:right="134"/>
        <w:jc w:val="center"/>
      </w:pPr>
      <w:r>
        <w:rPr>
          <w:b/>
        </w:rPr>
        <w:t>Описание программы:</w:t>
      </w:r>
      <w:r>
        <w:t xml:space="preserve"> </w:t>
      </w:r>
    </w:p>
    <w:p w:rsidR="00BE7E2E" w:rsidRDefault="00584582" w:rsidP="00BE7E2E">
      <w:pPr>
        <w:spacing w:after="0" w:line="408" w:lineRule="auto"/>
        <w:ind w:left="706" w:right="312" w:firstLine="0"/>
        <w:jc w:val="left"/>
      </w:pPr>
      <w:r>
        <w:rPr>
          <w:b/>
        </w:rPr>
        <w:t>Принципы организации лагеря - похода «Лето с рюкзаком»</w:t>
      </w:r>
      <w:r>
        <w:t xml:space="preserve">: </w:t>
      </w:r>
    </w:p>
    <w:p w:rsidR="008D6ECF" w:rsidRDefault="00584582" w:rsidP="00BE7E2E">
      <w:pPr>
        <w:spacing w:after="0" w:line="408" w:lineRule="auto"/>
        <w:ind w:left="706" w:right="312" w:firstLine="0"/>
        <w:jc w:val="left"/>
      </w:pPr>
      <w:r>
        <w:rPr>
          <w:b/>
        </w:rPr>
        <w:t>Принцип гуманизации отношений</w:t>
      </w:r>
    </w:p>
    <w:p w:rsidR="008D6ECF" w:rsidRDefault="00584582">
      <w:pPr>
        <w:ind w:left="-15" w:right="0" w:firstLine="567"/>
      </w:pPr>
      <w:r>
        <w:t xml:space="preserve">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8D6ECF" w:rsidRDefault="00584582">
      <w:pPr>
        <w:spacing w:after="157" w:line="259" w:lineRule="auto"/>
        <w:ind w:left="716" w:right="312"/>
        <w:jc w:val="left"/>
      </w:pPr>
      <w:r>
        <w:rPr>
          <w:b/>
        </w:rPr>
        <w:t>Принцип сотрудничества</w:t>
      </w:r>
      <w:r>
        <w:t xml:space="preserve"> </w:t>
      </w:r>
    </w:p>
    <w:p w:rsidR="008D6ECF" w:rsidRDefault="00584582">
      <w:pPr>
        <w:ind w:left="-15" w:right="0" w:firstLine="567"/>
      </w:pPr>
      <w:r>
        <w:t xml:space="preserve">Результатом деятельности воспитательного характера в лагере-походе является сотрудничество ребенка и взрослого, которое позволяет участнику лагеря почувствовать себя творческой личностью. </w:t>
      </w:r>
    </w:p>
    <w:p w:rsidR="008D6ECF" w:rsidRDefault="00584582">
      <w:pPr>
        <w:spacing w:after="157" w:line="259" w:lineRule="auto"/>
        <w:ind w:left="716" w:right="312"/>
        <w:jc w:val="left"/>
      </w:pPr>
      <w:r>
        <w:rPr>
          <w:b/>
        </w:rPr>
        <w:t xml:space="preserve">Принцип демократичности </w:t>
      </w:r>
    </w:p>
    <w:p w:rsidR="00BE7E2E" w:rsidRDefault="00584582">
      <w:pPr>
        <w:ind w:left="721" w:right="985" w:hanging="154"/>
      </w:pPr>
      <w:r>
        <w:t xml:space="preserve">Участие детей вместе с родителями в программе лагеря – похода. </w:t>
      </w:r>
    </w:p>
    <w:p w:rsidR="00BE7E2E" w:rsidRDefault="00BE7E2E">
      <w:pPr>
        <w:ind w:left="721" w:right="985" w:hanging="154"/>
      </w:pPr>
    </w:p>
    <w:p w:rsidR="008D6ECF" w:rsidRDefault="00584582">
      <w:pPr>
        <w:ind w:left="721" w:right="985" w:hanging="154"/>
      </w:pPr>
      <w:r>
        <w:rPr>
          <w:b/>
        </w:rPr>
        <w:lastRenderedPageBreak/>
        <w:t>Принцип творческой индивидуальности</w:t>
      </w:r>
      <w:r>
        <w:t xml:space="preserve"> </w:t>
      </w:r>
    </w:p>
    <w:p w:rsidR="008D6ECF" w:rsidRDefault="00584582" w:rsidP="00584582">
      <w:pPr>
        <w:ind w:left="-5" w:right="0"/>
      </w:pPr>
      <w:r>
        <w:t xml:space="preserve">Творческая индивидуальность – это характеристика личности, которая в самой полной мере реализует, развивает свой творческий потенциал. </w:t>
      </w:r>
      <w:r>
        <w:rPr>
          <w:b/>
        </w:rPr>
        <w:t xml:space="preserve"> </w:t>
      </w:r>
    </w:p>
    <w:p w:rsidR="008D6ECF" w:rsidRDefault="00584582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8D6ECF" w:rsidRDefault="00584582">
      <w:pPr>
        <w:pStyle w:val="1"/>
        <w:spacing w:after="117"/>
        <w:ind w:left="853" w:right="848"/>
      </w:pPr>
      <w:r>
        <w:t>Механизм реализации лагеря - похода «Лето с рюкзаком»</w:t>
      </w:r>
      <w:r>
        <w:rPr>
          <w:b w:val="0"/>
        </w:rPr>
        <w:t xml:space="preserve"> Легенда</w:t>
      </w:r>
      <w:r>
        <w:t xml:space="preserve"> лагеря </w:t>
      </w:r>
    </w:p>
    <w:p w:rsidR="008D6ECF" w:rsidRDefault="00584582">
      <w:pPr>
        <w:ind w:left="-15" w:right="0" w:firstLine="567"/>
      </w:pPr>
      <w:r>
        <w:t xml:space="preserve">Мир неожиданно стал не таким как раньше. Компьютеры и роботы поработили человека. Мы не можем ответить на вопрос, не спросив Гугл, не выходим из дома, не спросив Яндекс о погоде, и ищем </w:t>
      </w:r>
      <w:proofErr w:type="spellStart"/>
      <w:r>
        <w:t>хэштэг</w:t>
      </w:r>
      <w:proofErr w:type="spellEnd"/>
      <w:r>
        <w:t xml:space="preserve"> о том, как разжечь огонь, с помощью Рамблер. Участники смены оказываются «в не зоны доступа». Им предстоит научиться жить без телефонов и планшетов, без компьютеров и телевизоров. Можно сказать –научатся выживать. Их задача пройти все испытания, и стать Легендой! Каждый день лагеря символизирует продвижение к цели – научится жить без популярных в современной жизни гаджетов.  </w:t>
      </w:r>
    </w:p>
    <w:p w:rsidR="008D6ECF" w:rsidRDefault="00584582">
      <w:pPr>
        <w:numPr>
          <w:ilvl w:val="0"/>
          <w:numId w:val="2"/>
        </w:numPr>
        <w:ind w:right="0" w:firstLine="567"/>
      </w:pPr>
      <w:r>
        <w:rPr>
          <w:b/>
        </w:rPr>
        <w:t xml:space="preserve">день – «Начало»: </w:t>
      </w:r>
      <w:r>
        <w:t xml:space="preserve">Организационный период. Разбивка палаточного лагеря, игры на знакомство и сплочение, открытие лагеря - похода. </w:t>
      </w:r>
    </w:p>
    <w:p w:rsidR="008D6ECF" w:rsidRDefault="00584582">
      <w:pPr>
        <w:numPr>
          <w:ilvl w:val="0"/>
          <w:numId w:val="2"/>
        </w:numPr>
        <w:spacing w:after="112" w:line="259" w:lineRule="auto"/>
        <w:ind w:right="0" w:firstLine="567"/>
      </w:pPr>
      <w:r>
        <w:rPr>
          <w:b/>
        </w:rPr>
        <w:t xml:space="preserve">день – «Мы - узнаем»: </w:t>
      </w:r>
      <w:r>
        <w:t xml:space="preserve">Игра–путешествие «Экологическая кругосветка». Цель: </w:t>
      </w:r>
    </w:p>
    <w:p w:rsidR="008D6ECF" w:rsidRDefault="00584582">
      <w:pPr>
        <w:ind w:left="-5" w:right="0"/>
      </w:pPr>
      <w:r>
        <w:t xml:space="preserve">познакомить детей с наиболее интересными представителями животного и растительного мира природного парка «Живые алмазы Якутии». </w:t>
      </w:r>
    </w:p>
    <w:p w:rsidR="008D6ECF" w:rsidRDefault="00584582">
      <w:pPr>
        <w:numPr>
          <w:ilvl w:val="0"/>
          <w:numId w:val="2"/>
        </w:numPr>
        <w:ind w:right="0" w:firstLine="567"/>
      </w:pPr>
      <w:r>
        <w:rPr>
          <w:b/>
        </w:rPr>
        <w:t xml:space="preserve">день – «Мы – учимся»: </w:t>
      </w:r>
      <w:r>
        <w:t xml:space="preserve">Туристские и спортивные соревнования, мастер-классы, практические игры. </w:t>
      </w:r>
    </w:p>
    <w:p w:rsidR="008D6ECF" w:rsidRDefault="00584582">
      <w:pPr>
        <w:numPr>
          <w:ilvl w:val="0"/>
          <w:numId w:val="2"/>
        </w:numPr>
        <w:ind w:right="0" w:firstLine="567"/>
      </w:pPr>
      <w:r>
        <w:rPr>
          <w:b/>
        </w:rPr>
        <w:t xml:space="preserve">день – «Мы – делаем»: </w:t>
      </w:r>
      <w:r>
        <w:t xml:space="preserve">Игра «Радуга». Цель: дать возможность проявить себя в природоохранной деятельности </w:t>
      </w:r>
    </w:p>
    <w:p w:rsidR="008D6ECF" w:rsidRDefault="00584582">
      <w:pPr>
        <w:numPr>
          <w:ilvl w:val="0"/>
          <w:numId w:val="2"/>
        </w:numPr>
        <w:spacing w:after="157" w:line="259" w:lineRule="auto"/>
        <w:ind w:right="0" w:firstLine="567"/>
      </w:pPr>
      <w:r>
        <w:rPr>
          <w:b/>
        </w:rPr>
        <w:t xml:space="preserve">день – «Мы - отдыхаем»: </w:t>
      </w:r>
      <w:r>
        <w:t xml:space="preserve">Творческие конкурсы. </w:t>
      </w:r>
    </w:p>
    <w:p w:rsidR="008D6ECF" w:rsidRDefault="00584582">
      <w:pPr>
        <w:numPr>
          <w:ilvl w:val="0"/>
          <w:numId w:val="2"/>
        </w:numPr>
        <w:ind w:right="0" w:firstLine="567"/>
      </w:pPr>
      <w:r>
        <w:rPr>
          <w:b/>
        </w:rPr>
        <w:t xml:space="preserve">день – «Мы - дружим»: </w:t>
      </w:r>
      <w:r>
        <w:t xml:space="preserve">Подведение итогов, создание летописи лагеря - похода, творческий концерт, закрытие лагеря. </w:t>
      </w:r>
    </w:p>
    <w:p w:rsidR="008D6ECF" w:rsidRDefault="00584582">
      <w:pPr>
        <w:numPr>
          <w:ilvl w:val="0"/>
          <w:numId w:val="2"/>
        </w:numPr>
        <w:ind w:right="0" w:firstLine="567"/>
      </w:pPr>
      <w:r>
        <w:rPr>
          <w:b/>
        </w:rPr>
        <w:t xml:space="preserve">день – «Мы – путешествуем»: </w:t>
      </w:r>
      <w:r>
        <w:t xml:space="preserve">Экскурсионная поездка на второй участок природного парка.  </w:t>
      </w:r>
    </w:p>
    <w:p w:rsidR="008D6ECF" w:rsidRDefault="00584582">
      <w:pPr>
        <w:ind w:left="-15" w:right="0" w:firstLine="567"/>
      </w:pPr>
      <w:r>
        <w:t xml:space="preserve">Мероприятия программы лагеря направлены на укрепление и гармонизацию внутрисемейных отношений. Продвижение здорового образа жизни и активного отдыха, изучение природы, совершенствование туристских навыков. У родителей есть возможность вырваться из суеты погрузиться в мир ребенка, вместе с ним участвовать в совместных мероприятиях в рамках программы. Продолжительность лагеря 7 дней. </w:t>
      </w:r>
    </w:p>
    <w:p w:rsidR="008D6ECF" w:rsidRDefault="00584582" w:rsidP="00584582">
      <w:pPr>
        <w:spacing w:after="117" w:line="259" w:lineRule="auto"/>
        <w:ind w:left="-5" w:right="0"/>
      </w:pPr>
      <w:r>
        <w:lastRenderedPageBreak/>
        <w:t xml:space="preserve">Предусмотрено 3- разовое питание. </w:t>
      </w:r>
    </w:p>
    <w:p w:rsidR="008D6ECF" w:rsidRDefault="00584582">
      <w:pPr>
        <w:pStyle w:val="1"/>
        <w:spacing w:after="24"/>
        <w:ind w:left="3588" w:right="3219"/>
      </w:pPr>
      <w:r>
        <w:t xml:space="preserve">Смета расходов на реализацию проекта </w:t>
      </w:r>
    </w:p>
    <w:p w:rsidR="008D6ECF" w:rsidRDefault="00584582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186" w:type="dxa"/>
        <w:tblInd w:w="-110" w:type="dxa"/>
        <w:tblCellMar>
          <w:top w:w="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54"/>
        <w:gridCol w:w="5882"/>
        <w:gridCol w:w="2550"/>
      </w:tblGrid>
      <w:tr w:rsidR="008D6ECF">
        <w:trPr>
          <w:trHeight w:val="5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6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Наименование статьи затрат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Сумма затрат, рублей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Приобретение канцелярских товаров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Аренда транспорта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Изготовление атрибутики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5.000 </w:t>
            </w:r>
          </w:p>
        </w:tc>
      </w:tr>
      <w:tr w:rsidR="008D6ECF">
        <w:trPr>
          <w:trHeight w:val="25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Аренда оргтехники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Телефонные, почтовые и телеграфные расходы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Печатно-множительные услуги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Призовой фонд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Типографские, издательские услуги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10.000 </w:t>
            </w:r>
          </w:p>
        </w:tc>
      </w:tr>
      <w:tr w:rsidR="008D6ECF">
        <w:trPr>
          <w:trHeight w:val="5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Приобретение предметов снабжения и расходных  материалов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20.000 </w:t>
            </w:r>
          </w:p>
        </w:tc>
      </w:tr>
      <w:tr w:rsidR="008D6ECF">
        <w:trPr>
          <w:trHeight w:val="51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Приобретение основных средств на развитие материально технической базы в рамках реализации программы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30.000 </w:t>
            </w:r>
          </w:p>
        </w:tc>
      </w:tr>
      <w:tr w:rsidR="008D6ECF">
        <w:trPr>
          <w:trHeight w:val="26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Оплата питания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20.000 </w:t>
            </w:r>
          </w:p>
        </w:tc>
      </w:tr>
      <w:tr w:rsidR="008D6ECF">
        <w:trPr>
          <w:trHeight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137.000 рублей </w:t>
            </w:r>
          </w:p>
        </w:tc>
      </w:tr>
    </w:tbl>
    <w:p w:rsidR="008D6ECF" w:rsidRDefault="00584582">
      <w:pPr>
        <w:spacing w:after="168" w:line="259" w:lineRule="auto"/>
        <w:ind w:left="567" w:right="0" w:firstLine="0"/>
        <w:jc w:val="left"/>
      </w:pPr>
      <w:r>
        <w:t xml:space="preserve"> </w:t>
      </w:r>
    </w:p>
    <w:p w:rsidR="008D6ECF" w:rsidRDefault="00584582">
      <w:pPr>
        <w:spacing w:after="46" w:line="259" w:lineRule="auto"/>
        <w:ind w:left="0" w:right="3264" w:firstLine="0"/>
        <w:jc w:val="right"/>
      </w:pPr>
      <w:r>
        <w:rPr>
          <w:b/>
        </w:rPr>
        <w:t xml:space="preserve">План реализации проекта </w:t>
      </w:r>
    </w:p>
    <w:tbl>
      <w:tblPr>
        <w:tblStyle w:val="TableGrid"/>
        <w:tblW w:w="9892" w:type="dxa"/>
        <w:tblInd w:w="-427" w:type="dxa"/>
        <w:tblCellMar>
          <w:top w:w="7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994"/>
        <w:gridCol w:w="6526"/>
        <w:gridCol w:w="2372"/>
      </w:tblGrid>
      <w:tr w:rsidR="008D6ECF">
        <w:trPr>
          <w:trHeight w:val="42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Сроки проведения </w:t>
            </w:r>
          </w:p>
        </w:tc>
      </w:tr>
      <w:tr w:rsidR="008D6ECF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ECF" w:rsidRDefault="008D6E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</w:rPr>
              <w:t xml:space="preserve">I этап «Подготовительный» (январь 2019 г. – май 2020 г.) </w:t>
            </w:r>
          </w:p>
        </w:tc>
      </w:tr>
      <w:tr w:rsidR="008D6ECF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методических и нормативно-правовых материалов по подготовке и проведению летних семейных лагерей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</w:tr>
      <w:tr w:rsidR="008D6ECF">
        <w:trPr>
          <w:trHeight w:val="8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методической литературы по теме «Работа с детьми и родителями в летнем семейном лагере»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</w:tr>
      <w:tr w:rsidR="008D6ECF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программы лагеря - похода «Лето с рюкзаком»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</w:tr>
      <w:tr w:rsidR="008D6ECF">
        <w:trPr>
          <w:trHeight w:val="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</w:pPr>
            <w:r>
              <w:t xml:space="preserve">Подбор педагогических кадров и обслуживающего персонала лагеря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</w:tr>
      <w:tr w:rsidR="008D6ECF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и проведение «круглого стола» с участниками лагеря «Лето с рюкзаком»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</w:tr>
      <w:tr w:rsidR="008D6ECF">
        <w:trPr>
          <w:trHeight w:val="8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</w:pPr>
            <w:r>
              <w:t xml:space="preserve">Подготовка методической, материально-технической и хозяйственной базы лагеря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</w:tr>
      <w:tr w:rsidR="008D6ECF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ECF" w:rsidRDefault="008D6E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2003" w:right="0" w:firstLine="0"/>
              <w:jc w:val="left"/>
            </w:pPr>
            <w:r>
              <w:rPr>
                <w:b/>
              </w:rPr>
              <w:t xml:space="preserve">II этап «Основной» (июнь 2020 г.) </w:t>
            </w:r>
          </w:p>
        </w:tc>
      </w:tr>
      <w:tr w:rsidR="008D6EC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лагеря - похода «Лето с рюкзаком»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10-17 июня </w:t>
            </w:r>
          </w:p>
        </w:tc>
      </w:tr>
      <w:tr w:rsidR="008D6ECF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ECF" w:rsidRDefault="008D6E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1349" w:right="0" w:firstLine="0"/>
              <w:jc w:val="left"/>
            </w:pPr>
            <w:r>
              <w:rPr>
                <w:b/>
              </w:rPr>
              <w:t xml:space="preserve">III этап «Итоговый» (август-сентябрь 2020 г.) </w:t>
            </w:r>
          </w:p>
        </w:tc>
      </w:tr>
      <w:tr w:rsidR="008D6ECF">
        <w:trPr>
          <w:trHeight w:val="4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итогового отчета лагеря-похода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458" w:firstLine="0"/>
              <w:jc w:val="left"/>
            </w:pPr>
            <w:r>
              <w:t xml:space="preserve">август- сентябрь </w:t>
            </w:r>
          </w:p>
        </w:tc>
      </w:tr>
      <w:tr w:rsidR="008D6EC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реализации программы лагеря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ECF" w:rsidRDefault="008D6E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6ECF">
        <w:trPr>
          <w:trHeight w:val="8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584582">
            <w:pPr>
              <w:spacing w:after="0" w:line="259" w:lineRule="auto"/>
              <w:ind w:left="0" w:right="0" w:firstLine="0"/>
            </w:pPr>
            <w:r>
              <w:t xml:space="preserve">Инвентаризация накопленного положительного опыта по реализации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CF" w:rsidRDefault="008D6E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E7E2E" w:rsidRDefault="00BE7E2E">
      <w:pPr>
        <w:pStyle w:val="1"/>
        <w:ind w:left="853" w:right="845"/>
      </w:pPr>
    </w:p>
    <w:p w:rsidR="008D6ECF" w:rsidRDefault="00584582">
      <w:pPr>
        <w:pStyle w:val="1"/>
        <w:ind w:left="853" w:right="845"/>
      </w:pPr>
      <w:r>
        <w:t xml:space="preserve">Ожидаемые результаты </w:t>
      </w:r>
    </w:p>
    <w:p w:rsidR="008D6ECF" w:rsidRDefault="00584582">
      <w:pPr>
        <w:ind w:left="-15" w:right="0" w:firstLine="850"/>
      </w:pPr>
      <w:r>
        <w:t xml:space="preserve">Лагерь - поход «Лето с рюкзаком» даст возможность детям и родителям понять, что за гранью компьютера, телефона, планшета есть необычайный мир, полный радостных мгновений. Мгновений общения со своей семьей и сверстниками; мгновений единения с природой; мгновений преодоления себя и победы над своими страхами. </w:t>
      </w:r>
    </w:p>
    <w:p w:rsidR="008D6ECF" w:rsidRDefault="00584582">
      <w:pPr>
        <w:spacing w:after="161" w:line="262" w:lineRule="auto"/>
        <w:ind w:left="356" w:right="4"/>
        <w:jc w:val="right"/>
      </w:pPr>
      <w:r>
        <w:t xml:space="preserve">Семейный отдых призван объединить и наладить взаимодействие родителей и </w:t>
      </w:r>
    </w:p>
    <w:p w:rsidR="008D6ECF" w:rsidRDefault="00584582">
      <w:pPr>
        <w:spacing w:after="7" w:line="391" w:lineRule="auto"/>
        <w:ind w:left="0" w:right="0" w:firstLine="0"/>
        <w:jc w:val="left"/>
      </w:pPr>
      <w:r>
        <w:t xml:space="preserve">детей. </w:t>
      </w:r>
      <w:r>
        <w:tab/>
        <w:t xml:space="preserve">Будет </w:t>
      </w:r>
      <w:r>
        <w:tab/>
        <w:t xml:space="preserve">способствовать </w:t>
      </w:r>
      <w:r>
        <w:tab/>
        <w:t xml:space="preserve">воспитанию </w:t>
      </w:r>
      <w:r>
        <w:tab/>
      </w:r>
      <w:r>
        <w:rPr>
          <w:shd w:val="clear" w:color="auto" w:fill="FAFAFA"/>
        </w:rPr>
        <w:t>доброты, дружелюбия,</w:t>
      </w:r>
      <w:r>
        <w:t xml:space="preserve"> </w:t>
      </w:r>
      <w:r>
        <w:rPr>
          <w:shd w:val="clear" w:color="auto" w:fill="FAFAFA"/>
        </w:rPr>
        <w:t>выдержки, целеустремленности, смелости, формированию положительной самооценки,</w:t>
      </w:r>
      <w:r>
        <w:t xml:space="preserve"> </w:t>
      </w:r>
      <w:r>
        <w:rPr>
          <w:shd w:val="clear" w:color="auto" w:fill="FAFAFA"/>
        </w:rPr>
        <w:t>оптимистического отношения к жизни. Поможет научиться выражать свои чувства;</w:t>
      </w:r>
      <w:r>
        <w:t xml:space="preserve"> </w:t>
      </w:r>
      <w:r>
        <w:rPr>
          <w:shd w:val="clear" w:color="auto" w:fill="FAFAFA"/>
        </w:rPr>
        <w:t>развить способность верить в собственные силы и доверять миру, а также поможет</w:t>
      </w:r>
      <w:r>
        <w:t xml:space="preserve"> </w:t>
      </w:r>
      <w:r>
        <w:rPr>
          <w:shd w:val="clear" w:color="auto" w:fill="FAFAFA"/>
        </w:rPr>
        <w:t>развить у детей навыки общения, дух сотрудничества и коллективизма, умение понимать</w:t>
      </w:r>
      <w:r>
        <w:t xml:space="preserve"> </w:t>
      </w:r>
      <w:r>
        <w:rPr>
          <w:shd w:val="clear" w:color="auto" w:fill="FAFAFA"/>
        </w:rPr>
        <w:t>чувства другого, общаться и взаимодействовать в группе.</w:t>
      </w:r>
      <w:r>
        <w:t xml:space="preserve"> </w:t>
      </w:r>
    </w:p>
    <w:p w:rsidR="008D6ECF" w:rsidRDefault="00584582">
      <w:pPr>
        <w:spacing w:after="30" w:line="378" w:lineRule="auto"/>
        <w:ind w:left="0" w:right="12" w:firstLine="850"/>
      </w:pPr>
      <w:r>
        <w:rPr>
          <w:shd w:val="clear" w:color="auto" w:fill="FAFAFA"/>
        </w:rPr>
        <w:t>В результате ребенок сможет</w:t>
      </w:r>
      <w:r>
        <w:t xml:space="preserve"> понять</w:t>
      </w:r>
      <w:r>
        <w:rPr>
          <w:shd w:val="clear" w:color="auto" w:fill="FAFAFA"/>
        </w:rPr>
        <w:t xml:space="preserve"> значение и важность семьи в жизни</w:t>
      </w:r>
      <w:r>
        <w:t xml:space="preserve"> </w:t>
      </w:r>
      <w:r>
        <w:rPr>
          <w:shd w:val="clear" w:color="auto" w:fill="FAFAFA"/>
        </w:rPr>
        <w:t>человека. А родители, понять, как важно для детей обычное, ни к чему не обязывающее</w:t>
      </w:r>
      <w:r>
        <w:t xml:space="preserve"> </w:t>
      </w:r>
      <w:r>
        <w:rPr>
          <w:shd w:val="clear" w:color="auto" w:fill="FAFAFA"/>
        </w:rPr>
        <w:t>общение.</w:t>
      </w:r>
      <w:r>
        <w:t xml:space="preserve">  </w:t>
      </w:r>
    </w:p>
    <w:p w:rsidR="008D6ECF" w:rsidRDefault="00584582">
      <w:pPr>
        <w:pStyle w:val="1"/>
        <w:ind w:left="853" w:right="0"/>
      </w:pPr>
      <w:r>
        <w:t xml:space="preserve">Список литературы </w:t>
      </w:r>
    </w:p>
    <w:p w:rsidR="008D6ECF" w:rsidRDefault="00584582">
      <w:pPr>
        <w:numPr>
          <w:ilvl w:val="0"/>
          <w:numId w:val="3"/>
        </w:numPr>
        <w:spacing w:after="159" w:line="259" w:lineRule="auto"/>
        <w:ind w:right="0" w:hanging="327"/>
      </w:pPr>
      <w:proofErr w:type="spellStart"/>
      <w:r>
        <w:t>Байбородова</w:t>
      </w:r>
      <w:proofErr w:type="spellEnd"/>
      <w:r>
        <w:t xml:space="preserve"> В.В., М.И. Рожкова «Воспитательная работа в детском лагере». Ярославль. </w:t>
      </w:r>
    </w:p>
    <w:p w:rsidR="008D6ECF" w:rsidRDefault="00584582">
      <w:pPr>
        <w:spacing w:after="162" w:line="259" w:lineRule="auto"/>
        <w:ind w:left="-5" w:right="0"/>
      </w:pPr>
      <w:r>
        <w:t xml:space="preserve">Академия развития, 2003 год. </w:t>
      </w:r>
    </w:p>
    <w:p w:rsidR="008D6ECF" w:rsidRDefault="00584582">
      <w:pPr>
        <w:numPr>
          <w:ilvl w:val="0"/>
          <w:numId w:val="3"/>
        </w:numPr>
        <w:spacing w:after="157" w:line="259" w:lineRule="auto"/>
        <w:ind w:right="0" w:hanging="327"/>
      </w:pPr>
      <w:r>
        <w:t xml:space="preserve">Балашова, Т.Д. В помощь организатору детского оздоровительного лагеря - Т.Д. </w:t>
      </w:r>
    </w:p>
    <w:p w:rsidR="008D6ECF" w:rsidRDefault="00584582">
      <w:pPr>
        <w:spacing w:after="159" w:line="259" w:lineRule="auto"/>
        <w:ind w:left="-5" w:right="0"/>
      </w:pPr>
      <w:r>
        <w:t xml:space="preserve">Балашова. – М: МГПО, </w:t>
      </w:r>
      <w:proofErr w:type="gramStart"/>
      <w:r>
        <w:t>2000.-</w:t>
      </w:r>
      <w:proofErr w:type="gramEnd"/>
      <w:r>
        <w:t xml:space="preserve"> 112 с. </w:t>
      </w:r>
    </w:p>
    <w:p w:rsidR="008D6ECF" w:rsidRDefault="00584582">
      <w:pPr>
        <w:numPr>
          <w:ilvl w:val="0"/>
          <w:numId w:val="3"/>
        </w:numPr>
        <w:ind w:right="0" w:hanging="327"/>
      </w:pPr>
      <w:r>
        <w:t xml:space="preserve">Безруких М.М., Т.А. Филиппова, </w:t>
      </w:r>
      <w:proofErr w:type="spellStart"/>
      <w:r>
        <w:t>А.Г.Макеева</w:t>
      </w:r>
      <w:proofErr w:type="spellEnd"/>
      <w:r>
        <w:t xml:space="preserve"> </w:t>
      </w:r>
      <w:proofErr w:type="gramStart"/>
      <w:r>
        <w:t>« Две</w:t>
      </w:r>
      <w:proofErr w:type="gramEnd"/>
      <w:r>
        <w:t xml:space="preserve"> недели в лагере здоровья» Пресс, 2003 год. </w:t>
      </w:r>
    </w:p>
    <w:p w:rsidR="008D6ECF" w:rsidRDefault="00584582">
      <w:pPr>
        <w:numPr>
          <w:ilvl w:val="0"/>
          <w:numId w:val="3"/>
        </w:numPr>
        <w:spacing w:after="158" w:line="259" w:lineRule="auto"/>
        <w:ind w:right="0" w:hanging="327"/>
      </w:pPr>
      <w:r>
        <w:t xml:space="preserve">Гончарова Е.И., Е.В. Савченко. Школьный летний лагерь. Москва «ВАКО» 2004 год. </w:t>
      </w:r>
    </w:p>
    <w:p w:rsidR="008D6ECF" w:rsidRDefault="00584582">
      <w:pPr>
        <w:numPr>
          <w:ilvl w:val="0"/>
          <w:numId w:val="3"/>
        </w:numPr>
        <w:ind w:right="0" w:hanging="327"/>
      </w:pPr>
      <w:r>
        <w:t xml:space="preserve">Горбунова Н.А. «Школьный лагерь» Волгоград. Издательство «Учитель – АСТ», 2003 год. </w:t>
      </w:r>
    </w:p>
    <w:p w:rsidR="008D6ECF" w:rsidRDefault="00584582">
      <w:pPr>
        <w:numPr>
          <w:ilvl w:val="0"/>
          <w:numId w:val="3"/>
        </w:numPr>
        <w:ind w:right="0" w:hanging="327"/>
      </w:pPr>
      <w:r>
        <w:t xml:space="preserve">Григоренко Ю.Н., </w:t>
      </w:r>
      <w:proofErr w:type="spellStart"/>
      <w:r>
        <w:t>Кострецова</w:t>
      </w:r>
      <w:proofErr w:type="spellEnd"/>
      <w:r>
        <w:t xml:space="preserve"> У.Ю., Кипарис-2: Учебное пособие по организации детского досуга в детских оздоровительных лагерях. – М.: Педагогическое общество </w:t>
      </w:r>
    </w:p>
    <w:p w:rsidR="008D6ECF" w:rsidRDefault="00584582" w:rsidP="00584582">
      <w:pPr>
        <w:spacing w:after="112" w:line="259" w:lineRule="auto"/>
        <w:ind w:left="-5" w:right="0"/>
      </w:pPr>
      <w:r>
        <w:t xml:space="preserve">России, 2002. </w:t>
      </w:r>
    </w:p>
    <w:sectPr w:rsidR="008D6ECF">
      <w:pgSz w:w="11904" w:h="16838"/>
      <w:pgMar w:top="1138" w:right="840" w:bottom="123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6A7"/>
    <w:multiLevelType w:val="hybridMultilevel"/>
    <w:tmpl w:val="6D5CCE0C"/>
    <w:lvl w:ilvl="0" w:tplc="38FEC67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2E6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E2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48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841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AF9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4D4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CBD3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6F3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3752B"/>
    <w:multiLevelType w:val="hybridMultilevel"/>
    <w:tmpl w:val="760080BE"/>
    <w:lvl w:ilvl="0" w:tplc="9FDC21D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AD714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2980E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06FC2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9ED8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CED94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964E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65DAE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FF2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013EA"/>
    <w:multiLevelType w:val="hybridMultilevel"/>
    <w:tmpl w:val="44B2CC1C"/>
    <w:lvl w:ilvl="0" w:tplc="F6BC4232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E8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44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A5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CC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4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3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6E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66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F"/>
    <w:rsid w:val="004D58E5"/>
    <w:rsid w:val="00584582"/>
    <w:rsid w:val="008D6ECF"/>
    <w:rsid w:val="00B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DD01"/>
  <w15:docId w15:val="{CAB700D6-66ED-4733-8145-252B55B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3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1621</Words>
  <Characters>9241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6</cp:revision>
  <dcterms:created xsi:type="dcterms:W3CDTF">2020-11-21T21:06:00Z</dcterms:created>
  <dcterms:modified xsi:type="dcterms:W3CDTF">2020-11-25T01:27:00Z</dcterms:modified>
</cp:coreProperties>
</file>