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D1">
        <w:rPr>
          <w:rFonts w:ascii="Times New Roman" w:hAnsi="Times New Roman" w:cs="Times New Roman"/>
          <w:sz w:val="28"/>
          <w:szCs w:val="28"/>
        </w:rPr>
        <w:t>Государственное бюджетное дошкольное  образовательное учреждение</w:t>
      </w: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D1">
        <w:rPr>
          <w:rFonts w:ascii="Times New Roman" w:hAnsi="Times New Roman" w:cs="Times New Roman"/>
          <w:sz w:val="28"/>
          <w:szCs w:val="28"/>
        </w:rPr>
        <w:t xml:space="preserve"> детский сад №103 компенсирующего вида Невского района Санкт-Петербург</w:t>
      </w: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D1">
        <w:rPr>
          <w:rFonts w:ascii="Times New Roman" w:hAnsi="Times New Roman" w:cs="Times New Roman"/>
          <w:b/>
          <w:sz w:val="28"/>
          <w:szCs w:val="28"/>
        </w:rPr>
        <w:t>Доклад на тему «Развитие мелкой моторики у детей»</w:t>
      </w:r>
    </w:p>
    <w:p w:rsidR="005E1438" w:rsidRPr="000E5AD1" w:rsidRDefault="005E1438" w:rsidP="005E14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5AD1" w:rsidRDefault="005E1438" w:rsidP="005E1438">
      <w:pPr>
        <w:jc w:val="right"/>
        <w:rPr>
          <w:rFonts w:ascii="Times New Roman" w:hAnsi="Times New Roman" w:cs="Times New Roman"/>
          <w:sz w:val="28"/>
          <w:szCs w:val="28"/>
        </w:rPr>
      </w:pPr>
      <w:r w:rsidRPr="000E5AD1">
        <w:rPr>
          <w:rFonts w:ascii="Times New Roman" w:hAnsi="Times New Roman" w:cs="Times New Roman"/>
          <w:sz w:val="28"/>
          <w:szCs w:val="28"/>
        </w:rPr>
        <w:t>Лаврова Алёна Юрьевна,</w:t>
      </w:r>
    </w:p>
    <w:p w:rsidR="005E1438" w:rsidRPr="000E5AD1" w:rsidRDefault="005E1438" w:rsidP="005E1438">
      <w:pPr>
        <w:jc w:val="right"/>
        <w:rPr>
          <w:rFonts w:ascii="Times New Roman" w:hAnsi="Times New Roman" w:cs="Times New Roman"/>
          <w:sz w:val="28"/>
          <w:szCs w:val="28"/>
        </w:rPr>
      </w:pPr>
      <w:r w:rsidRPr="000E5AD1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5E1438" w:rsidRPr="000E5AD1" w:rsidRDefault="005E1438" w:rsidP="005E14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D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E1438" w:rsidRPr="000E5AD1" w:rsidRDefault="005E1438" w:rsidP="005E1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D1">
        <w:rPr>
          <w:rFonts w:ascii="Times New Roman" w:hAnsi="Times New Roman" w:cs="Times New Roman"/>
          <w:sz w:val="28"/>
          <w:szCs w:val="28"/>
        </w:rPr>
        <w:t>2020</w:t>
      </w:r>
    </w:p>
    <w:p w:rsidR="005E1438" w:rsidRPr="000E5AD1" w:rsidRDefault="005E1438" w:rsidP="00E517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AD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Развитие мелкой моторики у детей</w:t>
      </w:r>
    </w:p>
    <w:p w:rsidR="005E1438" w:rsidRPr="000E5AD1" w:rsidRDefault="005E1438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Что же такое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мелкая моторика</w:t>
      </w:r>
      <w:r w:rsidRPr="000E5AD1">
        <w:rPr>
          <w:color w:val="000000" w:themeColor="text1"/>
          <w:sz w:val="28"/>
          <w:szCs w:val="28"/>
        </w:rPr>
        <w:t>?</w:t>
      </w:r>
    </w:p>
    <w:p w:rsidR="005E1438" w:rsidRPr="000E5AD1" w:rsidRDefault="005E1438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Мелкая моторика</w:t>
      </w:r>
      <w:r w:rsidRPr="000E5AD1">
        <w:rPr>
          <w:color w:val="000000" w:themeColor="text1"/>
          <w:sz w:val="28"/>
          <w:szCs w:val="28"/>
        </w:rPr>
        <w:t> – способность манипулировать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мелкими предметами</w:t>
      </w:r>
      <w:r w:rsidRPr="000E5AD1">
        <w:rPr>
          <w:color w:val="000000" w:themeColor="text1"/>
          <w:sz w:val="28"/>
          <w:szCs w:val="28"/>
        </w:rPr>
        <w:t>, передавать объекты из рук в руки, а также выполнять задачи, требующие скоординированной работы глаз и рук.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Мелкая моторика</w:t>
      </w:r>
      <w:r w:rsidRPr="000E5AD1">
        <w:rPr>
          <w:color w:val="000000" w:themeColor="text1"/>
          <w:sz w:val="28"/>
          <w:szCs w:val="28"/>
        </w:rPr>
        <w:t> связана с нервной системой, зрением, вниманием, памятью и восприятием ребенка. Также ученые доказали, что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развитие мелкой моторики и развитие</w:t>
      </w:r>
      <w:r w:rsidRPr="000E5AD1">
        <w:rPr>
          <w:color w:val="000000" w:themeColor="text1"/>
          <w:sz w:val="28"/>
          <w:szCs w:val="28"/>
        </w:rPr>
        <w:t> 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развивая мелкую моторику</w:t>
      </w:r>
      <w:r w:rsidRPr="000E5AD1">
        <w:rPr>
          <w:color w:val="000000" w:themeColor="text1"/>
          <w:sz w:val="28"/>
          <w:szCs w:val="28"/>
        </w:rPr>
        <w:t>, мы активируем зоны, отвечающие за становление детской речи повышающие работоспособность ребенка, его внимание, умственную активность, интеллектуальную и творческую деятельность.</w:t>
      </w:r>
    </w:p>
    <w:p w:rsidR="005E1438" w:rsidRPr="000E5AD1" w:rsidRDefault="005E1438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Актуальность.</w:t>
      </w:r>
    </w:p>
    <w:p w:rsidR="005E1438" w:rsidRPr="000E5AD1" w:rsidRDefault="005E1438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На начальном этапе жизни именно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мелкая моторика отражает то</w:t>
      </w:r>
      <w:r w:rsidRPr="000E5AD1">
        <w:rPr>
          <w:color w:val="000000" w:themeColor="text1"/>
          <w:sz w:val="28"/>
          <w:szCs w:val="28"/>
        </w:rPr>
        <w:t>, как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развивается ребенок</w:t>
      </w:r>
      <w:r w:rsidRPr="000E5AD1">
        <w:rPr>
          <w:color w:val="000000" w:themeColor="text1"/>
          <w:sz w:val="28"/>
          <w:szCs w:val="28"/>
        </w:rPr>
        <w:t>,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свидетельствует</w:t>
      </w:r>
      <w:r w:rsidRPr="000E5AD1">
        <w:rPr>
          <w:color w:val="000000" w:themeColor="text1"/>
          <w:sz w:val="28"/>
          <w:szCs w:val="28"/>
        </w:rPr>
        <w:t> о его интеллектуальных способностях. Дети с плохо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развитой ручной моторикой</w:t>
      </w:r>
      <w:r w:rsidRPr="000E5AD1">
        <w:rPr>
          <w:color w:val="000000" w:themeColor="text1"/>
          <w:sz w:val="28"/>
          <w:szCs w:val="28"/>
        </w:rPr>
        <w:t xml:space="preserve"> 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0E5AD1">
        <w:rPr>
          <w:color w:val="000000" w:themeColor="text1"/>
          <w:sz w:val="28"/>
          <w:szCs w:val="28"/>
        </w:rPr>
        <w:t>пазлами</w:t>
      </w:r>
      <w:proofErr w:type="spellEnd"/>
      <w:r w:rsidRPr="000E5AD1">
        <w:rPr>
          <w:color w:val="000000" w:themeColor="text1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5E1438" w:rsidRPr="000E5AD1" w:rsidRDefault="005E1438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0E5AD1">
        <w:rPr>
          <w:color w:val="000000" w:themeColor="text1"/>
          <w:sz w:val="28"/>
          <w:szCs w:val="28"/>
        </w:rPr>
        <w:t>: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развитие мелкой моторики</w:t>
      </w:r>
      <w:r w:rsidRPr="000E5AD1">
        <w:rPr>
          <w:color w:val="000000" w:themeColor="text1"/>
          <w:sz w:val="28"/>
          <w:szCs w:val="28"/>
        </w:rPr>
        <w:t> и координации движений рук у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детей дошкольного возраста</w:t>
      </w:r>
      <w:r w:rsidRPr="000E5AD1">
        <w:rPr>
          <w:color w:val="000000" w:themeColor="text1"/>
          <w:sz w:val="28"/>
          <w:szCs w:val="28"/>
        </w:rPr>
        <w:t> через различные виды деятельности</w:t>
      </w:r>
      <w:proofErr w:type="gramStart"/>
      <w:r w:rsidRPr="000E5AD1">
        <w:rPr>
          <w:color w:val="000000" w:themeColor="text1"/>
          <w:sz w:val="28"/>
          <w:szCs w:val="28"/>
        </w:rPr>
        <w:t xml:space="preserve"> ;</w:t>
      </w:r>
      <w:proofErr w:type="gramEnd"/>
      <w:r w:rsidRPr="000E5AD1">
        <w:rPr>
          <w:color w:val="000000" w:themeColor="text1"/>
          <w:sz w:val="28"/>
          <w:szCs w:val="28"/>
        </w:rPr>
        <w:t xml:space="preserve"> совершенствование условий для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развития мелкой моторики пальцев рук</w:t>
      </w:r>
      <w:r w:rsidRPr="000E5AD1">
        <w:rPr>
          <w:color w:val="000000" w:themeColor="text1"/>
          <w:sz w:val="28"/>
          <w:szCs w:val="28"/>
        </w:rPr>
        <w:t>,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детей дошкольного возраста</w:t>
      </w:r>
      <w:r w:rsidRPr="000E5AD1">
        <w:rPr>
          <w:color w:val="000000" w:themeColor="text1"/>
          <w:sz w:val="28"/>
          <w:szCs w:val="28"/>
        </w:rPr>
        <w:t>.</w:t>
      </w:r>
    </w:p>
    <w:p w:rsidR="005E1438" w:rsidRPr="000E5AD1" w:rsidRDefault="005E1438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0E5AD1">
        <w:rPr>
          <w:color w:val="000000" w:themeColor="text1"/>
          <w:sz w:val="28"/>
          <w:szCs w:val="28"/>
        </w:rPr>
        <w:t>:</w:t>
      </w:r>
    </w:p>
    <w:p w:rsidR="005E1438" w:rsidRPr="000E5AD1" w:rsidRDefault="005E1438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-формировать координацию и точность движений руки и глаза, гибкость рук, ритмичность;</w:t>
      </w:r>
    </w:p>
    <w:p w:rsidR="005E1438" w:rsidRPr="000E5AD1" w:rsidRDefault="005E1438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-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развивать мелкую моторику пальцев</w:t>
      </w:r>
      <w:r w:rsidRPr="000E5AD1">
        <w:rPr>
          <w:color w:val="000000" w:themeColor="text1"/>
          <w:sz w:val="28"/>
          <w:szCs w:val="28"/>
        </w:rPr>
        <w:t>, кистей рук;</w:t>
      </w:r>
    </w:p>
    <w:p w:rsidR="005E1438" w:rsidRPr="000E5AD1" w:rsidRDefault="005E1438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- улучшить общую двигательную активность;</w:t>
      </w:r>
    </w:p>
    <w:p w:rsidR="005E1438" w:rsidRPr="000E5AD1" w:rsidRDefault="005E1438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lastRenderedPageBreak/>
        <w:t>- содействовать нормализации речевой функции;</w:t>
      </w:r>
    </w:p>
    <w:p w:rsidR="005E1438" w:rsidRPr="000E5AD1" w:rsidRDefault="005E1438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-развивать воображение</w:t>
      </w:r>
      <w:r w:rsidRPr="000E5AD1">
        <w:rPr>
          <w:color w:val="000000" w:themeColor="text1"/>
          <w:sz w:val="28"/>
          <w:szCs w:val="28"/>
        </w:rPr>
        <w:t>, логическое мышление, произвольное внимание, зрительное и слуховое восприятие, творческую активность.</w:t>
      </w:r>
    </w:p>
    <w:p w:rsidR="005E1438" w:rsidRPr="005E1438" w:rsidRDefault="005E1438" w:rsidP="000E5AD1">
      <w:pPr>
        <w:shd w:val="clear" w:color="auto" w:fill="FFFFFF"/>
        <w:spacing w:after="0" w:line="360" w:lineRule="auto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Роль мелкой моторики</w:t>
      </w:r>
    </w:p>
    <w:p w:rsidR="005E1438" w:rsidRPr="005E1438" w:rsidRDefault="005E1438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Моторное развитие ребенка благоприятно влияет на общие навыки. Это обусловлено тем, что в процессе взаимодействия нескольких систем происходит быстрое оформление связей между нейронами.</w:t>
      </w:r>
    </w:p>
    <w:p w:rsidR="005E1438" w:rsidRPr="005E1438" w:rsidRDefault="005E1438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Вовлечены следующие сферы:</w:t>
      </w:r>
    </w:p>
    <w:p w:rsidR="005E1438" w:rsidRPr="005E1438" w:rsidRDefault="005E1438" w:rsidP="000E5AD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Воображение. Ученые доказали, что просмотр существующих картинок не отличается от работы с придуманными образами с точки зрения деятельности мозга. Активное воображение будет способствовать развитию </w:t>
      </w:r>
      <w:proofErr w:type="spell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креативности</w:t>
      </w:r>
      <w:proofErr w:type="spell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пространственного мышления.</w:t>
      </w:r>
    </w:p>
    <w:p w:rsidR="005E1438" w:rsidRPr="005E1438" w:rsidRDefault="005E1438" w:rsidP="000E5AD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речи. Нервные импульсы, поступающие в мозг при ощупывании предметов, стимулируют соседние центры. К ним относится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речевой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Упражнения на развитие моторики включают в курс даже при реабилитации взрослых людей, утративших возможность разговаривать.</w:t>
      </w:r>
    </w:p>
    <w:p w:rsidR="005E1438" w:rsidRPr="005E1438" w:rsidRDefault="005E1438" w:rsidP="000E5AD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планировать. Взаимодействие с предметами учит детей оценивать последствия своих действий. Ребенок начинает продумывать, что ему нужно сделать для достижения результата.</w:t>
      </w:r>
    </w:p>
    <w:p w:rsidR="005E1438" w:rsidRPr="005E1438" w:rsidRDefault="005E1438" w:rsidP="000E5AD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Усидчивость. Благодаря упражнениям и занятиям дети становятся более терпеливыми. Им легче сконцентрироваться на поставленной задаче.</w:t>
      </w:r>
    </w:p>
    <w:p w:rsidR="005E1438" w:rsidRPr="005E1438" w:rsidRDefault="005E1438" w:rsidP="000E5AD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Память. После тренировок дети быстрее запоминают визуальные образы.</w:t>
      </w:r>
    </w:p>
    <w:p w:rsidR="005E1438" w:rsidRPr="000E5AD1" w:rsidRDefault="005E1438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Мелкая моторика пальцев — критерий интеллектуального развития ребенка. Для детей младшего возраста она определяет способность к обучению. Ученые заметили, что младенцы с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подвижными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пальцами и уверенными движениями быстрее учатся говорить. В дальнейшем в школе у таких детей оценки лучше, чем у остальных.</w:t>
      </w:r>
    </w:p>
    <w:p w:rsidR="005E1438" w:rsidRPr="005E1438" w:rsidRDefault="005E1438" w:rsidP="000E5AD1">
      <w:pPr>
        <w:shd w:val="clear" w:color="auto" w:fill="FFFFFF"/>
        <w:spacing w:after="0" w:line="360" w:lineRule="auto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Виды моторики</w:t>
      </w:r>
    </w:p>
    <w:p w:rsidR="005E1438" w:rsidRPr="005E1438" w:rsidRDefault="005E1438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Существуют 2 вида моторики: крупная и мелкая. Первая заключается в способности удерживать равновесие, ходить, бегать и прыгать. Благодаря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человек может двигать руками, ногами и телом. Крупная моторика является базой для формирования мелкой.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Последняя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взаимодействовать с небольшими предметами.</w:t>
      </w:r>
    </w:p>
    <w:p w:rsidR="005E1438" w:rsidRPr="005E1438" w:rsidRDefault="005E1438" w:rsidP="000E5AD1">
      <w:pPr>
        <w:shd w:val="clear" w:color="auto" w:fill="FFFFFF"/>
        <w:spacing w:after="0" w:line="360" w:lineRule="auto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Этапы развития моторных навыков</w:t>
      </w:r>
    </w:p>
    <w:p w:rsidR="005E1438" w:rsidRPr="005E1438" w:rsidRDefault="005E1438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выделяют следующие периоды развития моторики:</w:t>
      </w: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2-3 месяца. Ребенок изучает мир через осязание. Он тянется к игрушкам и предметам, которые к нему подносят родители. Хватает взрослых за руки и пальцы. Ощупывает самого себя. Это помогает ему сформировать картину мира и четкие границы в психике между собой и окружающими объектами.</w:t>
      </w: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3-6 месяцев. Период совпадает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временем прорезывания зубов. Дети целенаправленно тянут руки ко рту, пытаясь унять зуд. Это первые полностью осознанные движения. В это же время ребенок начинает следить за окружающими. Он уверенно направляет руки к предметам при наличии интереса. Это важный процесс, поскольку раннее развитие моторики до 8 месяцев способствует формированию психики.</w:t>
      </w:r>
    </w:p>
    <w:p w:rsidR="005E1438" w:rsidRPr="000E5AD1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8-12 месяцев. Ребенок уверенно берет предметы. Еще до года он учится взаимодействовать с ними. Перекладывает из одной руки в другую. Может перемещать ложку в чашку, складывать небольшие вещи в коробку. Преобладает точный пинцетный захват: дети хватают предметы указательным и большим пальцами. В это же время ребенок учится разъединять вещи, наблюдая за процессом.</w:t>
      </w:r>
    </w:p>
    <w:p w:rsidR="005E1438" w:rsidRPr="005E1438" w:rsidRDefault="005E1438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развивать мелкую моторику у детей?</w:t>
      </w:r>
    </w:p>
    <w:p w:rsidR="005E1438" w:rsidRPr="005E1438" w:rsidRDefault="005E1438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Развитие мелкой моторики: массаж рук и пальчиков для самых маленьких (до года).</w:t>
      </w:r>
    </w:p>
    <w:p w:rsidR="005E1438" w:rsidRPr="005E1438" w:rsidRDefault="005E1438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Массаж рук делается самым маленьким деткам. Он </w:t>
      </w:r>
      <w:proofErr w:type="spell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неспложен</w:t>
      </w:r>
      <w:proofErr w:type="spell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методика такого массажа, данная О. Приходько</w:t>
      </w:r>
    </w:p>
    <w:p w:rsidR="005E1438" w:rsidRPr="005E1438" w:rsidRDefault="005E1438" w:rsidP="000E5AD1">
      <w:pPr>
        <w:numPr>
          <w:ilvl w:val="0"/>
          <w:numId w:val="6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Погладьте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ручки малыша до локтя по направлению к центру шесть – восемь раз, отдельно каждую ручку. Гладить нужно как внутреннюю, так и наружную поверхность ручки.</w:t>
      </w:r>
    </w:p>
    <w:p w:rsidR="005E1438" w:rsidRPr="005E1438" w:rsidRDefault="005E1438" w:rsidP="000E5AD1">
      <w:pPr>
        <w:numPr>
          <w:ilvl w:val="0"/>
          <w:numId w:val="6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Пальчики танцуют.</w:t>
      </w:r>
      <w:r w:rsidRPr="000E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Согните и разогните все пальчики ручки одновременно кроме большого пальчика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2-4 раза на каждой ручке).</w:t>
      </w:r>
    </w:p>
    <w:p w:rsidR="005E1438" w:rsidRPr="005E1438" w:rsidRDefault="005E1438" w:rsidP="000E5AD1">
      <w:pPr>
        <w:numPr>
          <w:ilvl w:val="0"/>
          <w:numId w:val="6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Упражнение «Клубочек».</w:t>
      </w:r>
      <w:r w:rsidRPr="000E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Рисуйте спиралевидные движения пальцем по раскрытой ладошке малыша от ее центра до основания пальцев (вспомним известную </w:t>
      </w:r>
      <w:proofErr w:type="spell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«сороку — ворону»). После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прерываясь движение переходит на внутреннюю сторону большого пальца. Нарисуйте такие клубочки два – четыре раза на каждой ладошке.</w:t>
      </w:r>
    </w:p>
    <w:p w:rsidR="005E1438" w:rsidRPr="005E1438" w:rsidRDefault="005E1438" w:rsidP="000E5AD1">
      <w:pPr>
        <w:numPr>
          <w:ilvl w:val="0"/>
          <w:numId w:val="6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Упражнение «Мы шагаем топ-топ»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точечные нажатия большим и указательным пальцем взрослого. Нажимаем на середину фаланги каждого пальчика от кончика к основанию. Говорим: «топ-топ, вот как мы шагаем». Нажимать нужно в двух плоскостях: между пальчиками и с тыльно-ладонной стороны. Так все пальчики рук </w:t>
      </w:r>
      <w:proofErr w:type="spell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промассировать</w:t>
      </w:r>
      <w:proofErr w:type="spell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1-2 раза. При этом говорим </w:t>
      </w:r>
      <w:proofErr w:type="spell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стишки, разговариваем с малышом.</w:t>
      </w:r>
    </w:p>
    <w:p w:rsidR="005E1438" w:rsidRPr="005E1438" w:rsidRDefault="005E1438" w:rsidP="000E5AD1">
      <w:pPr>
        <w:numPr>
          <w:ilvl w:val="0"/>
          <w:numId w:val="6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Упражнение с большим пальчиком.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Отведите большой пальчик руки в сторону, а затем верните его на место. Отводить пальчик нужно в трех направлениях по очереди: вперед-назад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вбок – вернулись в исходного положение, по кругу.</w:t>
      </w:r>
    </w:p>
    <w:p w:rsidR="005E1438" w:rsidRPr="005E1438" w:rsidRDefault="005E1438" w:rsidP="000E5AD1">
      <w:pPr>
        <w:numPr>
          <w:ilvl w:val="0"/>
          <w:numId w:val="6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Погладьте легкими движениями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каждую ручку малыша по направлению к центру пять – шесть раз.</w:t>
      </w:r>
    </w:p>
    <w:p w:rsidR="005E1438" w:rsidRPr="005E1438" w:rsidRDefault="005E1438" w:rsidP="000E5AD1">
      <w:pPr>
        <w:shd w:val="clear" w:color="auto" w:fill="FFFFFF"/>
        <w:spacing w:after="0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год. Дети держат предметы одной рукой, а другой взаимодействуют с ней. Ребенок начинает повторять действия за взрослыми. Он может, например, толкать игрушечную машинку. Дети делают первые рисунки, которые пока выглядят как хаотичные линии.</w:t>
      </w: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12-18 месяцев. При взаимодействии с книгами ребенок переворачивает сразу все страницы. Уверенно держит столовые приборы, карандаши, фломастеры и ручки. Может убрать упаковку (бумагу, фольгу или скотч) с предмета. Дети </w:t>
      </w: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учатся строить пирамиды из кубиков, соединять вещи друг с другом и откручивать крышки с бутылок. Ребенок играет с пирамидами и может хватать движущиеся предметы.</w:t>
      </w: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18-24 месяцев. Дети умеют переворачивать по одной странице. Они способны удерживать сразу 2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небольших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тонких предмета в руке. В 2 года ребенок умеет опускать маленькие фигурки через отверстия, учитывая их форму. Некоторые дети уже умеют переливать воду из одного сосуда в другой. Столбики из кубиков становятся выше: они состоят из 4-6 деталей.</w:t>
      </w:r>
    </w:p>
    <w:p w:rsidR="005E1438" w:rsidRPr="000E5AD1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24-36 месяцев. До 3 лет дети учатся играть с глиной, песком и пластилином. Они способны открывать ящики и вытряхивать их содержимое. Ребенок уверенно открывает крышки. Он улучшает навыки рисования: может красить поверхность пальцами, воспроизводить простые фигуры и делать черточки и крестики.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мелкой моторики: игры и упражнения для детей раннего возраста (от года до трех лет)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Советы:</w:t>
      </w:r>
    </w:p>
    <w:p w:rsidR="000E5AD1" w:rsidRPr="000E5AD1" w:rsidRDefault="000E5AD1" w:rsidP="000E5AD1">
      <w:pPr>
        <w:numPr>
          <w:ilvl w:val="0"/>
          <w:numId w:val="7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упражнения для развития мелкой моторики трудны для малышей и поэтому не должны быть длительными.</w:t>
      </w:r>
    </w:p>
    <w:p w:rsidR="000E5AD1" w:rsidRPr="000E5AD1" w:rsidRDefault="000E5AD1" w:rsidP="000E5AD1">
      <w:pPr>
        <w:numPr>
          <w:ilvl w:val="0"/>
          <w:numId w:val="7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должны проводиться в игре, чтобы малышу было интересно (перебрать крупу для Золушки, помочь ежику спрятаться под своими иголками от лисы и другие игровые ситуации).</w:t>
      </w:r>
    </w:p>
    <w:p w:rsidR="000E5AD1" w:rsidRPr="000E5AD1" w:rsidRDefault="000E5AD1" w:rsidP="000E5AD1">
      <w:pPr>
        <w:numPr>
          <w:ilvl w:val="0"/>
          <w:numId w:val="7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движение не удается, пальчики не слушаются, то тогда игру нужно проводить многократно, пока движение не будет получаться легко, правильно, четко.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случае нужно каждый раз менять сюжет игры, предметы, вносить что-то новое, чтобы ребенок был увлечен игрой и не устал от однообразия (сначала выложить из маленьких камушков   на пластилине мостик для собачки.</w:t>
      </w:r>
      <w:proofErr w:type="gram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следующий раз выложить дорожку для куклы.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третий раз выложить речку для рыбки и так далее).</w:t>
      </w:r>
      <w:proofErr w:type="gramEnd"/>
    </w:p>
    <w:p w:rsidR="000E5AD1" w:rsidRPr="000E5AD1" w:rsidRDefault="000E5AD1" w:rsidP="000E5AD1">
      <w:pPr>
        <w:numPr>
          <w:ilvl w:val="0"/>
          <w:numId w:val="7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игры и упражнения по развитию мелкой моторики всегда должны проходить в присутствии взрослого с целью безопасности таких игр.</w:t>
      </w:r>
    </w:p>
    <w:p w:rsidR="000E5AD1" w:rsidRPr="000E5AD1" w:rsidRDefault="000E5AD1" w:rsidP="000E5AD1">
      <w:pPr>
        <w:numPr>
          <w:ilvl w:val="0"/>
          <w:numId w:val="7"/>
        </w:num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используйте игры с кнопочками. Они не развивают мелкую моторику (что бы ни говорили их производители), а только отвлекают ребенка.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упражнений и игр для развития мелкой моторики детей.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1.Резиновая груша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(продается в аптеке). Выберите маленькую грушу. Нажимая на нее, получается струя воздуха, которой можно сдуть ватку или листочек со стола. Можно даже поиграть в футбол, пытаясь загнать струей воздуха ватку в ворота. Для детей первого года жизни груша не нужна, эту роль выполняют резиновые игрушки — пищалки, играя с которыми малыш развивает силу рук.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2.Разминание пластилина.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Перед лепкой ребенку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полезнее</w:t>
      </w:r>
      <w:proofErr w:type="gram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мягкий импортный.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3.Игра с изюмом – всегда очень радостная и для мамы, и для ребенка и полезная для всей семьи.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Сделайте тесто, раскатайте его.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гарантирована!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4.Нанизывание колец на стержень пирамидки (развитие соотносящих движений рук).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Сначала малыш учится разбирать игрушку-пирамидку (это легче), а уже потом собирать ее. Обратите внимание 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самому маленькому последовательно, то Вам нужна пирамидка с кольцами одного цвета!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5.Упражнения с бумагой: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мять – развитие силы рук (после этого получится «шарик», который можно бросать в корзину с расстояния),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рвать (развитие соотносящих движений) – захватываем пальцами обеих рук лист и тянем в разные стороны. Получаются </w:t>
      </w:r>
      <w:proofErr w:type="spell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полосочки</w:t>
      </w:r>
      <w:proofErr w:type="spell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 полоски мы складываем в коробочку и делаем «дождик», высыпая наши полоски из коробки.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Важные советы: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Предлагая малышу бумагу для этого упражнения,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 упражнения – всегда свое место.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давайте рвать старые книги и журналы. Любой игрой мы воспитываем отношение к жизни. А это пример недопустимого обращения с книгой. Кроме того, типографская краска вовсе не полезна для маленьких детей.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Можно давать для этого упражнения старые рулоны обоев.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– например, кошка, барашек, тучка)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делать аппликации из кусочков бумаги, которые нарвал малыш. Нарисуйте картину на листе ватмана. И наклейте на нее кусочки бумаги по сюжету. Белые наклеенные кусочки могут изображать снег или облака, синие – речку, желтые – осеннюю листву деревьев.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6. Вдавливание мелких предметов в пластилин (бусины, семена, ракушки, мелкие камушки).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Так мы можем сделать картины – мозаики на 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пластилине. А еще можно помочь герою игры – например, сделать «синюю речку» (размазать пластилин по полосе картона) и построить мост через речку (вдавить в пластилин камушки). А потом по этому мостику пройдут игрушки и поблагодарят малыша за помощь.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7. Сортировка мелких предметов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очень важно, чтобы малыш это делал либо щепотью (тремя пальчиками), либо способом «пинцетного захвата», то есть захватывал двумя пальчиками – большим и указательным. При этом остальные пальчики должны быть подогнуты и не мешать. Покажите малышу правильный способ выполнения этого упражнения.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Перемешайте в одной коробке два вида бусин (или горох и фасоль; или ракушки и камушки, или пуговицы разной формы и размера) и попросите Вам помочь. Сортировать можно по цвету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перемешали бусины двух цветов), по форме, по размеру. Сначала малыш сортирует два вида предметов достаточно большого размера. Затем задание усложняется – берутся более мелкие предметы и сортируют их уже на 3-5 групп (например, фасоль в одну коробочку, горох в другую, бусинки в третью, камушки в четвертую, ракушки в пятую).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Сортировка происходит всегда в игре. Например, наша курочка любит горох, а петушок — фасоль. Надо им в мисочки разделить еду.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одна кукла любит макароны, а другая фасоль. Нужно дать каждой то, что она любит.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Сортировка мелких предметов очень важна на третьем году жизни ребенка.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8. Пересыпание.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Пересыпайте с помощью воронки, совка, ложки разные сыпучие вещества из одной посуды в другую.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пересыпать песок, крупу, горох, чечевицу).</w:t>
      </w:r>
      <w:proofErr w:type="gram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lastRenderedPageBreak/>
        <w:t>9. Использование столовых приборов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ложки, вилки. Умение самостоятельно есть ложкой, вилкой, пить из чашки – это тоже очень важная составляющая развития малыша и развития мелкой моторики.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10. Разворачивание завернутого в бумагу предмета – сюрприза – «Что там?»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11. Наполнение бутылки мелкими предметами.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пластиковую бутылку можно опускать фасоль, камешки, шарики.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это упражнение было результативным, покажите малышу как правильно его выполнять: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Захватывать мелкие предметы или щепотью или двумя пальцами (большим и указательным) – просто покажите, как Вы захватываете предмет.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Придерживать бутылочку одной рукой, а другой рукой брать по одной детали. Очень важно следить за тем, чтобы малыш брал правильно и по одной детали!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конце закройте бутылку крышкой и погремите получившейся погремушкой.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12. Конструкторы.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Очень хорошо развивают мелкую моторику разные конструкторы. </w:t>
      </w:r>
      <w:r w:rsidRPr="000E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Важно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иметь дома несколько конструкторов (но обязательно с  РАЗНЫМ        принципом соединения деталей). Также очень полезно изготовление поделок, работа с глиной.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13. Наматывание.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Наматывание толстой нитки на палочку, на катушку, на клубок и разматывание. Наматывание толстого шнурка на руку – свою или мамину.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14. Нанизывание на шнурок бусин с большими отверстиями.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Очень хорошую идею для нанизывания я увидела в детском саду «Солнышко» в Москве. Педагоги этого детского сада собирают старые ненужные 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фломастеры с пластмассовым корпусом. Этот корпус распиливается на части. Получаются   разноцветные «трубочки», которые нанизывают на шнурок.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нанизывать и катушки от ниток, кольца для штор, детали конструкторов, бусины из глины или соленого теста, кольца от маленьких пирамидок.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15. Перелистывать страницы книги по  одной.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упражнение доступно ребенку с года. Для этого страницы первой книги должны быть плотными, из картона.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Покажите малышу книгу. А на следующую страницу положите картинку – сюрприз. Чтобы ее найти, нужно </w:t>
      </w:r>
      <w:proofErr w:type="spell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перелистнуть</w:t>
      </w:r>
      <w:proofErr w:type="spell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страничку. Если малышу трудно, то помогите ему, чуть приподняв страничку.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16. Игры – шнуровки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пришнуровать</w:t>
      </w:r>
      <w:proofErr w:type="spell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яблоко к спине ежика, детали одежды и другие сюжетные шнуровки). Но 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17. </w:t>
      </w:r>
      <w:proofErr w:type="gramStart"/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Развязывать и завязывать узелки, бантики, плести косички, расстегивать и застегивать липучки, пуговицы, кнопки, крючки, молнии, снимать и надевать шапку, стягивать носки, снимать ботинки.</w:t>
      </w:r>
      <w:proofErr w:type="gramEnd"/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чаще всего в современных семьях задача овладения малышами разных видов застежек решается с помощью развивающей книжки или коврика, но это всего лишь первый этап. Дальше малыш тренируется делать это в жизни в  быту.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одежде малыша должны быть разные застежки – пуговицы разной формы и размера, кнопки.  Нужно учитывать, что гораздо проще застегнуть застежку на коврике или другом  человеке, чем на себе.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Ситуация, когда у ребенка на одежде и обуви в течение всего дошкольного возраста только липучки, приводит к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proofErr w:type="gram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даже второклассники в 8-9 лет не в состоянии одеться сами, если на одежде другой вид застежки, и даже не могут зашнуровать шнурки, переодеваясь на 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физкультуре! А ведь несамостоятельность ребенка и зависимость от взрослого  прямо влияет и на его дальнейшее поведение и успешность в жизни.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5A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Уже в раннем возрасте малыш может сам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снимать и надевать шапку,  протягивать ручки при надевании свитера, надевать и снимать рукавички и перчатки, стягивать носки, снимать ботинки, просовывать руки в рукава, а ноги в штанины, снимать расстегнутые штанишки, пальто, куртку – и это тоже вклад в </w:t>
      </w:r>
      <w:r w:rsidRPr="000E5A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мелкой моторики малыша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очень большой вклад.</w:t>
      </w:r>
      <w:proofErr w:type="gramEnd"/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18. Волчки.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Сначала малыш учится запускать юлу, а затем волчки крупных размеров. И уже после этого дайте малышу волчки маленького размера. Вместо волчка используйте любые другие предметы: кольца пирамидок, шарики, пластиковые миски и т.д. Также полезно и заводить ключиком заводные игрушки.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19. Открывать и закрывать баночки (раскручивать и закручивать крышки)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было интереснее, прячьте вовнутрь сюрприз, заворачивая его в бумагу.  А заодно малыш потренируется разворачивать и сворачивать бумагу. Что же спрятано в баночке?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20. Выкладывать фигуры из палочек, из разных видов мозаики.</w:t>
      </w:r>
    </w:p>
    <w:p w:rsidR="000E5AD1" w:rsidRPr="000E5AD1" w:rsidRDefault="000E5AD1" w:rsidP="000E5AD1">
      <w:pPr>
        <w:spacing w:after="0" w:line="360" w:lineRule="auto"/>
        <w:ind w:firstLine="710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21. Прокатывание шариков. Дети катают маленькие шарики по 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</w:p>
    <w:p w:rsidR="000E5AD1" w:rsidRPr="000E5AD1" w:rsidRDefault="000E5AD1" w:rsidP="000E5AD1">
      <w:pPr>
        <w:pStyle w:val="2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0E5AD1">
        <w:rPr>
          <w:b w:val="0"/>
          <w:i/>
          <w:iCs/>
          <w:color w:val="000000" w:themeColor="text1"/>
          <w:sz w:val="28"/>
          <w:szCs w:val="28"/>
        </w:rPr>
        <w:t>22. Катание карандаша между ладошками. </w:t>
      </w:r>
      <w:r w:rsidRPr="000E5AD1">
        <w:rPr>
          <w:b w:val="0"/>
          <w:color w:val="000000" w:themeColor="text1"/>
          <w:sz w:val="28"/>
          <w:szCs w:val="28"/>
        </w:rPr>
        <w:t>Сначала попробуйте покатать карандаш по столу ладонью. Затем покажите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картинку, которая будет «плясать» — вертеться.</w:t>
      </w:r>
      <w:r w:rsidRPr="000E5AD1">
        <w:rPr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С какого возраста нужно помогать в развитии</w:t>
      </w:r>
    </w:p>
    <w:p w:rsidR="000E5AD1" w:rsidRPr="005E1438" w:rsidRDefault="000E5AD1" w:rsidP="00E51788">
      <w:pPr>
        <w:pStyle w:val="a4"/>
        <w:shd w:val="clear" w:color="auto" w:fill="FFFFFF"/>
        <w:spacing w:before="0" w:beforeAutospacing="0" w:after="375" w:afterAutospacing="0" w:line="360" w:lineRule="auto"/>
        <w:contextualSpacing/>
        <w:mirrorIndents/>
        <w:jc w:val="both"/>
        <w:textAlignment w:val="baseline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lastRenderedPageBreak/>
        <w:t>Определение оптимального возраста бессмысленно, т.к. ребенок почти с рождения начинает развивать моторику. Вы можете помогать младенцу с того момента, как он начнет концентрироваться на предметах и частях тела. Однако занятия будут эффективны и после 3-4 лет. Моторику могут развивать даже взрослые люди.</w:t>
      </w: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года. При рисовании ребенок способен повторять формы простых объектов. Дети без затруднений обводят контуры. Они могут делать постройки из 8-10 кубиков.</w:t>
      </w: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4-5 лет. Происходит общая подготовка к школе. Ребенок активно развивается. Он может заполнять раскраски и полноценно рисовать карандашами. Дети умеют складывать фигурки из бумаги. Они способны угадывать знакомые предметы </w:t>
      </w:r>
      <w:proofErr w:type="spell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наощупь</w:t>
      </w:r>
      <w:proofErr w:type="spell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Возможна лепка из пластилина. Ребенок может самостоятельно завязывать шнурки. Он начинает переписывать печатные буквы. Рисунки становятся сложнее: у людей присутствуют части тела, у домов могут быть окна и двери.</w:t>
      </w:r>
    </w:p>
    <w:p w:rsidR="005E1438" w:rsidRPr="005E1438" w:rsidRDefault="005E1438" w:rsidP="000E5AD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5-6 лет. Ребенок способен вырезать фигурки из картона или бумаги. Он свободно пишет цифры и буквы, может логически дополнить ряд из картинок. </w:t>
      </w:r>
      <w:proofErr w:type="gram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Способен</w:t>
      </w:r>
      <w:proofErr w:type="gram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воспроизводить простые геометрические фигуры. Некоторым детям для этого требуется образец.</w:t>
      </w:r>
    </w:p>
    <w:p w:rsidR="005E1438" w:rsidRPr="005E1438" w:rsidRDefault="005E1438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дальнейшем развитие мелкой моторики рук у детей 6-7 лет и старше предусматривает погружение в творчество. Это может быть вышивание, лепка из глины, плетение браслетов из бисера и т.д. Даже стандартных навыков моторики хватит для общего развития, однако совершенствование позволяет </w:t>
      </w:r>
      <w:proofErr w:type="spellStart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простимулировать</w:t>
      </w:r>
      <w:proofErr w:type="spellEnd"/>
      <w:r w:rsidRPr="005E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соседние центры мозга.</w:t>
      </w:r>
    </w:p>
    <w:p w:rsidR="000E5AD1" w:rsidRPr="000E5AD1" w:rsidRDefault="000E5AD1" w:rsidP="000E5AD1">
      <w:pPr>
        <w:shd w:val="clear" w:color="auto" w:fill="FFFFFF"/>
        <w:spacing w:after="0" w:line="360" w:lineRule="auto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должен делать родитель</w:t>
      </w:r>
    </w:p>
    <w:p w:rsidR="000E5AD1" w:rsidRPr="000E5AD1" w:rsidRDefault="000E5AD1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занятия были эффективными, нужно запомнить следующие правила:</w:t>
      </w:r>
    </w:p>
    <w:p w:rsidR="000E5AD1" w:rsidRPr="000E5AD1" w:rsidRDefault="000E5AD1" w:rsidP="000E5AD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Тренировки должны быть интересными. Ребенок быстро откажется заниматься, если занятия будут слишком скучными, сложными или </w:t>
      </w: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простыми. Важно подавать все в игровой форме и давать посильную нагрузку.</w:t>
      </w:r>
    </w:p>
    <w:p w:rsidR="000E5AD1" w:rsidRPr="000E5AD1" w:rsidRDefault="000E5AD1" w:rsidP="000E5AD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должна быть совместной. Вы можете отдать ребенка в группу, но необходимо хотя бы иногда заниматься вместе с ним. Доверие и позитивные эмоции дополнительно мотивируют детей. Игры помогают укреплять отношения.</w:t>
      </w:r>
    </w:p>
    <w:p w:rsidR="000E5AD1" w:rsidRPr="000E5AD1" w:rsidRDefault="000E5AD1" w:rsidP="000E5AD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нужно хвалить. Некоторые родители не понимают, почему дети теряют интерес к занятиям. В действительности даже самая увлекательная игра может вызывать у ребенка отторжение, если он не получает одобрение.</w:t>
      </w:r>
    </w:p>
    <w:p w:rsidR="000E5AD1" w:rsidRPr="000E5AD1" w:rsidRDefault="000E5AD1" w:rsidP="000E5AD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занятий должна быть адекватной. Не стоит доводить детей до переутомления, иначе у них возникнут негативные ассоциации. В то же время нельзя прерывать игру на середине. Если вы видите, что ребенок устал, подведите занятие к логическому завершению.</w:t>
      </w:r>
    </w:p>
    <w:p w:rsidR="000E5AD1" w:rsidRPr="000E5AD1" w:rsidRDefault="000E5AD1" w:rsidP="000E5AD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не держать в свободном доступе те игрушки, которые используете для занятий. У детей возникает интерес к тому, чего им не хватает в повседневности. Если игрушка будет слишком доступной, она надоест ребенку.</w:t>
      </w:r>
    </w:p>
    <w:p w:rsidR="000E5AD1" w:rsidRPr="000E5AD1" w:rsidRDefault="000E5AD1" w:rsidP="000E5AD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Организуйте занятия систематически. Следует играть с ребенком каждый день. Лучше проводить несколько коротких тренировок, чем 1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длинную</w:t>
      </w:r>
      <w:proofErr w:type="gram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5AD1" w:rsidRPr="000E5AD1" w:rsidRDefault="000E5AD1" w:rsidP="000E5AD1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Усложняйте задания постепенно. Сначала помогайте выполнять движения, иногда допускается полностью сделать всю работу вместо ребенка. В дальнейшем добивайтесь, чтобы дети сами проявляли инициативу, повторяя за вами. Игровой материал следует подавать от </w:t>
      </w:r>
      <w:proofErr w:type="gramStart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простого</w:t>
      </w:r>
      <w:proofErr w:type="gramEnd"/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сложному.</w:t>
      </w:r>
    </w:p>
    <w:p w:rsidR="000E5AD1" w:rsidRPr="000E5AD1" w:rsidRDefault="000E5AD1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Мелкую моторику развивает большинство игр, занятий и хобби. Даже работа в огороде может принести пользу. Однако некоторые занятия нравятся детям больше других.</w:t>
      </w:r>
    </w:p>
    <w:p w:rsidR="00E51788" w:rsidRDefault="00E517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lastRenderedPageBreak/>
        <w:t>Предлагаю вашему вниманию игры и упражнения на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развитие мелкой моторики</w:t>
      </w:r>
      <w:r w:rsidRPr="000E5AD1">
        <w:rPr>
          <w:color w:val="000000" w:themeColor="text1"/>
          <w:sz w:val="28"/>
          <w:szCs w:val="28"/>
        </w:rPr>
        <w:t>, которыми можно заниматься и дома.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Игры с пуговицами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Развитию</w:t>
      </w:r>
      <w:r w:rsidRPr="000E5AD1">
        <w:rPr>
          <w:color w:val="000000" w:themeColor="text1"/>
          <w:sz w:val="28"/>
          <w:szCs w:val="28"/>
        </w:rPr>
        <w:t> пальцев рук способствуют не только пальчиковая гимнастика, но и разнообразные действия с предметами. Различные виды мозаик или игры с пуговицами,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развивают внимание</w:t>
      </w:r>
      <w:r w:rsidRPr="000E5AD1">
        <w:rPr>
          <w:color w:val="000000" w:themeColor="text1"/>
          <w:sz w:val="28"/>
          <w:szCs w:val="28"/>
        </w:rPr>
        <w:t>, восприятие.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Рисование по манной крупе, муке, по гречневой крупе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Можно рисовать по манной крупе, муке, по гречневой крупе. Созданная ребенком картина из этих сыпучих материалов является творческим продуктом, и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развивает</w:t>
      </w:r>
      <w:r w:rsidRPr="000E5AD1">
        <w:rPr>
          <w:color w:val="000000" w:themeColor="text1"/>
          <w:sz w:val="28"/>
          <w:szCs w:val="28"/>
        </w:rPr>
        <w:t> чувственное восприятие, фантазия и воображение.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 xml:space="preserve">Собирание разрезных картинок, </w:t>
      </w:r>
      <w:proofErr w:type="spellStart"/>
      <w:r w:rsidRPr="000E5AD1">
        <w:rPr>
          <w:color w:val="000000" w:themeColor="text1"/>
          <w:sz w:val="28"/>
          <w:szCs w:val="28"/>
        </w:rPr>
        <w:t>пазлов</w:t>
      </w:r>
      <w:proofErr w:type="spellEnd"/>
      <w:r w:rsidRPr="000E5AD1">
        <w:rPr>
          <w:color w:val="000000" w:themeColor="text1"/>
          <w:sz w:val="28"/>
          <w:szCs w:val="28"/>
        </w:rPr>
        <w:t>, кубиков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Эти игры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развивают</w:t>
      </w:r>
      <w:r w:rsidRPr="000E5AD1">
        <w:rPr>
          <w:color w:val="000000" w:themeColor="text1"/>
          <w:sz w:val="28"/>
          <w:szCs w:val="28"/>
        </w:rPr>
        <w:t> зрительное восприятие, пространственную ориентировку, зрительно - двигательную координацию.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Аппликации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При помощи аппликаций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развивается не только мелкая моторика</w:t>
      </w:r>
      <w:r w:rsidRPr="000E5AD1">
        <w:rPr>
          <w:color w:val="000000" w:themeColor="text1"/>
          <w:sz w:val="28"/>
          <w:szCs w:val="28"/>
        </w:rPr>
        <w:t>. Ребенок, выполняя аппликации, сможет сравнивать фигуры большие и маленькие, широкие и узкие, длинные и короткие, темные и светлые.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Игры с прищепками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Также можно играть с прищепками для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развития у детей</w:t>
      </w:r>
      <w:r w:rsidRPr="000E5AD1">
        <w:rPr>
          <w:color w:val="000000" w:themeColor="text1"/>
          <w:sz w:val="28"/>
          <w:szCs w:val="28"/>
        </w:rPr>
        <w:t> творческого воображения, логического мышления, закрепления цвета, счёта.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Перекатывание карандаша в ладонях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Перекатывание карандаша в ладонях способствует стимуляции биологически активных точек, тонизирование организма в целом.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Рисование и раскрашивание карандашами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Именно карандаши, а не краски или фломастеры, </w:t>
      </w:r>
      <w:r w:rsidRPr="000E5AD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«заставляют»</w:t>
      </w:r>
      <w:r w:rsidRPr="000E5AD1">
        <w:rPr>
          <w:color w:val="000000" w:themeColor="text1"/>
          <w:sz w:val="28"/>
          <w:szCs w:val="28"/>
        </w:rPr>
        <w:t> мышцы руки напрягаться, прикладывать усилия для того, чтобы оставить на бумаге след. Ребенок должен учиться регулировать силу нажима, для того, чтобы провести линию, той или иной толщины. В процессе рисования у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детей развиваются</w:t>
      </w:r>
      <w:r w:rsidRPr="000E5AD1">
        <w:rPr>
          <w:color w:val="000000" w:themeColor="text1"/>
          <w:sz w:val="28"/>
          <w:szCs w:val="28"/>
        </w:rPr>
        <w:t xml:space="preserve"> не только представления, творчество, углубляется эмоциональное отношение к действительности, но формируются </w:t>
      </w:r>
      <w:r w:rsidRPr="000E5AD1">
        <w:rPr>
          <w:color w:val="000000" w:themeColor="text1"/>
          <w:sz w:val="28"/>
          <w:szCs w:val="28"/>
        </w:rPr>
        <w:lastRenderedPageBreak/>
        <w:t>элементарные графические умения, необходимые для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развития ручной ловкости</w:t>
      </w:r>
      <w:r w:rsidRPr="000E5AD1">
        <w:rPr>
          <w:color w:val="000000" w:themeColor="text1"/>
          <w:sz w:val="28"/>
          <w:szCs w:val="28"/>
        </w:rPr>
        <w:t>, освоения письма. Рисуя, дети учатся правильно обращаться с графическим материалом и осваивают различную изобразительную технику, у них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развивается мелкая мускулатура руки</w:t>
      </w:r>
      <w:r w:rsidRPr="000E5AD1">
        <w:rPr>
          <w:color w:val="000000" w:themeColor="text1"/>
          <w:sz w:val="28"/>
          <w:szCs w:val="28"/>
        </w:rPr>
        <w:t>. Необходимо учить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0E5AD1">
        <w:rPr>
          <w:color w:val="000000" w:themeColor="text1"/>
          <w:sz w:val="28"/>
          <w:szCs w:val="28"/>
        </w:rPr>
        <w:t> раскрашивать аккуратно, не выходя за контуры изображенных предметов, равномерно нанося нужный цвет.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Лепка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В ходе занятий у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детей развивается мелкая моторика</w:t>
      </w:r>
      <w:r w:rsidRPr="000E5AD1">
        <w:rPr>
          <w:color w:val="000000" w:themeColor="text1"/>
          <w:sz w:val="28"/>
          <w:szCs w:val="28"/>
        </w:rPr>
        <w:t> пальцев и воображение, они учатся координировать движения рук и приобретают новый сенсорный опыт, учатся доводить работу до конца. Занятия способствуют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развитию</w:t>
      </w:r>
      <w:r w:rsidRPr="000E5AD1">
        <w:rPr>
          <w:color w:val="000000" w:themeColor="text1"/>
          <w:sz w:val="28"/>
          <w:szCs w:val="28"/>
        </w:rPr>
        <w:t> эмоциональной отзывчивости,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развитию самостоятельности</w:t>
      </w:r>
      <w:r w:rsidRPr="000E5AD1">
        <w:rPr>
          <w:color w:val="000000" w:themeColor="text1"/>
          <w:sz w:val="28"/>
          <w:szCs w:val="28"/>
        </w:rPr>
        <w:t>, настойчивости, аккуратности, трудолюбия, формированию умений и навыков в лепке.</w:t>
      </w:r>
    </w:p>
    <w:p w:rsidR="000E5AD1" w:rsidRPr="000E5AD1" w:rsidRDefault="000E5AD1" w:rsidP="000E5AD1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Шнуровки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Такие игры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развивают</w:t>
      </w:r>
      <w:r w:rsidRPr="000E5AD1">
        <w:rPr>
          <w:color w:val="000000" w:themeColor="text1"/>
          <w:sz w:val="28"/>
          <w:szCs w:val="28"/>
        </w:rPr>
        <w:t> пространственную ориентировку, внимание, формируют навыки шнуровки,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развивают</w:t>
      </w:r>
      <w:r w:rsidRPr="000E5AD1">
        <w:rPr>
          <w:color w:val="000000" w:themeColor="text1"/>
          <w:sz w:val="28"/>
          <w:szCs w:val="28"/>
        </w:rPr>
        <w:t> творческие способности, способствуют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развитию точности глазомера</w:t>
      </w:r>
      <w:r w:rsidRPr="000E5AD1">
        <w:rPr>
          <w:color w:val="000000" w:themeColor="text1"/>
          <w:sz w:val="28"/>
          <w:szCs w:val="28"/>
        </w:rPr>
        <w:t>, последовательности действий.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Заданий и упражнений, направленных на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развитие очень много</w:t>
      </w:r>
      <w:r w:rsidRPr="000E5AD1">
        <w:rPr>
          <w:color w:val="000000" w:themeColor="text1"/>
          <w:sz w:val="28"/>
          <w:szCs w:val="28"/>
        </w:rPr>
        <w:t>, если подключить фантазию и воображение, придумывать их можно бесконечно. Тут главное учитывать индивидуальные особенности каждого ребенка, его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возраст</w:t>
      </w:r>
      <w:r w:rsidRPr="000E5AD1">
        <w:rPr>
          <w:color w:val="000000" w:themeColor="text1"/>
          <w:sz w:val="28"/>
          <w:szCs w:val="28"/>
        </w:rPr>
        <w:t>, настроение, желание и возможности. Наша задача поддержать ребенка, при необходимости оказать помощь, и конечно быть терпеливыми и спокойными. Ведь умелыми пальцы станут не сразу. Чтобы заинтересовать ребенка и помочь ему овладеть новой информацией, нужно превратить обучение в игру, не забывать хвалить ребенка.</w:t>
      </w:r>
    </w:p>
    <w:p w:rsidR="000E5AD1" w:rsidRPr="000E5AD1" w:rsidRDefault="000E5AD1" w:rsidP="000E5AD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0E5AD1">
        <w:rPr>
          <w:color w:val="000000" w:themeColor="text1"/>
          <w:sz w:val="28"/>
          <w:szCs w:val="28"/>
        </w:rPr>
        <w:t>Систематическая и планомерная работа по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развитию мелкой моторики рук у детей</w:t>
      </w:r>
      <w:r w:rsidRPr="000E5AD1">
        <w:rPr>
          <w:color w:val="000000" w:themeColor="text1"/>
          <w:sz w:val="28"/>
          <w:szCs w:val="28"/>
        </w:rPr>
        <w:t> способствует формированию речи, интеллектуальных способностей, положительно влияет на </w:t>
      </w:r>
      <w:r w:rsidRPr="000E5A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развитие речи</w:t>
      </w:r>
      <w:r w:rsidRPr="000E5AD1">
        <w:rPr>
          <w:color w:val="000000" w:themeColor="text1"/>
          <w:sz w:val="28"/>
          <w:szCs w:val="28"/>
        </w:rPr>
        <w:t>, а самое главно</w:t>
      </w:r>
      <w:proofErr w:type="gramStart"/>
      <w:r w:rsidRPr="000E5AD1">
        <w:rPr>
          <w:color w:val="000000" w:themeColor="text1"/>
          <w:sz w:val="28"/>
          <w:szCs w:val="28"/>
        </w:rPr>
        <w:t>е-</w:t>
      </w:r>
      <w:proofErr w:type="gramEnd"/>
      <w:r w:rsidRPr="000E5AD1">
        <w:rPr>
          <w:color w:val="000000" w:themeColor="text1"/>
          <w:sz w:val="28"/>
          <w:szCs w:val="28"/>
        </w:rPr>
        <w:t xml:space="preserve"> способствует сохранению физического и психического здоровья ребенка.</w:t>
      </w:r>
    </w:p>
    <w:p w:rsidR="005E1438" w:rsidRPr="005E1438" w:rsidRDefault="005E1438" w:rsidP="000E5AD1">
      <w:pPr>
        <w:shd w:val="clear" w:color="auto" w:fill="FFFFFF"/>
        <w:spacing w:after="375" w:line="36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6B94" w:rsidRPr="000D3E9B" w:rsidRDefault="00336B94" w:rsidP="000E5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6B94" w:rsidRPr="000D3E9B" w:rsidSect="0033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1AB6"/>
    <w:multiLevelType w:val="multilevel"/>
    <w:tmpl w:val="C19E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C53E7"/>
    <w:multiLevelType w:val="hybridMultilevel"/>
    <w:tmpl w:val="FEE2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4DB4"/>
    <w:multiLevelType w:val="multilevel"/>
    <w:tmpl w:val="5890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827E5"/>
    <w:multiLevelType w:val="multilevel"/>
    <w:tmpl w:val="8E0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56ED9"/>
    <w:multiLevelType w:val="multilevel"/>
    <w:tmpl w:val="9438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A34DD"/>
    <w:multiLevelType w:val="multilevel"/>
    <w:tmpl w:val="6150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76992"/>
    <w:multiLevelType w:val="multilevel"/>
    <w:tmpl w:val="BDE2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65163"/>
    <w:multiLevelType w:val="multilevel"/>
    <w:tmpl w:val="F522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E9B"/>
    <w:rsid w:val="000D3E9B"/>
    <w:rsid w:val="000E5AD1"/>
    <w:rsid w:val="00336B94"/>
    <w:rsid w:val="005E1438"/>
    <w:rsid w:val="0062384B"/>
    <w:rsid w:val="00E5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38"/>
  </w:style>
  <w:style w:type="paragraph" w:styleId="2">
    <w:name w:val="heading 2"/>
    <w:basedOn w:val="a"/>
    <w:link w:val="20"/>
    <w:uiPriority w:val="9"/>
    <w:qFormat/>
    <w:rsid w:val="005E1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E9B"/>
  </w:style>
  <w:style w:type="paragraph" w:customStyle="1" w:styleId="c3">
    <w:name w:val="c3"/>
    <w:basedOn w:val="a"/>
    <w:rsid w:val="000D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3E9B"/>
  </w:style>
  <w:style w:type="character" w:customStyle="1" w:styleId="c7">
    <w:name w:val="c7"/>
    <w:basedOn w:val="a0"/>
    <w:rsid w:val="000D3E9B"/>
  </w:style>
  <w:style w:type="character" w:customStyle="1" w:styleId="c1">
    <w:name w:val="c1"/>
    <w:basedOn w:val="a0"/>
    <w:rsid w:val="000D3E9B"/>
  </w:style>
  <w:style w:type="character" w:customStyle="1" w:styleId="c8">
    <w:name w:val="c8"/>
    <w:basedOn w:val="a0"/>
    <w:rsid w:val="000D3E9B"/>
  </w:style>
  <w:style w:type="paragraph" w:styleId="a3">
    <w:name w:val="List Paragraph"/>
    <w:basedOn w:val="a"/>
    <w:uiPriority w:val="34"/>
    <w:qFormat/>
    <w:rsid w:val="000D3E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4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1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5E1438"/>
  </w:style>
  <w:style w:type="character" w:customStyle="1" w:styleId="c5">
    <w:name w:val="c5"/>
    <w:basedOn w:val="a0"/>
    <w:rsid w:val="000E5AD1"/>
  </w:style>
  <w:style w:type="character" w:customStyle="1" w:styleId="30">
    <w:name w:val="Заголовок 3 Знак"/>
    <w:basedOn w:val="a0"/>
    <w:link w:val="3"/>
    <w:uiPriority w:val="9"/>
    <w:semiHidden/>
    <w:rsid w:val="000E5A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8D92A-AF77-498F-ACBA-55E97379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2020-11-23T08:19:00Z</dcterms:created>
  <dcterms:modified xsi:type="dcterms:W3CDTF">2020-11-23T10:03:00Z</dcterms:modified>
</cp:coreProperties>
</file>