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70" w:rsidRDefault="00576C70" w:rsidP="00576C70">
      <w:pPr>
        <w:spacing w:before="100" w:beforeAutospacing="1" w:after="100" w:afterAutospacing="1" w:line="245" w:lineRule="atLeast"/>
        <w:jc w:val="center"/>
        <w:outlineLvl w:val="0"/>
        <w:rPr>
          <w:rFonts w:ascii="Arial" w:eastAsia="Times New Roman" w:hAnsi="Arial" w:cs="Arial"/>
          <w:b/>
          <w:bCs/>
          <w:color w:val="CC6600"/>
          <w:kern w:val="36"/>
          <w:sz w:val="31"/>
          <w:szCs w:val="31"/>
          <w:lang w:eastAsia="ru-RU"/>
        </w:rPr>
      </w:pPr>
      <w:r>
        <w:rPr>
          <w:rFonts w:ascii="Arial" w:eastAsia="Times New Roman" w:hAnsi="Arial" w:cs="Arial"/>
          <w:b/>
          <w:bCs/>
          <w:color w:val="CC6600"/>
          <w:kern w:val="36"/>
          <w:sz w:val="31"/>
          <w:szCs w:val="31"/>
          <w:lang w:eastAsia="ru-RU"/>
        </w:rPr>
        <w:t>ДОКЛАД</w:t>
      </w:r>
    </w:p>
    <w:p w:rsidR="003D4260" w:rsidRPr="003D4260" w:rsidRDefault="003D4260" w:rsidP="00576C70">
      <w:pPr>
        <w:spacing w:before="100" w:beforeAutospacing="1" w:after="100" w:afterAutospacing="1" w:line="245" w:lineRule="atLeast"/>
        <w:jc w:val="center"/>
        <w:outlineLvl w:val="0"/>
        <w:rPr>
          <w:rFonts w:ascii="Arial" w:eastAsia="Times New Roman" w:hAnsi="Arial" w:cs="Arial"/>
          <w:b/>
          <w:bCs/>
          <w:color w:val="CC6600"/>
          <w:kern w:val="36"/>
          <w:sz w:val="31"/>
          <w:szCs w:val="31"/>
          <w:lang w:eastAsia="ru-RU"/>
        </w:rPr>
      </w:pPr>
      <w:r w:rsidRPr="003D4260">
        <w:rPr>
          <w:rFonts w:ascii="Arial" w:eastAsia="Times New Roman" w:hAnsi="Arial" w:cs="Arial"/>
          <w:b/>
          <w:bCs/>
          <w:color w:val="CC6600"/>
          <w:kern w:val="36"/>
          <w:sz w:val="31"/>
          <w:szCs w:val="31"/>
          <w:lang w:eastAsia="ru-RU"/>
        </w:rPr>
        <w:t>«Интеграция - Игра - Импровизация»</w:t>
      </w:r>
    </w:p>
    <w:p w:rsidR="003D4260" w:rsidRPr="003D4260" w:rsidRDefault="003D4260" w:rsidP="003D4260">
      <w:pPr>
        <w:spacing w:before="77" w:after="77" w:line="276" w:lineRule="atLeast"/>
        <w:jc w:val="center"/>
        <w:outlineLvl w:val="1"/>
        <w:rPr>
          <w:rFonts w:ascii="Arial" w:eastAsia="Times New Roman" w:hAnsi="Arial" w:cs="Arial"/>
          <w:b/>
          <w:bCs/>
          <w:color w:val="D86718"/>
          <w:sz w:val="28"/>
          <w:szCs w:val="28"/>
          <w:lang w:eastAsia="ru-RU"/>
        </w:rPr>
      </w:pPr>
      <w:r w:rsidRPr="003D4260">
        <w:rPr>
          <w:rFonts w:ascii="Arial" w:eastAsia="Times New Roman" w:hAnsi="Arial" w:cs="Arial"/>
          <w:b/>
          <w:bCs/>
          <w:color w:val="D86718"/>
          <w:sz w:val="28"/>
          <w:szCs w:val="28"/>
          <w:lang w:eastAsia="ru-RU"/>
        </w:rPr>
        <w:t>(организация культурно-досугов</w:t>
      </w:r>
      <w:r w:rsidR="00576C70">
        <w:rPr>
          <w:rFonts w:ascii="Arial" w:eastAsia="Times New Roman" w:hAnsi="Arial" w:cs="Arial"/>
          <w:b/>
          <w:bCs/>
          <w:color w:val="D86718"/>
          <w:sz w:val="28"/>
          <w:szCs w:val="28"/>
          <w:lang w:eastAsia="ru-RU"/>
        </w:rPr>
        <w:t>ой деятельности в детском саду)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мы рассмотрим вопросы организации культурно-досуговой деятел</w:t>
      </w:r>
      <w:r w:rsidR="00576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ьности с детьми </w:t>
      </w: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важнейшего раздела работы детского сада, - которая обеспечивает: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Культурный отдых детей, их эмоциональную разрядку, что необходимо для психического и физического развития дошкольников;</w:t>
      </w:r>
    </w:p>
    <w:p w:rsidR="003D4260" w:rsidRPr="003D4260" w:rsidRDefault="003D4260" w:rsidP="003D4260">
      <w:pPr>
        <w:numPr>
          <w:ilvl w:val="0"/>
          <w:numId w:val="1"/>
        </w:numPr>
        <w:spacing w:before="100" w:beforeAutospacing="1" w:after="100" w:afterAutospacing="1" w:line="291" w:lineRule="atLeast"/>
        <w:ind w:left="31" w:right="3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детского творчества в различных видах художественной деятельности;</w:t>
      </w:r>
    </w:p>
    <w:p w:rsidR="003D4260" w:rsidRPr="003D4260" w:rsidRDefault="003D4260" w:rsidP="003D4260">
      <w:pPr>
        <w:numPr>
          <w:ilvl w:val="0"/>
          <w:numId w:val="1"/>
        </w:numPr>
        <w:spacing w:before="100" w:beforeAutospacing="1" w:after="100" w:afterAutospacing="1" w:line="291" w:lineRule="atLeast"/>
        <w:ind w:left="31" w:right="3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способности к импровизации, готовности к экспромту;</w:t>
      </w:r>
    </w:p>
    <w:p w:rsidR="003D4260" w:rsidRPr="003D4260" w:rsidRDefault="003D4260" w:rsidP="003D4260">
      <w:pPr>
        <w:numPr>
          <w:ilvl w:val="0"/>
          <w:numId w:val="1"/>
        </w:numPr>
        <w:spacing w:before="100" w:beforeAutospacing="1" w:after="100" w:afterAutospacing="1" w:line="291" w:lineRule="atLeast"/>
        <w:ind w:left="31" w:right="3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Создание условий для творческого взаимодействия детей и взрослых;</w:t>
      </w:r>
    </w:p>
    <w:p w:rsidR="003D4260" w:rsidRPr="003D4260" w:rsidRDefault="003D4260" w:rsidP="003D4260">
      <w:pPr>
        <w:numPr>
          <w:ilvl w:val="0"/>
          <w:numId w:val="1"/>
        </w:numPr>
        <w:spacing w:before="100" w:beforeAutospacing="1" w:after="100" w:afterAutospacing="1" w:line="291" w:lineRule="atLeast"/>
        <w:ind w:left="31" w:right="3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коммуникативной культуры дошкольников;</w:t>
      </w:r>
    </w:p>
    <w:p w:rsidR="003D4260" w:rsidRPr="003D4260" w:rsidRDefault="003D4260" w:rsidP="003D4260">
      <w:pPr>
        <w:numPr>
          <w:ilvl w:val="0"/>
          <w:numId w:val="1"/>
        </w:numPr>
        <w:spacing w:before="100" w:beforeAutospacing="1" w:after="100" w:afterAutospacing="1" w:line="291" w:lineRule="atLeast"/>
        <w:ind w:left="31" w:right="3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Расширение кругозора детей, их обогащение разнообразными впечатлениями за счёт средств интеграции различных образовательных областей;</w:t>
      </w:r>
      <w:bookmarkStart w:id="0" w:name="_GoBack"/>
      <w:bookmarkEnd w:id="0"/>
    </w:p>
    <w:p w:rsidR="003D4260" w:rsidRPr="003D4260" w:rsidRDefault="003D4260" w:rsidP="003D4260">
      <w:pPr>
        <w:numPr>
          <w:ilvl w:val="0"/>
          <w:numId w:val="1"/>
        </w:numPr>
        <w:spacing w:before="100" w:beforeAutospacing="1" w:after="100" w:afterAutospacing="1" w:line="291" w:lineRule="atLeast"/>
        <w:ind w:left="31" w:right="3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представлений о формах культурного отдыха, воспитание потребности в культурных развлечениях.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Культурно-досуговая деятельность имеет широкий спектр влияния на воспитание и развитие ребёнка, на формирование его Я - концепции. Но главной приоритетной задачей является создание условий для эмоционального отдыха детей, снятие психического напряжения, что является чрезвычайно важным для ребёнка, испытывающего стрессы и напряжения современной жизни! Реализация этого условия требует от педагогов умения организовывать дет</w:t>
      </w:r>
      <w:r w:rsidR="00576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ский досуг, сделать его игровым</w:t>
      </w: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импровизационным, весёлым и радостным для каждого ребёнка. С целью обеспечения психологического комфорта, педагоги должны следить за настроением детей, хвалить, подбадривать их, создавать условия для творческого самовыражения, снимать чувство неуверенности, зажатости, боязни сделать что-то не так! Поэтому на развлечениях должны быть не подготовленные заранее детские выступления, а спонтанная импровизация, либо исполнение по показу взрослого, что исключает оценку детского исполнения педагогом. Можно сказать, что основные ключи к организации детских досугов - это три «И»: «Интеграция» - «Игра» - «Импровизация». Если педагоги владеют этими тремя «ключами», - значит они готовы к организации и проведению лёгких и весёлых развлечений. В противном случае основная нагрузка ложится на детей: с ними разучивают стихи, песни, танцы для выступления (что приводит к переутомлению)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Содержание развлечений с детьми планируется педагогами (воспитателями, муз, руководителями, инструкторами по физическому воспитанию) исходя из текущей работы, в которой отражается: время года, тематика разделов из различных образовательных областей, владение детьми различным музыкальным и игровым репертуаром. Например, это могут быть «Зимние Забавы» (игры, аттракционы зимней тематики), «Кем быть?» (развлечение с родителями – знакомство с профессиями), «В гостях у сказки!» (чтение любимых сказок, просмотр мультфильмов). Как правило, развлечения планируются и проводятся в соответствии с реализацией различных тематических образовательных проектов, являясь и х кульминацией. Такое проектное планирование позволяет оптимально интегрировать содержание работы, рационально спланировать формы воздействия с детьми и их родителями.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Содержание и форма развлечений должны варьироваться, поскольку каждый досуг должен внести новизну, быть сюрпризом. Ответственным за проведение различных по форме и содержанию развлечений должны быть разные педагоги (оптимальным является чередование организаторов детского досуга). Например, воспитатель организует в группе дни рождения детей, вечера загадок, игр, аттракционов, поэтические вечера; инструктор по физическому воспитанию - спортивные развлечения в спортзале или на улице; музыкальный руководитель – музыкальные гостиные, вечера любимых песен, праздник (Новый год, 8 марта, 23 февраля. Выпускные…)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любом развлечении должна звучать музыка, поэтому музыкальный руководитель рекомендует и помогает воспитателям в организации мероприятия, подборе музыки.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 привлечь к организации детских мероприятий родителей, бывших выпускников детского сада, учащихся музыкальных школ, воспитанников детско-юношеских спортивных школ…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Возможными формами досугов и развлечений. Которые будут интересны детям и не потребуют длительной подготовки могут быть «Посиделки», Сам себе костюмер», «Мы играем и поём», «Танцевальное ассорти», «Кукольный театр»…. и др.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планировании досуга учитываются время года, грядущие события, праздники, актуальные интересы детей, возможности, которые есть в детском саду. Например, вечер игр после Нового Года может быть посвящён зимним забавам, осенью вечер стихов и сказок для малышей можно составить из коротких сказок о животных, которые по-разному готовятся к зиме, в марте можно организовать с детьми 6-7 лет игры с инструментами, как озвучивание стихов на весенние темы или творческую работу по теме «Капель», «Ручейки».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Составить план мероприятий и развлечений можно конкретно на каждый месяц.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Сентябрь: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 для детей старших групп с приглашением родителей «Этот праздник самый главный, самый первый в сентябре» -День Знаний!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Октябрь: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«Осенние листья кружат и кружат в саду…» осенний праздник во всех возрастных группах с приглашением родителей.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«Моё родное Подмосковье» - к юбилею Московской области.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Ноябрь</w:t>
      </w: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1.Семинар для родителей младших и средних групп «От игры до спектакля» (развитие детского творчества в театрализованных играх). Показ инсценировки: «Как звери грибы собирали»</w:t>
      </w:r>
      <w:r w:rsidR="00576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r w:rsidR="00576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младшая</w:t>
      </w: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«Как медве</w:t>
      </w:r>
      <w:r w:rsidR="00576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дь к зиме готовился» - средняя</w:t>
      </w: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Участие по нравственно-патриотическому воспитанию в педагогическом дошкольном марафоне «Нравственно-патриотическое воспитание дошкольников» - старшая группа.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3. Конкурс воспитательных систем – предоставление материалов по нравственно-патриотическому воспитанию дошкольников.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Декабрь: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Консультация для воспитателей «организация культурно-досуговой деят</w:t>
      </w:r>
      <w:r w:rsidR="00576C7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ельности с детьми</w:t>
      </w: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Это - три «И» - «Интеграция, Игра, Импровизация»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«Здравствуй, Здравствуй Новый Год!» - праздник во всех возрастных группах с приглашением родителей.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Январь</w:t>
      </w: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Музыкально-литературная гостиная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П.И Чайковский – детям: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«Святки» - старший дошкольный возраст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Февраль: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«В гостях у сказки»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Открытые занятия: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«Путешествие в </w:t>
      </w:r>
      <w:proofErr w:type="spellStart"/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Кискино</w:t>
      </w:r>
      <w:proofErr w:type="spellEnd"/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- 1 младшая А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«Цыплёнок» - 2 младшая. А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«Подарок маме» - 2 младшая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«Волк и козлята» - средняя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«Музыкальное ассорти» - средняя А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Фольклорный праздник 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«Как на Масляной неделе из печи блины летели»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«Станем мы российскими солдатами» - совместный праздник с папами – подготовительная группа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Март:</w:t>
      </w:r>
    </w:p>
    <w:p w:rsidR="003D4260" w:rsidRPr="003D4260" w:rsidRDefault="003D4260" w:rsidP="003D4260">
      <w:pPr>
        <w:spacing w:before="100" w:beforeAutospacing="1" w:after="100" w:afterAutospacing="1" w:line="24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42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«От всей Души» - праздники 8 Марта во всех возрастных группах с приглашением родителей.</w:t>
      </w:r>
    </w:p>
    <w:p w:rsidR="00575F9A" w:rsidRDefault="00575F9A"/>
    <w:sectPr w:rsidR="00575F9A" w:rsidSect="0057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75D9"/>
    <w:multiLevelType w:val="multilevel"/>
    <w:tmpl w:val="7002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260"/>
    <w:rsid w:val="00110E92"/>
    <w:rsid w:val="00371BBF"/>
    <w:rsid w:val="003D4260"/>
    <w:rsid w:val="00575F9A"/>
    <w:rsid w:val="00576C70"/>
    <w:rsid w:val="00923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D476D-C825-40AF-9E0D-54F2085E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F9A"/>
  </w:style>
  <w:style w:type="paragraph" w:styleId="1">
    <w:name w:val="heading 1"/>
    <w:basedOn w:val="a"/>
    <w:link w:val="10"/>
    <w:uiPriority w:val="9"/>
    <w:qFormat/>
    <w:rsid w:val="003D4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CC6600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3D4260"/>
    <w:pPr>
      <w:spacing w:before="77" w:after="77" w:line="276" w:lineRule="atLeast"/>
      <w:outlineLvl w:val="1"/>
    </w:pPr>
    <w:rPr>
      <w:rFonts w:ascii="Arial" w:eastAsia="Times New Roman" w:hAnsi="Arial" w:cs="Arial"/>
      <w:b/>
      <w:bCs/>
      <w:color w:val="D8671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260"/>
    <w:rPr>
      <w:rFonts w:ascii="Times New Roman" w:eastAsia="Times New Roman" w:hAnsi="Times New Roman" w:cs="Times New Roman"/>
      <w:b/>
      <w:bCs/>
      <w:color w:val="CC6600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260"/>
    <w:rPr>
      <w:rFonts w:ascii="Arial" w:eastAsia="Times New Roman" w:hAnsi="Arial" w:cs="Arial"/>
      <w:b/>
      <w:bCs/>
      <w:color w:val="D86718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3D4260"/>
    <w:pPr>
      <w:spacing w:before="100" w:beforeAutospacing="1" w:after="100" w:afterAutospacing="1" w:line="245" w:lineRule="atLeast"/>
    </w:pPr>
    <w:rPr>
      <w:rFonts w:ascii="Arial" w:eastAsia="Times New Roman" w:hAnsi="Arial" w:cs="Arial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6170">
          <w:marLeft w:val="0"/>
          <w:marRight w:val="0"/>
          <w:marTop w:val="0"/>
          <w:marBottom w:val="0"/>
          <w:divBdr>
            <w:top w:val="single" w:sz="12" w:space="0" w:color="354C6F"/>
            <w:left w:val="single" w:sz="12" w:space="0" w:color="354C6F"/>
            <w:bottom w:val="single" w:sz="12" w:space="0" w:color="354C6F"/>
            <w:right w:val="single" w:sz="12" w:space="0" w:color="354C6F"/>
          </w:divBdr>
          <w:divsChild>
            <w:div w:id="9673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955</Words>
  <Characters>5450</Characters>
  <Application>Microsoft Office Word</Application>
  <DocSecurity>0</DocSecurity>
  <Lines>45</Lines>
  <Paragraphs>12</Paragraphs>
  <ScaleCrop>false</ScaleCrop>
  <Company>Home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Online</cp:lastModifiedBy>
  <cp:revision>3</cp:revision>
  <dcterms:created xsi:type="dcterms:W3CDTF">2012-10-17T16:58:00Z</dcterms:created>
  <dcterms:modified xsi:type="dcterms:W3CDTF">2020-06-10T06:16:00Z</dcterms:modified>
</cp:coreProperties>
</file>