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F2" w:rsidRPr="006254E4" w:rsidRDefault="004A1DF6" w:rsidP="008B2BF2">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МОТИВАЦИОННОЕ ОБЕСПЕЧЕНИЕ УЧЕБНОЙ ДЕЯТЕЛЬНОСТИ</w:t>
      </w:r>
      <w:r w:rsidR="006254E4" w:rsidRPr="006254E4">
        <w:rPr>
          <w:rFonts w:ascii="Times New Roman" w:hAnsi="Times New Roman" w:cs="Times New Roman"/>
          <w:sz w:val="28"/>
          <w:szCs w:val="28"/>
        </w:rPr>
        <w:t xml:space="preserve"> </w:t>
      </w:r>
      <w:r w:rsidR="008B2BF2" w:rsidRPr="006254E4">
        <w:rPr>
          <w:rFonts w:ascii="Times New Roman" w:eastAsia="Times New Roman" w:hAnsi="Times New Roman" w:cs="Times New Roman"/>
          <w:sz w:val="28"/>
          <w:szCs w:val="28"/>
          <w:lang w:eastAsia="ru-RU"/>
        </w:rPr>
        <w:t>МЛАДШИХ ШКОЛЬНИКОВ</w:t>
      </w:r>
    </w:p>
    <w:p w:rsidR="008B2BF2" w:rsidRPr="008B2BF2" w:rsidRDefault="008B2BF2" w:rsidP="008B2BF2">
      <w:pPr>
        <w:spacing w:after="0" w:line="240" w:lineRule="auto"/>
        <w:jc w:val="center"/>
        <w:rPr>
          <w:rFonts w:ascii="Arial" w:eastAsia="Times New Roman" w:hAnsi="Arial" w:cs="Arial"/>
          <w:color w:val="000000"/>
          <w:sz w:val="17"/>
          <w:szCs w:val="17"/>
          <w:lang w:eastAsia="ru-RU"/>
        </w:rPr>
      </w:pPr>
    </w:p>
    <w:p w:rsidR="008B2BF2" w:rsidRPr="006254E4" w:rsidRDefault="008B2BF2" w:rsidP="008B2BF2">
      <w:pPr>
        <w:spacing w:after="0" w:line="240" w:lineRule="auto"/>
        <w:rPr>
          <w:rFonts w:ascii="Times New Roman" w:eastAsia="Times New Roman" w:hAnsi="Times New Roman" w:cs="Times New Roman"/>
          <w:b/>
          <w:sz w:val="24"/>
          <w:szCs w:val="24"/>
          <w:lang w:eastAsia="ru-RU"/>
        </w:rPr>
      </w:pPr>
    </w:p>
    <w:p w:rsidR="008B2BF2" w:rsidRPr="006254E4" w:rsidRDefault="008B2BF2" w:rsidP="008B2BF2">
      <w:pPr>
        <w:pStyle w:val="a3"/>
        <w:shd w:val="clear" w:color="auto" w:fill="FFFFFF"/>
        <w:spacing w:before="0" w:beforeAutospacing="0" w:after="150" w:afterAutospacing="0"/>
        <w:rPr>
          <w:b/>
          <w:color w:val="414141"/>
        </w:rPr>
      </w:pPr>
      <w:r w:rsidRPr="006254E4">
        <w:rPr>
          <w:b/>
          <w:color w:val="414141"/>
        </w:rPr>
        <w:t>Оглавление</w:t>
      </w:r>
    </w:p>
    <w:p w:rsidR="008B2BF2" w:rsidRPr="006254E4" w:rsidRDefault="008B2BF2" w:rsidP="008B2BF2">
      <w:pPr>
        <w:pStyle w:val="a3"/>
        <w:shd w:val="clear" w:color="auto" w:fill="FFFFFF"/>
        <w:spacing w:before="0" w:beforeAutospacing="0" w:after="150" w:afterAutospacing="0"/>
        <w:rPr>
          <w:b/>
          <w:color w:val="414141"/>
        </w:rPr>
      </w:pPr>
      <w:r w:rsidRPr="006254E4">
        <w:rPr>
          <w:b/>
          <w:color w:val="414141"/>
        </w:rPr>
        <w:t>Введение</w:t>
      </w:r>
    </w:p>
    <w:p w:rsidR="008B2BF2" w:rsidRPr="006254E4" w:rsidRDefault="00FB40AE" w:rsidP="00FB40AE">
      <w:pPr>
        <w:pStyle w:val="a3"/>
        <w:shd w:val="clear" w:color="auto" w:fill="FFFFFF"/>
        <w:spacing w:before="0" w:beforeAutospacing="0" w:after="150" w:afterAutospacing="0"/>
        <w:rPr>
          <w:b/>
          <w:color w:val="414141"/>
        </w:rPr>
      </w:pPr>
      <w:r w:rsidRPr="006254E4">
        <w:rPr>
          <w:b/>
          <w:color w:val="414141"/>
        </w:rPr>
        <w:t>1.</w:t>
      </w:r>
      <w:r w:rsidR="008B2BF2" w:rsidRPr="006254E4">
        <w:rPr>
          <w:b/>
          <w:color w:val="414141"/>
        </w:rPr>
        <w:t xml:space="preserve"> Мотивация учебной деятельности</w:t>
      </w:r>
      <w:r w:rsidR="00083EAE" w:rsidRPr="006254E4">
        <w:rPr>
          <w:b/>
          <w:color w:val="414141"/>
        </w:rPr>
        <w:t>.</w:t>
      </w:r>
    </w:p>
    <w:p w:rsidR="008B2BF2" w:rsidRPr="006254E4" w:rsidRDefault="00FB40AE" w:rsidP="00FB40AE">
      <w:pPr>
        <w:pStyle w:val="a3"/>
        <w:shd w:val="clear" w:color="auto" w:fill="FFFFFF"/>
        <w:spacing w:before="0" w:beforeAutospacing="0" w:after="150" w:afterAutospacing="0"/>
        <w:rPr>
          <w:b/>
          <w:color w:val="414141"/>
        </w:rPr>
      </w:pPr>
      <w:r w:rsidRPr="006254E4">
        <w:rPr>
          <w:b/>
          <w:color w:val="414141"/>
        </w:rPr>
        <w:t>2.</w:t>
      </w:r>
      <w:r w:rsidR="008B2BF2" w:rsidRPr="006254E4">
        <w:rPr>
          <w:b/>
          <w:color w:val="414141"/>
        </w:rPr>
        <w:t>Основные методы исследования мотивации учения</w:t>
      </w:r>
      <w:r w:rsidR="00083EAE" w:rsidRPr="006254E4">
        <w:rPr>
          <w:b/>
          <w:color w:val="414141"/>
        </w:rPr>
        <w:t>.</w:t>
      </w:r>
    </w:p>
    <w:p w:rsidR="00083EAE" w:rsidRPr="006254E4" w:rsidRDefault="00FB40AE" w:rsidP="00FB40AE">
      <w:pPr>
        <w:pStyle w:val="a3"/>
        <w:shd w:val="clear" w:color="auto" w:fill="FFFFFF"/>
        <w:spacing w:before="0" w:beforeAutospacing="0" w:after="150" w:afterAutospacing="0"/>
        <w:rPr>
          <w:b/>
          <w:color w:val="414141"/>
        </w:rPr>
      </w:pPr>
      <w:r w:rsidRPr="006254E4">
        <w:rPr>
          <w:b/>
        </w:rPr>
        <w:t>3.</w:t>
      </w:r>
      <w:r w:rsidR="00083EAE" w:rsidRPr="006254E4">
        <w:rPr>
          <w:b/>
        </w:rPr>
        <w:t xml:space="preserve"> Основные источники формирования положительных познавательных мотивов деятельности.</w:t>
      </w:r>
    </w:p>
    <w:p w:rsidR="008D0940" w:rsidRPr="006254E4" w:rsidRDefault="00FB40AE" w:rsidP="00FB40AE">
      <w:pPr>
        <w:pStyle w:val="a3"/>
        <w:shd w:val="clear" w:color="auto" w:fill="FFFFFF"/>
        <w:spacing w:before="0" w:beforeAutospacing="0" w:after="150" w:afterAutospacing="0"/>
        <w:rPr>
          <w:b/>
          <w:color w:val="414141"/>
        </w:rPr>
      </w:pPr>
      <w:r w:rsidRPr="006254E4">
        <w:rPr>
          <w:b/>
        </w:rPr>
        <w:t>4.П</w:t>
      </w:r>
      <w:r w:rsidR="008D0940" w:rsidRPr="006254E4">
        <w:rPr>
          <w:b/>
        </w:rPr>
        <w:t>риемы и методы стимулирования учащихся</w:t>
      </w:r>
      <w:r w:rsidRPr="006254E4">
        <w:rPr>
          <w:b/>
        </w:rPr>
        <w:t>.</w:t>
      </w:r>
    </w:p>
    <w:p w:rsidR="00495E86" w:rsidRPr="006254E4" w:rsidRDefault="00FB40AE" w:rsidP="008B2BF2">
      <w:pPr>
        <w:pStyle w:val="a3"/>
        <w:shd w:val="clear" w:color="auto" w:fill="FFFFFF"/>
        <w:spacing w:before="0" w:beforeAutospacing="0" w:after="150" w:afterAutospacing="0"/>
        <w:rPr>
          <w:b/>
          <w:bCs/>
          <w:color w:val="000000"/>
        </w:rPr>
      </w:pPr>
      <w:r w:rsidRPr="006254E4">
        <w:rPr>
          <w:b/>
          <w:color w:val="414141"/>
        </w:rPr>
        <w:t xml:space="preserve">5. </w:t>
      </w:r>
      <w:r w:rsidR="00495E86" w:rsidRPr="006254E4">
        <w:rPr>
          <w:rFonts w:ascii="Arial" w:hAnsi="Arial" w:cs="Arial"/>
          <w:b/>
          <w:bCs/>
          <w:color w:val="000000"/>
          <w:sz w:val="21"/>
        </w:rPr>
        <w:t xml:space="preserve"> </w:t>
      </w:r>
      <w:r w:rsidR="00495E86" w:rsidRPr="006254E4">
        <w:rPr>
          <w:b/>
          <w:bCs/>
          <w:color w:val="000000"/>
        </w:rPr>
        <w:t>Теоретические аспекты исследования мотивации учебной деятельности</w:t>
      </w:r>
      <w:r w:rsidRPr="006254E4">
        <w:rPr>
          <w:b/>
          <w:bCs/>
          <w:color w:val="000000"/>
        </w:rPr>
        <w:t>.</w:t>
      </w:r>
    </w:p>
    <w:p w:rsidR="00FB40AE" w:rsidRDefault="00FB40AE" w:rsidP="008B2BF2">
      <w:pPr>
        <w:pStyle w:val="a3"/>
        <w:shd w:val="clear" w:color="auto" w:fill="FFFFFF"/>
        <w:spacing w:before="0" w:beforeAutospacing="0" w:after="150" w:afterAutospacing="0"/>
        <w:rPr>
          <w:b/>
          <w:bCs/>
          <w:color w:val="000000"/>
        </w:rPr>
      </w:pPr>
      <w:r w:rsidRPr="006254E4">
        <w:rPr>
          <w:b/>
          <w:bCs/>
          <w:color w:val="000000"/>
        </w:rPr>
        <w:t xml:space="preserve">6. Зависимость уровня </w:t>
      </w:r>
      <w:proofErr w:type="spellStart"/>
      <w:r w:rsidRPr="006254E4">
        <w:rPr>
          <w:b/>
          <w:bCs/>
          <w:color w:val="000000"/>
        </w:rPr>
        <w:t>обучаемости</w:t>
      </w:r>
      <w:proofErr w:type="spellEnd"/>
      <w:r w:rsidRPr="006254E4">
        <w:rPr>
          <w:b/>
          <w:bCs/>
          <w:color w:val="000000"/>
        </w:rPr>
        <w:t xml:space="preserve"> от мотивации.</w:t>
      </w:r>
    </w:p>
    <w:p w:rsidR="004A1DF6" w:rsidRDefault="004A1DF6" w:rsidP="008B2BF2">
      <w:pPr>
        <w:pStyle w:val="a3"/>
        <w:shd w:val="clear" w:color="auto" w:fill="FFFFFF"/>
        <w:spacing w:before="0" w:beforeAutospacing="0" w:after="150" w:afterAutospacing="0"/>
        <w:rPr>
          <w:b/>
          <w:bCs/>
          <w:color w:val="000000"/>
        </w:rPr>
      </w:pPr>
      <w:r>
        <w:rPr>
          <w:b/>
          <w:bCs/>
          <w:color w:val="000000"/>
        </w:rPr>
        <w:t>Заключение</w:t>
      </w:r>
    </w:p>
    <w:p w:rsidR="004A1DF6" w:rsidRPr="006254E4" w:rsidRDefault="004A1DF6" w:rsidP="008B2BF2">
      <w:pPr>
        <w:pStyle w:val="a3"/>
        <w:shd w:val="clear" w:color="auto" w:fill="FFFFFF"/>
        <w:spacing w:before="0" w:beforeAutospacing="0" w:after="150" w:afterAutospacing="0"/>
        <w:rPr>
          <w:b/>
          <w:color w:val="414141"/>
        </w:rPr>
      </w:pPr>
      <w:r>
        <w:rPr>
          <w:b/>
          <w:bCs/>
          <w:color w:val="000000"/>
        </w:rPr>
        <w:t>Список литературы</w:t>
      </w:r>
    </w:p>
    <w:p w:rsidR="006254E4" w:rsidRPr="006254E4" w:rsidRDefault="006254E4" w:rsidP="008B2BF2">
      <w:pPr>
        <w:pStyle w:val="a3"/>
        <w:shd w:val="clear" w:color="auto" w:fill="FFFFFF"/>
        <w:spacing w:before="0" w:beforeAutospacing="0" w:after="150" w:afterAutospacing="0"/>
        <w:rPr>
          <w:b/>
          <w:color w:val="414141"/>
        </w:rPr>
      </w:pPr>
      <w:r w:rsidRPr="006254E4">
        <w:rPr>
          <w:b/>
        </w:rPr>
        <w:t>Приложение</w:t>
      </w:r>
    </w:p>
    <w:p w:rsidR="008B2BF2" w:rsidRPr="006254E4" w:rsidRDefault="008B2BF2" w:rsidP="008B2BF2">
      <w:pPr>
        <w:pStyle w:val="a3"/>
        <w:shd w:val="clear" w:color="auto" w:fill="FFFFFF"/>
        <w:spacing w:before="0" w:beforeAutospacing="0" w:after="150" w:afterAutospacing="0"/>
        <w:rPr>
          <w:b/>
          <w:color w:val="414141"/>
        </w:rPr>
      </w:pPr>
      <w:r w:rsidRPr="006254E4">
        <w:rPr>
          <w:b/>
          <w:color w:val="414141"/>
        </w:rPr>
        <w:t> </w:t>
      </w:r>
    </w:p>
    <w:p w:rsidR="008B2BF2" w:rsidRPr="008B2BF2" w:rsidRDefault="008B2BF2" w:rsidP="008B2BF2">
      <w:pPr>
        <w:spacing w:after="0" w:line="240" w:lineRule="auto"/>
        <w:rPr>
          <w:rFonts w:ascii="Arial" w:eastAsia="Times New Roman" w:hAnsi="Arial" w:cs="Arial"/>
          <w:color w:val="000000"/>
          <w:sz w:val="21"/>
          <w:szCs w:val="21"/>
          <w:lang w:eastAsia="ru-RU"/>
        </w:rPr>
      </w:pPr>
    </w:p>
    <w:p w:rsidR="008B2BF2" w:rsidRPr="006254E4" w:rsidRDefault="008B2BF2" w:rsidP="004004A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254E4">
        <w:rPr>
          <w:rFonts w:ascii="Times New Roman" w:eastAsia="Times New Roman" w:hAnsi="Times New Roman" w:cs="Times New Roman"/>
          <w:b/>
          <w:bCs/>
          <w:color w:val="000000"/>
          <w:sz w:val="24"/>
          <w:szCs w:val="24"/>
          <w:lang w:eastAsia="ru-RU"/>
        </w:rPr>
        <w:t>Введение</w:t>
      </w:r>
    </w:p>
    <w:p w:rsidR="008B2BF2" w:rsidRPr="00495E86" w:rsidRDefault="004004A2" w:rsidP="004004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      </w:t>
      </w:r>
      <w:r w:rsidR="008B2BF2" w:rsidRPr="008B2BF2">
        <w:rPr>
          <w:rFonts w:ascii="Times New Roman" w:hAnsi="Times New Roman" w:cs="Times New Roman"/>
          <w:sz w:val="24"/>
          <w:szCs w:val="24"/>
          <w:shd w:val="clear" w:color="auto" w:fill="FFFFFF"/>
        </w:rPr>
        <w:t>Мотивация занимает ведущее место в структуре личност</w:t>
      </w:r>
      <w:r>
        <w:rPr>
          <w:rFonts w:ascii="Times New Roman" w:hAnsi="Times New Roman" w:cs="Times New Roman"/>
          <w:sz w:val="24"/>
          <w:szCs w:val="24"/>
          <w:shd w:val="clear" w:color="auto" w:fill="FFFFFF"/>
        </w:rPr>
        <w:t xml:space="preserve">и и является одним из основных </w:t>
      </w:r>
      <w:r w:rsidR="008B2BF2" w:rsidRPr="008B2BF2">
        <w:rPr>
          <w:rFonts w:ascii="Times New Roman" w:hAnsi="Times New Roman" w:cs="Times New Roman"/>
          <w:sz w:val="24"/>
          <w:szCs w:val="24"/>
          <w:shd w:val="clear" w:color="auto" w:fill="FFFFFF"/>
        </w:rPr>
        <w:t>понятий, которое используется для объяснения движущи</w:t>
      </w:r>
      <w:r>
        <w:rPr>
          <w:rFonts w:ascii="Times New Roman" w:hAnsi="Times New Roman" w:cs="Times New Roman"/>
          <w:sz w:val="24"/>
          <w:szCs w:val="24"/>
          <w:shd w:val="clear" w:color="auto" w:fill="FFFFFF"/>
        </w:rPr>
        <w:t xml:space="preserve">х сил поведения и деятельности. </w:t>
      </w:r>
      <w:r w:rsidR="008B2BF2" w:rsidRPr="008B2BF2">
        <w:rPr>
          <w:rFonts w:ascii="Times New Roman" w:hAnsi="Times New Roman" w:cs="Times New Roman"/>
          <w:sz w:val="24"/>
          <w:szCs w:val="24"/>
          <w:shd w:val="clear" w:color="auto" w:fill="FFFFFF"/>
        </w:rPr>
        <w:t>Содержание мотивационной системы в цело</w:t>
      </w:r>
      <w:r>
        <w:rPr>
          <w:rFonts w:ascii="Times New Roman" w:hAnsi="Times New Roman" w:cs="Times New Roman"/>
          <w:sz w:val="24"/>
          <w:szCs w:val="24"/>
          <w:shd w:val="clear" w:color="auto" w:fill="FFFFFF"/>
        </w:rPr>
        <w:t xml:space="preserve">м определяет и содержание видов </w:t>
      </w:r>
      <w:r w:rsidR="008B2BF2" w:rsidRPr="008B2BF2">
        <w:rPr>
          <w:rFonts w:ascii="Times New Roman" w:hAnsi="Times New Roman" w:cs="Times New Roman"/>
          <w:sz w:val="24"/>
          <w:szCs w:val="24"/>
          <w:shd w:val="clear" w:color="auto" w:fill="FFFFFF"/>
        </w:rPr>
        <w:t>деятельности, характерных для человека. Мотивационная система определя</w:t>
      </w:r>
      <w:r>
        <w:rPr>
          <w:rFonts w:ascii="Times New Roman" w:hAnsi="Times New Roman" w:cs="Times New Roman"/>
          <w:sz w:val="24"/>
          <w:szCs w:val="24"/>
          <w:shd w:val="clear" w:color="auto" w:fill="FFFFFF"/>
        </w:rPr>
        <w:t xml:space="preserve">ет не только </w:t>
      </w:r>
      <w:r w:rsidR="008B2BF2" w:rsidRPr="008B2BF2">
        <w:rPr>
          <w:rFonts w:ascii="Times New Roman" w:hAnsi="Times New Roman" w:cs="Times New Roman"/>
          <w:sz w:val="24"/>
          <w:szCs w:val="24"/>
          <w:shd w:val="clear" w:color="auto" w:fill="FFFFFF"/>
        </w:rPr>
        <w:t xml:space="preserve">актуально осуществляемые деятельности, но и область желательного, перспективу дальнейшего развития деятельности. Отсюда проблема мотивации относится к числу </w:t>
      </w:r>
      <w:r w:rsidR="008B2BF2" w:rsidRPr="00495E86">
        <w:rPr>
          <w:rFonts w:ascii="Times New Roman" w:hAnsi="Times New Roman" w:cs="Times New Roman"/>
          <w:sz w:val="24"/>
          <w:szCs w:val="24"/>
          <w:shd w:val="clear" w:color="auto" w:fill="FFFFFF"/>
        </w:rPr>
        <w:t>актуальных проблем в методологическом, теоретическом и в практическом отношении.</w:t>
      </w:r>
    </w:p>
    <w:p w:rsidR="008B2BF2" w:rsidRPr="00495E86" w:rsidRDefault="008B2BF2" w:rsidP="004004A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 xml:space="preserve">Проблемы мотивации относятся к важным психологическим проблемам, так как их исследование позволяет приблизиться к пониманию движущих сил, причин, внутренних механизмов поведения человека. Несмотря на важность и практическую </w:t>
      </w:r>
      <w:proofErr w:type="spellStart"/>
      <w:r w:rsidRPr="00495E86">
        <w:rPr>
          <w:rFonts w:ascii="Times New Roman" w:eastAsia="Times New Roman" w:hAnsi="Times New Roman" w:cs="Times New Roman"/>
          <w:color w:val="000000"/>
          <w:sz w:val="24"/>
          <w:szCs w:val="24"/>
          <w:lang w:eastAsia="ru-RU"/>
        </w:rPr>
        <w:t>востребованность</w:t>
      </w:r>
      <w:proofErr w:type="spellEnd"/>
      <w:r w:rsidRPr="00495E86">
        <w:rPr>
          <w:rFonts w:ascii="Times New Roman" w:eastAsia="Times New Roman" w:hAnsi="Times New Roman" w:cs="Times New Roman"/>
          <w:color w:val="000000"/>
          <w:sz w:val="24"/>
          <w:szCs w:val="24"/>
          <w:lang w:eastAsia="ru-RU"/>
        </w:rPr>
        <w:t xml:space="preserve"> знаний мотивационной сферы учебной деятельности школьников, разработанность этих проблем отстает от их общепсихологической значимости. Проблемы мотивации в обучении, существующие теории и модели мотива остаются в современной отечественной психологии хотя и изученными, однако не удовлетворяют запросам реальной практики.</w:t>
      </w:r>
    </w:p>
    <w:p w:rsidR="008B2BF2" w:rsidRPr="00495E86" w:rsidRDefault="008B2BF2" w:rsidP="004004A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Учебная деятельность занимает практически все годы становления личности, начиная с детского сада и кончая обучением в средних и высших профессиональных учебных заведениях.</w:t>
      </w:r>
    </w:p>
    <w:p w:rsidR="008B2BF2"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 xml:space="preserve">Младший школьный возраст характеризуется первичным вхождением ребенка в учебную деятельность, овладением основными видами учебных действий. Однако, учебная деятельность не дана ребенку в готовой форме, она должна быть сформирована. Но при этом возникает трудность: мотив, с которым ребенок приходит в школу, не связан с содержанием той деятельности, которую он должен выполнять в школе. Учебный процесс </w:t>
      </w:r>
      <w:r w:rsidRPr="00495E86">
        <w:rPr>
          <w:rFonts w:ascii="Times New Roman" w:eastAsia="Times New Roman" w:hAnsi="Times New Roman" w:cs="Times New Roman"/>
          <w:color w:val="000000"/>
          <w:sz w:val="24"/>
          <w:szCs w:val="24"/>
          <w:lang w:eastAsia="ru-RU"/>
        </w:rPr>
        <w:lastRenderedPageBreak/>
        <w:t>должен быть построен так, чтобы его мотив был связан с внутренним содержанием предмета усвоения.</w:t>
      </w:r>
    </w:p>
    <w:p w:rsidR="004A1DF6" w:rsidRPr="004A1DF6" w:rsidRDefault="004A1DF6" w:rsidP="004A1DF6">
      <w:pPr>
        <w:pStyle w:val="a3"/>
        <w:shd w:val="clear" w:color="auto" w:fill="FFFFFF"/>
        <w:spacing w:before="0" w:beforeAutospacing="0" w:after="150" w:afterAutospacing="0"/>
        <w:rPr>
          <w:b/>
          <w:color w:val="414141"/>
        </w:rPr>
      </w:pPr>
      <w:r w:rsidRPr="006254E4">
        <w:rPr>
          <w:b/>
          <w:color w:val="414141"/>
        </w:rPr>
        <w:t>1. Мотивация учебной деятельности.</w:t>
      </w:r>
    </w:p>
    <w:p w:rsidR="008B2BF2" w:rsidRPr="008D0940" w:rsidRDefault="008B2BF2" w:rsidP="008D09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D0940">
        <w:rPr>
          <w:rFonts w:ascii="Times New Roman" w:eastAsia="Times New Roman" w:hAnsi="Times New Roman" w:cs="Times New Roman"/>
          <w:color w:val="000000"/>
          <w:sz w:val="24"/>
          <w:szCs w:val="24"/>
          <w:lang w:eastAsia="ru-RU"/>
        </w:rPr>
        <w:t>В период младшего школьного возраста появ</w:t>
      </w:r>
      <w:r w:rsidR="008D0940" w:rsidRPr="008D0940">
        <w:rPr>
          <w:rFonts w:ascii="Times New Roman" w:eastAsia="Times New Roman" w:hAnsi="Times New Roman" w:cs="Times New Roman"/>
          <w:color w:val="000000"/>
          <w:sz w:val="24"/>
          <w:szCs w:val="24"/>
          <w:lang w:eastAsia="ru-RU"/>
        </w:rPr>
        <w:t xml:space="preserve">ляются новые мотивы, </w:t>
      </w:r>
      <w:proofErr w:type="spellStart"/>
      <w:r w:rsidR="008D0940" w:rsidRPr="008D0940">
        <w:rPr>
          <w:rFonts w:ascii="Times New Roman" w:eastAsia="Times New Roman" w:hAnsi="Times New Roman" w:cs="Times New Roman"/>
          <w:color w:val="000000"/>
          <w:sz w:val="24"/>
          <w:szCs w:val="24"/>
          <w:lang w:eastAsia="ru-RU"/>
        </w:rPr>
        <w:t>происходят</w:t>
      </w:r>
      <w:r w:rsidRPr="008D0940">
        <w:rPr>
          <w:rFonts w:ascii="Times New Roman" w:eastAsia="Times New Roman" w:hAnsi="Times New Roman" w:cs="Times New Roman"/>
          <w:color w:val="000000"/>
          <w:sz w:val="24"/>
          <w:szCs w:val="24"/>
          <w:lang w:eastAsia="ru-RU"/>
        </w:rPr>
        <w:t>перестановки</w:t>
      </w:r>
      <w:proofErr w:type="spellEnd"/>
      <w:r w:rsidRPr="008D0940">
        <w:rPr>
          <w:rFonts w:ascii="Times New Roman" w:eastAsia="Times New Roman" w:hAnsi="Times New Roman" w:cs="Times New Roman"/>
          <w:color w:val="000000"/>
          <w:sz w:val="24"/>
          <w:szCs w:val="24"/>
          <w:lang w:eastAsia="ru-RU"/>
        </w:rPr>
        <w:t xml:space="preserve"> в мотивационной системе ребенка. То, что имеет отношение к учебной деятельности оказывается значимым, ценным, то что, имеет отношение к игре, становится менее важным. Поэтому проблема мотивации учебной деятельности школьников, в настоящее время, по-прежнему остается актуальной.</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Исследование мотивации учения важно еще и потому, что она выступает одним из важнейших направлений обшей психологической проблемы мотивации деятельности, которая пронизывает все стороны и аспекты поведения и деятельности человека, играет решающую роль в их организации.</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Актуальность данной проблемы обусловлена еще и тем, что борьба за повышение качества обучения и усвоения знаний школьниками продолжает оставаться нерешенной задачей на сегодняшний день. Для установления причин неуспеваемости, обусловленных особенностями личности ученика, необходимо выявить, от какого комплекса свойств личности зависит главным образом успех или неуспех в обучении. Несмотря на многообразие этих свойств, необходимо выделить некоторые типические их сочетания, которые в наибольшей степени влияют на успешность обучения в младшем школьном возрасте.</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Поэтому </w:t>
      </w:r>
      <w:r w:rsidRPr="00495E86">
        <w:rPr>
          <w:rFonts w:ascii="Times New Roman" w:eastAsia="Times New Roman" w:hAnsi="Times New Roman" w:cs="Times New Roman"/>
          <w:bCs/>
          <w:color w:val="000000"/>
          <w:sz w:val="24"/>
          <w:szCs w:val="24"/>
          <w:lang w:eastAsia="ru-RU"/>
        </w:rPr>
        <w:t>целью исследования</w:t>
      </w:r>
      <w:r w:rsidR="00083EAE">
        <w:rPr>
          <w:rFonts w:ascii="Times New Roman" w:eastAsia="Times New Roman" w:hAnsi="Times New Roman" w:cs="Times New Roman"/>
          <w:color w:val="000000"/>
          <w:sz w:val="24"/>
          <w:szCs w:val="24"/>
          <w:lang w:eastAsia="ru-RU"/>
        </w:rPr>
        <w:t xml:space="preserve"> является выявление влияния </w:t>
      </w:r>
      <w:r w:rsidRPr="00495E86">
        <w:rPr>
          <w:rFonts w:ascii="Times New Roman" w:eastAsia="Times New Roman" w:hAnsi="Times New Roman" w:cs="Times New Roman"/>
          <w:color w:val="000000"/>
          <w:sz w:val="24"/>
          <w:szCs w:val="24"/>
          <w:lang w:eastAsia="ru-RU"/>
        </w:rPr>
        <w:t xml:space="preserve"> мотивов учения на успешность учебной деятельности учеников начальной школы с разным уровнем </w:t>
      </w:r>
      <w:proofErr w:type="spellStart"/>
      <w:r w:rsidRPr="00495E86">
        <w:rPr>
          <w:rFonts w:ascii="Times New Roman" w:eastAsia="Times New Roman" w:hAnsi="Times New Roman" w:cs="Times New Roman"/>
          <w:color w:val="000000"/>
          <w:sz w:val="24"/>
          <w:szCs w:val="24"/>
          <w:lang w:eastAsia="ru-RU"/>
        </w:rPr>
        <w:t>обучаемости</w:t>
      </w:r>
      <w:proofErr w:type="spellEnd"/>
      <w:r w:rsidRPr="00495E86">
        <w:rPr>
          <w:rFonts w:ascii="Times New Roman" w:eastAsia="Times New Roman" w:hAnsi="Times New Roman" w:cs="Times New Roman"/>
          <w:color w:val="000000"/>
          <w:sz w:val="24"/>
          <w:szCs w:val="24"/>
          <w:lang w:eastAsia="ru-RU"/>
        </w:rPr>
        <w:t>.</w:t>
      </w:r>
      <w:r w:rsidR="00083EAE">
        <w:rPr>
          <w:rFonts w:ascii="Times New Roman" w:eastAsia="Times New Roman" w:hAnsi="Times New Roman" w:cs="Times New Roman"/>
          <w:color w:val="000000"/>
          <w:sz w:val="24"/>
          <w:szCs w:val="24"/>
          <w:lang w:eastAsia="ru-RU"/>
        </w:rPr>
        <w:t xml:space="preserve"> </w:t>
      </w:r>
      <w:r w:rsidRPr="00495E86">
        <w:rPr>
          <w:rFonts w:ascii="Times New Roman" w:eastAsia="Times New Roman" w:hAnsi="Times New Roman" w:cs="Times New Roman"/>
          <w:bCs/>
          <w:color w:val="000000"/>
          <w:sz w:val="24"/>
          <w:szCs w:val="24"/>
          <w:lang w:eastAsia="ru-RU"/>
        </w:rPr>
        <w:t>Объект исследования:</w:t>
      </w:r>
      <w:r w:rsidRPr="00495E86">
        <w:rPr>
          <w:rFonts w:ascii="Times New Roman" w:eastAsia="Times New Roman" w:hAnsi="Times New Roman" w:cs="Times New Roman"/>
          <w:color w:val="000000"/>
          <w:sz w:val="24"/>
          <w:szCs w:val="24"/>
          <w:lang w:eastAsia="ru-RU"/>
        </w:rPr>
        <w:t> учебная деятельность учащихся начальной школы.</w:t>
      </w:r>
      <w:r w:rsidR="008D0940">
        <w:rPr>
          <w:rFonts w:ascii="Times New Roman" w:eastAsia="Times New Roman" w:hAnsi="Times New Roman" w:cs="Times New Roman"/>
          <w:color w:val="000000"/>
          <w:sz w:val="24"/>
          <w:szCs w:val="24"/>
          <w:lang w:eastAsia="ru-RU"/>
        </w:rPr>
        <w:t xml:space="preserve"> </w:t>
      </w:r>
      <w:r w:rsidRPr="00495E86">
        <w:rPr>
          <w:rFonts w:ascii="Times New Roman" w:eastAsia="Times New Roman" w:hAnsi="Times New Roman" w:cs="Times New Roman"/>
          <w:bCs/>
          <w:color w:val="000000"/>
          <w:sz w:val="24"/>
          <w:szCs w:val="24"/>
          <w:lang w:eastAsia="ru-RU"/>
        </w:rPr>
        <w:t>Предмет исследования:</w:t>
      </w:r>
      <w:r w:rsidRPr="00495E86">
        <w:rPr>
          <w:rFonts w:ascii="Times New Roman" w:eastAsia="Times New Roman" w:hAnsi="Times New Roman" w:cs="Times New Roman"/>
          <w:color w:val="000000"/>
          <w:sz w:val="24"/>
          <w:szCs w:val="24"/>
          <w:lang w:eastAsia="ru-RU"/>
        </w:rPr>
        <w:t xml:space="preserve"> влияние мотивов учения на успешность учебной деятельности младших школьников с разным уровнем </w:t>
      </w:r>
      <w:proofErr w:type="spellStart"/>
      <w:r w:rsidRPr="00495E86">
        <w:rPr>
          <w:rFonts w:ascii="Times New Roman" w:eastAsia="Times New Roman" w:hAnsi="Times New Roman" w:cs="Times New Roman"/>
          <w:color w:val="000000"/>
          <w:sz w:val="24"/>
          <w:szCs w:val="24"/>
          <w:lang w:eastAsia="ru-RU"/>
        </w:rPr>
        <w:t>обучаемости</w:t>
      </w:r>
      <w:proofErr w:type="spellEnd"/>
      <w:r w:rsidRPr="00495E86">
        <w:rPr>
          <w:rFonts w:ascii="Times New Roman" w:eastAsia="Times New Roman" w:hAnsi="Times New Roman" w:cs="Times New Roman"/>
          <w:color w:val="000000"/>
          <w:sz w:val="24"/>
          <w:szCs w:val="24"/>
          <w:lang w:eastAsia="ru-RU"/>
        </w:rPr>
        <w:t>.</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Достижение цели исследования предполагает решение ряда </w:t>
      </w:r>
      <w:r w:rsidRPr="00495E86">
        <w:rPr>
          <w:rFonts w:ascii="Times New Roman" w:eastAsia="Times New Roman" w:hAnsi="Times New Roman" w:cs="Times New Roman"/>
          <w:bCs/>
          <w:color w:val="000000"/>
          <w:sz w:val="24"/>
          <w:szCs w:val="24"/>
          <w:lang w:eastAsia="ru-RU"/>
        </w:rPr>
        <w:t>задач</w:t>
      </w:r>
      <w:r w:rsidRPr="00495E86">
        <w:rPr>
          <w:rFonts w:ascii="Times New Roman" w:eastAsia="Times New Roman" w:hAnsi="Times New Roman" w:cs="Times New Roman"/>
          <w:color w:val="000000"/>
          <w:sz w:val="24"/>
          <w:szCs w:val="24"/>
          <w:lang w:eastAsia="ru-RU"/>
        </w:rPr>
        <w:t>:</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1. Проанализировать современное состояние проблемы мотивации учебной деятельности школьников на основе отечественных исследований.</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2. Подобрать диагностический комплекс для исследования мотивов учебной деятельности учащихся начальной школы.</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 xml:space="preserve">3. Выявить ведущие мотивы учения учащихся с разным уровнем </w:t>
      </w:r>
      <w:proofErr w:type="spellStart"/>
      <w:r w:rsidRPr="00495E86">
        <w:rPr>
          <w:rFonts w:ascii="Times New Roman" w:eastAsia="Times New Roman" w:hAnsi="Times New Roman" w:cs="Times New Roman"/>
          <w:color w:val="000000"/>
          <w:sz w:val="24"/>
          <w:szCs w:val="24"/>
          <w:lang w:eastAsia="ru-RU"/>
        </w:rPr>
        <w:t>обучаемости</w:t>
      </w:r>
      <w:proofErr w:type="spellEnd"/>
      <w:r w:rsidRPr="00495E86">
        <w:rPr>
          <w:rFonts w:ascii="Times New Roman" w:eastAsia="Times New Roman" w:hAnsi="Times New Roman" w:cs="Times New Roman"/>
          <w:color w:val="000000"/>
          <w:sz w:val="24"/>
          <w:szCs w:val="24"/>
          <w:lang w:eastAsia="ru-RU"/>
        </w:rPr>
        <w:t>.</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4. Установить влияние мотивов учения на успешность учебной деятельности.</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bCs/>
          <w:color w:val="000000"/>
          <w:sz w:val="24"/>
          <w:szCs w:val="24"/>
          <w:lang w:eastAsia="ru-RU"/>
        </w:rPr>
        <w:t>Гипотезы исследования: </w:t>
      </w:r>
      <w:r w:rsidRPr="00495E86">
        <w:rPr>
          <w:rFonts w:ascii="Times New Roman" w:eastAsia="Times New Roman" w:hAnsi="Times New Roman" w:cs="Times New Roman"/>
          <w:color w:val="000000"/>
          <w:sz w:val="24"/>
          <w:szCs w:val="24"/>
          <w:lang w:eastAsia="ru-RU"/>
        </w:rPr>
        <w:t>предполагается, что:</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 на успешность учебной деятельности младших школьников оказывает влияние сила мотивации и ее структура;</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 успешность учебной деятельности младших школьников в большей степени зависит от школьной мотивации, чем от показателя общего интеллектуального развития.</w:t>
      </w:r>
    </w:p>
    <w:p w:rsidR="004A1DF6" w:rsidRPr="006254E4" w:rsidRDefault="00FB40AE" w:rsidP="004A1DF6">
      <w:pPr>
        <w:pStyle w:val="a3"/>
        <w:shd w:val="clear" w:color="auto" w:fill="FFFFFF"/>
        <w:spacing w:before="0" w:beforeAutospacing="0" w:after="150" w:afterAutospacing="0"/>
        <w:rPr>
          <w:b/>
          <w:color w:val="414141"/>
        </w:rPr>
      </w:pPr>
      <w:r>
        <w:rPr>
          <w:bCs/>
          <w:color w:val="000000"/>
        </w:rPr>
        <w:t xml:space="preserve"> </w:t>
      </w:r>
      <w:r w:rsidR="004A1DF6" w:rsidRPr="006254E4">
        <w:rPr>
          <w:b/>
          <w:color w:val="414141"/>
        </w:rPr>
        <w:t>2.Основные методы исследования мотивации учения.</w:t>
      </w:r>
    </w:p>
    <w:p w:rsidR="008B2BF2" w:rsidRPr="00495E86" w:rsidRDefault="008D0940"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8B2BF2" w:rsidRPr="00495E86">
        <w:rPr>
          <w:rFonts w:ascii="Times New Roman" w:eastAsia="Times New Roman" w:hAnsi="Times New Roman" w:cs="Times New Roman"/>
          <w:bCs/>
          <w:color w:val="000000"/>
          <w:sz w:val="24"/>
          <w:szCs w:val="24"/>
          <w:lang w:eastAsia="ru-RU"/>
        </w:rPr>
        <w:t>Методологическую и теоретическую основу </w:t>
      </w:r>
      <w:r w:rsidR="008B2BF2" w:rsidRPr="00495E86">
        <w:rPr>
          <w:rFonts w:ascii="Times New Roman" w:eastAsia="Times New Roman" w:hAnsi="Times New Roman" w:cs="Times New Roman"/>
          <w:color w:val="000000"/>
          <w:sz w:val="24"/>
          <w:szCs w:val="24"/>
          <w:lang w:eastAsia="ru-RU"/>
        </w:rPr>
        <w:t>исследования составили:</w:t>
      </w:r>
    </w:p>
    <w:p w:rsidR="008B2BF2" w:rsidRPr="00495E8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 xml:space="preserve">- положения теории учебной деятельности (П.Я.Гальперин, В.В.Давыдов, А.К. </w:t>
      </w:r>
      <w:proofErr w:type="spellStart"/>
      <w:r w:rsidRPr="00495E86">
        <w:rPr>
          <w:rFonts w:ascii="Times New Roman" w:eastAsia="Times New Roman" w:hAnsi="Times New Roman" w:cs="Times New Roman"/>
          <w:color w:val="000000"/>
          <w:sz w:val="24"/>
          <w:szCs w:val="24"/>
          <w:lang w:eastAsia="ru-RU"/>
        </w:rPr>
        <w:t>Дусавицкий</w:t>
      </w:r>
      <w:proofErr w:type="spellEnd"/>
      <w:r w:rsidRPr="00495E86">
        <w:rPr>
          <w:rFonts w:ascii="Times New Roman" w:eastAsia="Times New Roman" w:hAnsi="Times New Roman" w:cs="Times New Roman"/>
          <w:color w:val="000000"/>
          <w:sz w:val="24"/>
          <w:szCs w:val="24"/>
          <w:lang w:eastAsia="ru-RU"/>
        </w:rPr>
        <w:t xml:space="preserve">, А.Н.Леонтьев, С.Л.Рубинштейн, Н.Ф.Талызина, Д.Б. </w:t>
      </w:r>
      <w:proofErr w:type="spellStart"/>
      <w:r w:rsidRPr="00495E86">
        <w:rPr>
          <w:rFonts w:ascii="Times New Roman" w:eastAsia="Times New Roman" w:hAnsi="Times New Roman" w:cs="Times New Roman"/>
          <w:color w:val="000000"/>
          <w:sz w:val="24"/>
          <w:szCs w:val="24"/>
          <w:lang w:eastAsia="ru-RU"/>
        </w:rPr>
        <w:t>Эльконин</w:t>
      </w:r>
      <w:proofErr w:type="spellEnd"/>
      <w:r w:rsidRPr="00495E86">
        <w:rPr>
          <w:rFonts w:ascii="Times New Roman" w:eastAsia="Times New Roman" w:hAnsi="Times New Roman" w:cs="Times New Roman"/>
          <w:color w:val="000000"/>
          <w:sz w:val="24"/>
          <w:szCs w:val="24"/>
          <w:lang w:eastAsia="ru-RU"/>
        </w:rPr>
        <w:t>);</w:t>
      </w:r>
    </w:p>
    <w:p w:rsidR="008B2BF2" w:rsidRPr="004A1DF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5E86">
        <w:rPr>
          <w:rFonts w:ascii="Times New Roman" w:eastAsia="Times New Roman" w:hAnsi="Times New Roman" w:cs="Times New Roman"/>
          <w:color w:val="000000"/>
          <w:sz w:val="24"/>
          <w:szCs w:val="24"/>
          <w:lang w:eastAsia="ru-RU"/>
        </w:rPr>
        <w:t xml:space="preserve">- основные общепсихологические подходы к исследованию мотивации личности и разработанные на их основе психологические теории мотивации (М. </w:t>
      </w:r>
      <w:proofErr w:type="spellStart"/>
      <w:r w:rsidRPr="00495E86">
        <w:rPr>
          <w:rFonts w:ascii="Times New Roman" w:eastAsia="Times New Roman" w:hAnsi="Times New Roman" w:cs="Times New Roman"/>
          <w:color w:val="000000"/>
          <w:sz w:val="24"/>
          <w:szCs w:val="24"/>
          <w:lang w:eastAsia="ru-RU"/>
        </w:rPr>
        <w:t>Аптер</w:t>
      </w:r>
      <w:proofErr w:type="spellEnd"/>
      <w:r w:rsidRPr="00495E86">
        <w:rPr>
          <w:rFonts w:ascii="Times New Roman" w:eastAsia="Times New Roman" w:hAnsi="Times New Roman" w:cs="Times New Roman"/>
          <w:color w:val="000000"/>
          <w:sz w:val="24"/>
          <w:szCs w:val="24"/>
          <w:lang w:eastAsia="ru-RU"/>
        </w:rPr>
        <w:t xml:space="preserve">, В.Г.Асеев, В.А. </w:t>
      </w:r>
      <w:proofErr w:type="spellStart"/>
      <w:r w:rsidRPr="00495E86">
        <w:rPr>
          <w:rFonts w:ascii="Times New Roman" w:eastAsia="Times New Roman" w:hAnsi="Times New Roman" w:cs="Times New Roman"/>
          <w:color w:val="000000"/>
          <w:sz w:val="24"/>
          <w:szCs w:val="24"/>
          <w:lang w:eastAsia="ru-RU"/>
        </w:rPr>
        <w:t>Бодров</w:t>
      </w:r>
      <w:proofErr w:type="spellEnd"/>
      <w:r w:rsidRPr="00495E86">
        <w:rPr>
          <w:rFonts w:ascii="Times New Roman" w:eastAsia="Times New Roman" w:hAnsi="Times New Roman" w:cs="Times New Roman"/>
          <w:color w:val="000000"/>
          <w:sz w:val="24"/>
          <w:szCs w:val="24"/>
          <w:lang w:eastAsia="ru-RU"/>
        </w:rPr>
        <w:t xml:space="preserve">, Б.С. </w:t>
      </w:r>
      <w:proofErr w:type="spellStart"/>
      <w:r w:rsidRPr="00495E86">
        <w:rPr>
          <w:rFonts w:ascii="Times New Roman" w:eastAsia="Times New Roman" w:hAnsi="Times New Roman" w:cs="Times New Roman"/>
          <w:color w:val="000000"/>
          <w:sz w:val="24"/>
          <w:szCs w:val="24"/>
          <w:lang w:eastAsia="ru-RU"/>
        </w:rPr>
        <w:t>Братусь</w:t>
      </w:r>
      <w:proofErr w:type="spellEnd"/>
      <w:r w:rsidRPr="00495E86">
        <w:rPr>
          <w:rFonts w:ascii="Times New Roman" w:eastAsia="Times New Roman" w:hAnsi="Times New Roman" w:cs="Times New Roman"/>
          <w:color w:val="000000"/>
          <w:sz w:val="24"/>
          <w:szCs w:val="24"/>
          <w:lang w:eastAsia="ru-RU"/>
        </w:rPr>
        <w:t xml:space="preserve">, И.А. Васильев, Ф.Е. </w:t>
      </w:r>
      <w:proofErr w:type="spellStart"/>
      <w:r w:rsidRPr="00495E86">
        <w:rPr>
          <w:rFonts w:ascii="Times New Roman" w:eastAsia="Times New Roman" w:hAnsi="Times New Roman" w:cs="Times New Roman"/>
          <w:color w:val="000000"/>
          <w:sz w:val="24"/>
          <w:szCs w:val="24"/>
          <w:lang w:eastAsia="ru-RU"/>
        </w:rPr>
        <w:t>Вилюнас</w:t>
      </w:r>
      <w:proofErr w:type="spellEnd"/>
      <w:r w:rsidRPr="00495E86">
        <w:rPr>
          <w:rFonts w:ascii="Times New Roman" w:eastAsia="Times New Roman" w:hAnsi="Times New Roman" w:cs="Times New Roman"/>
          <w:color w:val="000000"/>
          <w:sz w:val="24"/>
          <w:szCs w:val="24"/>
          <w:lang w:eastAsia="ru-RU"/>
        </w:rPr>
        <w:t xml:space="preserve">, В.А.Иванников, Е.П.Ильин, </w:t>
      </w:r>
      <w:r w:rsidRPr="004A1DF6">
        <w:rPr>
          <w:rFonts w:ascii="Times New Roman" w:eastAsia="Times New Roman" w:hAnsi="Times New Roman" w:cs="Times New Roman"/>
          <w:color w:val="000000"/>
          <w:sz w:val="24"/>
          <w:szCs w:val="24"/>
          <w:lang w:eastAsia="ru-RU"/>
        </w:rPr>
        <w:t xml:space="preserve">Д.А.Леонтьев, Й. </w:t>
      </w:r>
      <w:proofErr w:type="spellStart"/>
      <w:r w:rsidRPr="004A1DF6">
        <w:rPr>
          <w:rFonts w:ascii="Times New Roman" w:eastAsia="Times New Roman" w:hAnsi="Times New Roman" w:cs="Times New Roman"/>
          <w:color w:val="000000"/>
          <w:sz w:val="24"/>
          <w:szCs w:val="24"/>
          <w:lang w:eastAsia="ru-RU"/>
        </w:rPr>
        <w:t>Лингарт</w:t>
      </w:r>
      <w:proofErr w:type="spellEnd"/>
      <w:r w:rsidRPr="004A1DF6">
        <w:rPr>
          <w:rFonts w:ascii="Times New Roman" w:eastAsia="Times New Roman" w:hAnsi="Times New Roman" w:cs="Times New Roman"/>
          <w:color w:val="000000"/>
          <w:sz w:val="24"/>
          <w:szCs w:val="24"/>
          <w:lang w:eastAsia="ru-RU"/>
        </w:rPr>
        <w:t xml:space="preserve">, М.Ш. </w:t>
      </w:r>
      <w:proofErr w:type="spellStart"/>
      <w:r w:rsidRPr="004A1DF6">
        <w:rPr>
          <w:rFonts w:ascii="Times New Roman" w:eastAsia="Times New Roman" w:hAnsi="Times New Roman" w:cs="Times New Roman"/>
          <w:color w:val="000000"/>
          <w:sz w:val="24"/>
          <w:szCs w:val="24"/>
          <w:lang w:eastAsia="ru-RU"/>
        </w:rPr>
        <w:t>Магомед-Эминов</w:t>
      </w:r>
      <w:proofErr w:type="spellEnd"/>
      <w:r w:rsidRPr="004A1DF6">
        <w:rPr>
          <w:rFonts w:ascii="Times New Roman" w:eastAsia="Times New Roman" w:hAnsi="Times New Roman" w:cs="Times New Roman"/>
          <w:color w:val="000000"/>
          <w:sz w:val="24"/>
          <w:szCs w:val="24"/>
          <w:lang w:eastAsia="ru-RU"/>
        </w:rPr>
        <w:t xml:space="preserve">, А. </w:t>
      </w:r>
      <w:proofErr w:type="spellStart"/>
      <w:r w:rsidRPr="004A1DF6">
        <w:rPr>
          <w:rFonts w:ascii="Times New Roman" w:eastAsia="Times New Roman" w:hAnsi="Times New Roman" w:cs="Times New Roman"/>
          <w:color w:val="000000"/>
          <w:sz w:val="24"/>
          <w:szCs w:val="24"/>
          <w:lang w:eastAsia="ru-RU"/>
        </w:rPr>
        <w:t>Маслоу</w:t>
      </w:r>
      <w:proofErr w:type="spellEnd"/>
      <w:r w:rsidRPr="004A1DF6">
        <w:rPr>
          <w:rFonts w:ascii="Times New Roman" w:eastAsia="Times New Roman" w:hAnsi="Times New Roman" w:cs="Times New Roman"/>
          <w:color w:val="000000"/>
          <w:sz w:val="24"/>
          <w:szCs w:val="24"/>
          <w:lang w:eastAsia="ru-RU"/>
        </w:rPr>
        <w:t>);</w:t>
      </w:r>
    </w:p>
    <w:p w:rsidR="008B2BF2" w:rsidRPr="004A1DF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1DF6">
        <w:rPr>
          <w:rFonts w:ascii="Times New Roman" w:eastAsia="Times New Roman" w:hAnsi="Times New Roman" w:cs="Times New Roman"/>
          <w:color w:val="000000"/>
          <w:sz w:val="24"/>
          <w:szCs w:val="24"/>
          <w:lang w:eastAsia="ru-RU"/>
        </w:rPr>
        <w:t xml:space="preserve">- ведущие </w:t>
      </w:r>
      <w:proofErr w:type="spellStart"/>
      <w:r w:rsidRPr="004A1DF6">
        <w:rPr>
          <w:rFonts w:ascii="Times New Roman" w:eastAsia="Times New Roman" w:hAnsi="Times New Roman" w:cs="Times New Roman"/>
          <w:color w:val="000000"/>
          <w:sz w:val="24"/>
          <w:szCs w:val="24"/>
          <w:lang w:eastAsia="ru-RU"/>
        </w:rPr>
        <w:t>методолого-теоретические</w:t>
      </w:r>
      <w:proofErr w:type="spellEnd"/>
      <w:r w:rsidRPr="004A1DF6">
        <w:rPr>
          <w:rFonts w:ascii="Times New Roman" w:eastAsia="Times New Roman" w:hAnsi="Times New Roman" w:cs="Times New Roman"/>
          <w:color w:val="000000"/>
          <w:sz w:val="24"/>
          <w:szCs w:val="24"/>
          <w:lang w:eastAsia="ru-RU"/>
        </w:rPr>
        <w:t xml:space="preserve"> подходы к исследованию мотивации учения (Л.И. </w:t>
      </w:r>
      <w:proofErr w:type="spellStart"/>
      <w:r w:rsidRPr="004A1DF6">
        <w:rPr>
          <w:rFonts w:ascii="Times New Roman" w:eastAsia="Times New Roman" w:hAnsi="Times New Roman" w:cs="Times New Roman"/>
          <w:color w:val="000000"/>
          <w:sz w:val="24"/>
          <w:szCs w:val="24"/>
          <w:lang w:eastAsia="ru-RU"/>
        </w:rPr>
        <w:t>Божович</w:t>
      </w:r>
      <w:proofErr w:type="spellEnd"/>
      <w:r w:rsidRPr="004A1DF6">
        <w:rPr>
          <w:rFonts w:ascii="Times New Roman" w:eastAsia="Times New Roman" w:hAnsi="Times New Roman" w:cs="Times New Roman"/>
          <w:color w:val="000000"/>
          <w:sz w:val="24"/>
          <w:szCs w:val="24"/>
          <w:lang w:eastAsia="ru-RU"/>
        </w:rPr>
        <w:t xml:space="preserve">, Дж. </w:t>
      </w:r>
      <w:proofErr w:type="spellStart"/>
      <w:r w:rsidRPr="004A1DF6">
        <w:rPr>
          <w:rFonts w:ascii="Times New Roman" w:eastAsia="Times New Roman" w:hAnsi="Times New Roman" w:cs="Times New Roman"/>
          <w:color w:val="000000"/>
          <w:sz w:val="24"/>
          <w:szCs w:val="24"/>
          <w:lang w:eastAsia="ru-RU"/>
        </w:rPr>
        <w:t>Брунер</w:t>
      </w:r>
      <w:proofErr w:type="spellEnd"/>
      <w:r w:rsidRPr="004A1DF6">
        <w:rPr>
          <w:rFonts w:ascii="Times New Roman" w:eastAsia="Times New Roman" w:hAnsi="Times New Roman" w:cs="Times New Roman"/>
          <w:color w:val="000000"/>
          <w:sz w:val="24"/>
          <w:szCs w:val="24"/>
          <w:lang w:eastAsia="ru-RU"/>
        </w:rPr>
        <w:t xml:space="preserve">, А.А.Вербицкий, А.К. </w:t>
      </w:r>
      <w:proofErr w:type="spellStart"/>
      <w:r w:rsidRPr="004A1DF6">
        <w:rPr>
          <w:rFonts w:ascii="Times New Roman" w:eastAsia="Times New Roman" w:hAnsi="Times New Roman" w:cs="Times New Roman"/>
          <w:color w:val="000000"/>
          <w:sz w:val="24"/>
          <w:szCs w:val="24"/>
          <w:lang w:eastAsia="ru-RU"/>
        </w:rPr>
        <w:t>Дусавицкий</w:t>
      </w:r>
      <w:proofErr w:type="spellEnd"/>
      <w:r w:rsidRPr="004A1DF6">
        <w:rPr>
          <w:rFonts w:ascii="Times New Roman" w:eastAsia="Times New Roman" w:hAnsi="Times New Roman" w:cs="Times New Roman"/>
          <w:color w:val="000000"/>
          <w:sz w:val="24"/>
          <w:szCs w:val="24"/>
          <w:lang w:eastAsia="ru-RU"/>
        </w:rPr>
        <w:t xml:space="preserve">, А.Н.Леонтьев, В.Г.Леонтьев, А.К.Маркова, М.В.Матюхина, К. М. </w:t>
      </w:r>
      <w:proofErr w:type="spellStart"/>
      <w:r w:rsidRPr="004A1DF6">
        <w:rPr>
          <w:rFonts w:ascii="Times New Roman" w:eastAsia="Times New Roman" w:hAnsi="Times New Roman" w:cs="Times New Roman"/>
          <w:color w:val="000000"/>
          <w:sz w:val="24"/>
          <w:szCs w:val="24"/>
          <w:lang w:eastAsia="ru-RU"/>
        </w:rPr>
        <w:t>Обуховский</w:t>
      </w:r>
      <w:proofErr w:type="spellEnd"/>
      <w:r w:rsidRPr="004A1DF6">
        <w:rPr>
          <w:rFonts w:ascii="Times New Roman" w:eastAsia="Times New Roman" w:hAnsi="Times New Roman" w:cs="Times New Roman"/>
          <w:color w:val="000000"/>
          <w:sz w:val="24"/>
          <w:szCs w:val="24"/>
          <w:lang w:eastAsia="ru-RU"/>
        </w:rPr>
        <w:t>, Л.М.Фридман).</w:t>
      </w:r>
    </w:p>
    <w:p w:rsidR="004A1DF6" w:rsidRPr="004A1DF6" w:rsidRDefault="004A1DF6" w:rsidP="008D0940">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4A1DF6">
        <w:rPr>
          <w:rFonts w:ascii="Times New Roman" w:hAnsi="Times New Roman" w:cs="Times New Roman"/>
          <w:b/>
          <w:sz w:val="24"/>
          <w:szCs w:val="24"/>
        </w:rPr>
        <w:t>3. Основные источники формирования положительных познавательных мотивов деятельности</w:t>
      </w:r>
    </w:p>
    <w:p w:rsidR="008D0940" w:rsidRDefault="00FB40AE" w:rsidP="008D094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8D0940">
        <w:rPr>
          <w:rFonts w:ascii="Times New Roman" w:eastAsia="Times New Roman" w:hAnsi="Times New Roman" w:cs="Times New Roman"/>
          <w:bCs/>
          <w:color w:val="000000"/>
          <w:sz w:val="24"/>
          <w:szCs w:val="24"/>
          <w:lang w:eastAsia="ru-RU"/>
        </w:rPr>
        <w:t xml:space="preserve"> </w:t>
      </w:r>
      <w:r w:rsidR="008B2BF2" w:rsidRPr="00495E86">
        <w:rPr>
          <w:rFonts w:ascii="Times New Roman" w:eastAsia="Times New Roman" w:hAnsi="Times New Roman" w:cs="Times New Roman"/>
          <w:bCs/>
          <w:color w:val="000000"/>
          <w:sz w:val="24"/>
          <w:szCs w:val="24"/>
          <w:lang w:eastAsia="ru-RU"/>
        </w:rPr>
        <w:t>Методы исследования</w:t>
      </w:r>
      <w:r w:rsidR="008B2BF2" w:rsidRPr="00495E86">
        <w:rPr>
          <w:rFonts w:ascii="Times New Roman" w:eastAsia="Times New Roman" w:hAnsi="Times New Roman" w:cs="Times New Roman"/>
          <w:color w:val="000000"/>
          <w:sz w:val="24"/>
          <w:szCs w:val="24"/>
          <w:lang w:eastAsia="ru-RU"/>
        </w:rPr>
        <w:t xml:space="preserve">: В исследовании использовался комплекс обоснованных и наиболее позитивно зарекомендовавших себя в исследовательской практике методов и методик: сравнительный анализ, анкетирование, тестирование, анализ школьной документации. </w:t>
      </w:r>
    </w:p>
    <w:p w:rsidR="008D0940" w:rsidRPr="008D0940" w:rsidRDefault="008D0940" w:rsidP="008D094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76BC8">
        <w:rPr>
          <w:rFonts w:ascii="Times New Roman" w:hAnsi="Times New Roman" w:cs="Times New Roman"/>
          <w:sz w:val="24"/>
          <w:szCs w:val="24"/>
        </w:rPr>
        <w:t>Мотивационное обеспечение учебной деятельности остается сложной проблемой, т.к. требует от учителя большой подготовительной работы к уроку и напряженного труда во время его проведения, глубокого понимания особенностей развития каждого ребенка. Ведь заботясь о мотивации обучения, нужно ориентироваться не только на содержание урока, т.е. на то,  ч т о нужно усвоить детям, но и на то, к а к сделать это с наибольшей пользой для развития как сильных, так и слабых ребят, как сохранить их эмоциональное благополучие, оптимизм, веру в свои силы, дать толчок к саморазвитию</w:t>
      </w:r>
      <w:r w:rsidRPr="00F76BC8">
        <w:rPr>
          <w:rFonts w:ascii="Times New Roman" w:eastAsia="Times New Roman" w:hAnsi="Times New Roman" w:cs="Times New Roman"/>
          <w:sz w:val="24"/>
          <w:szCs w:val="24"/>
          <w:lang w:eastAsia="ru-RU"/>
        </w:rPr>
        <w:t>.</w:t>
      </w:r>
    </w:p>
    <w:p w:rsidR="008D0940" w:rsidRPr="00F76BC8" w:rsidRDefault="008D0940" w:rsidP="008D0940">
      <w:p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В педагогической литературе определяются три основных источника формирования положительных познавательных мотивов деятельности:</w:t>
      </w:r>
    </w:p>
    <w:p w:rsidR="008D0940" w:rsidRPr="00F76BC8" w:rsidRDefault="008D0940" w:rsidP="008D0940">
      <w:pPr>
        <w:numPr>
          <w:ilvl w:val="0"/>
          <w:numId w:val="8"/>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 xml:space="preserve">Содержание учебного материала </w:t>
      </w:r>
    </w:p>
    <w:p w:rsidR="008D0940" w:rsidRPr="00F76BC8" w:rsidRDefault="008D0940" w:rsidP="008D0940">
      <w:pPr>
        <w:numPr>
          <w:ilvl w:val="0"/>
          <w:numId w:val="8"/>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 xml:space="preserve">Характер и уровень учебно-познавательной деятельности </w:t>
      </w:r>
    </w:p>
    <w:p w:rsidR="004A1DF6" w:rsidRDefault="008D0940" w:rsidP="004A1DF6">
      <w:pPr>
        <w:numPr>
          <w:ilvl w:val="0"/>
          <w:numId w:val="8"/>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 xml:space="preserve">Отношение учителя с учащимися. </w:t>
      </w:r>
    </w:p>
    <w:p w:rsidR="004A1DF6" w:rsidRPr="004A1DF6" w:rsidRDefault="004A1DF6" w:rsidP="004A1DF6">
      <w:pPr>
        <w:pStyle w:val="a3"/>
        <w:shd w:val="clear" w:color="auto" w:fill="FFFFFF"/>
        <w:spacing w:before="0" w:beforeAutospacing="0" w:after="150" w:afterAutospacing="0"/>
        <w:rPr>
          <w:b/>
          <w:color w:val="414141"/>
        </w:rPr>
      </w:pPr>
      <w:r w:rsidRPr="006254E4">
        <w:rPr>
          <w:b/>
        </w:rPr>
        <w:t>4.Приемы и методы стимулирования учащихся.</w:t>
      </w:r>
    </w:p>
    <w:p w:rsidR="008D0940" w:rsidRPr="00F76BC8" w:rsidRDefault="00FB40AE" w:rsidP="008D0940">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0940">
        <w:rPr>
          <w:rFonts w:ascii="Times New Roman" w:eastAsia="Times New Roman" w:hAnsi="Times New Roman" w:cs="Times New Roman"/>
          <w:sz w:val="24"/>
          <w:szCs w:val="24"/>
          <w:lang w:eastAsia="ru-RU"/>
        </w:rPr>
        <w:t xml:space="preserve"> </w:t>
      </w:r>
      <w:r w:rsidR="008D0940" w:rsidRPr="00F76BC8">
        <w:rPr>
          <w:rFonts w:ascii="Times New Roman" w:eastAsia="Times New Roman" w:hAnsi="Times New Roman" w:cs="Times New Roman"/>
          <w:sz w:val="24"/>
          <w:szCs w:val="24"/>
          <w:lang w:eastAsia="ru-RU"/>
        </w:rPr>
        <w:t xml:space="preserve">Итак, в формировании мотивации учения важную роль играет </w:t>
      </w:r>
      <w:r w:rsidR="008D0940" w:rsidRPr="00F76BC8">
        <w:rPr>
          <w:rFonts w:ascii="Times New Roman" w:eastAsia="Times New Roman" w:hAnsi="Times New Roman" w:cs="Times New Roman"/>
          <w:b/>
          <w:bCs/>
          <w:sz w:val="24"/>
          <w:szCs w:val="24"/>
          <w:lang w:eastAsia="ru-RU"/>
        </w:rPr>
        <w:t>содержание</w:t>
      </w:r>
      <w:r w:rsidR="008D0940" w:rsidRPr="00F76BC8">
        <w:rPr>
          <w:rFonts w:ascii="Times New Roman" w:eastAsia="Times New Roman" w:hAnsi="Times New Roman" w:cs="Times New Roman"/>
          <w:sz w:val="24"/>
          <w:szCs w:val="24"/>
          <w:lang w:eastAsia="ru-RU"/>
        </w:rPr>
        <w:t xml:space="preserve"> учебного материала. Необходимо понимать, что содержание каждого урока, каждой темы может быть мотивировано только при выполнении следующих условий:</w:t>
      </w:r>
    </w:p>
    <w:p w:rsidR="008D0940" w:rsidRPr="00F76BC8" w:rsidRDefault="008D0940" w:rsidP="008D0940">
      <w:pPr>
        <w:numPr>
          <w:ilvl w:val="0"/>
          <w:numId w:val="9"/>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учитывать характер потребностей учащихся;</w:t>
      </w:r>
    </w:p>
    <w:p w:rsidR="008D0940" w:rsidRPr="00F76BC8" w:rsidRDefault="008D0940" w:rsidP="008D0940">
      <w:pPr>
        <w:numPr>
          <w:ilvl w:val="0"/>
          <w:numId w:val="9"/>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быть доступным, но и достаточно сложным и трудным;</w:t>
      </w:r>
    </w:p>
    <w:p w:rsidR="008D0940" w:rsidRPr="00F76BC8" w:rsidRDefault="008D0940" w:rsidP="008D0940">
      <w:pPr>
        <w:numPr>
          <w:ilvl w:val="0"/>
          <w:numId w:val="9"/>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 xml:space="preserve">опираться на прошлые знания, нести новую информацию; </w:t>
      </w:r>
    </w:p>
    <w:p w:rsidR="008D0940" w:rsidRPr="00F76BC8" w:rsidRDefault="008D0940" w:rsidP="008D0940">
      <w:pPr>
        <w:numPr>
          <w:ilvl w:val="0"/>
          <w:numId w:val="9"/>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направлено на решение проблем познания явлений и объектов окружающего мира, овладение методами этого познания.</w:t>
      </w:r>
    </w:p>
    <w:p w:rsidR="008D0940" w:rsidRPr="00F76BC8" w:rsidRDefault="008D0940" w:rsidP="008D0940">
      <w:p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Чтобы эти дети включились в учебную работу, надо создать стимул для усиленного процесса мышления. Такими приемами являются:</w:t>
      </w:r>
    </w:p>
    <w:p w:rsidR="008D0940" w:rsidRPr="00F76BC8" w:rsidRDefault="008D0940" w:rsidP="008D0940">
      <w:pPr>
        <w:numPr>
          <w:ilvl w:val="0"/>
          <w:numId w:val="10"/>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lastRenderedPageBreak/>
        <w:t>Создание учебно-проблемной ситуации, которая вводит учащихся в предмет изучения предстоящей темы программы. Она может быть создана разными способами:</w:t>
      </w:r>
      <w:r w:rsidRPr="00F76BC8">
        <w:rPr>
          <w:rFonts w:ascii="Times New Roman" w:eastAsia="Times New Roman" w:hAnsi="Times New Roman" w:cs="Times New Roman"/>
          <w:sz w:val="24"/>
          <w:szCs w:val="24"/>
          <w:lang w:eastAsia="ru-RU"/>
        </w:rPr>
        <w:br/>
        <w:t>а) постановкой перед учащимися задачи, решение которой возможно лишь на основе изучения данной темы;</w:t>
      </w:r>
      <w:r w:rsidRPr="00F76BC8">
        <w:rPr>
          <w:rFonts w:ascii="Times New Roman" w:eastAsia="Times New Roman" w:hAnsi="Times New Roman" w:cs="Times New Roman"/>
          <w:sz w:val="24"/>
          <w:szCs w:val="24"/>
          <w:lang w:eastAsia="ru-RU"/>
        </w:rPr>
        <w:br/>
        <w:t>б) беседой (рассказом) учителя или учащихся о теоретической и практической значимости предстоящей темы (раздела) программы.</w:t>
      </w:r>
      <w:r w:rsidRPr="00F76BC8">
        <w:rPr>
          <w:rFonts w:ascii="Times New Roman" w:eastAsia="Times New Roman" w:hAnsi="Times New Roman" w:cs="Times New Roman"/>
          <w:sz w:val="24"/>
          <w:szCs w:val="24"/>
          <w:lang w:eastAsia="ru-RU"/>
        </w:rPr>
        <w:br/>
        <w:t>в) рассказом учителя о том, как решалась проблема в истории науки.</w:t>
      </w:r>
      <w:r w:rsidRPr="00F76BC8">
        <w:rPr>
          <w:rFonts w:ascii="Times New Roman" w:eastAsia="Times New Roman" w:hAnsi="Times New Roman" w:cs="Times New Roman"/>
          <w:sz w:val="24"/>
          <w:szCs w:val="24"/>
          <w:lang w:eastAsia="ru-RU"/>
        </w:rPr>
        <w:br/>
        <w:t xml:space="preserve">г) выполнение практической работы, которая завершается постановкой проблемного вопроса. </w:t>
      </w:r>
    </w:p>
    <w:p w:rsidR="008D0940" w:rsidRPr="00F76BC8" w:rsidRDefault="008D0940" w:rsidP="008D0940">
      <w:pPr>
        <w:numPr>
          <w:ilvl w:val="0"/>
          <w:numId w:val="10"/>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Формулировка основной учебной задачи, которая обычно производится как итог обсуждения проблемной ситуации.</w:t>
      </w:r>
      <w:r w:rsidRPr="00F76BC8">
        <w:rPr>
          <w:rFonts w:ascii="Times New Roman" w:eastAsia="Times New Roman" w:hAnsi="Times New Roman" w:cs="Times New Roman"/>
          <w:sz w:val="24"/>
          <w:szCs w:val="24"/>
          <w:lang w:eastAsia="ru-RU"/>
        </w:rPr>
        <w:br/>
        <w:t xml:space="preserve">Учебная задача показывает учащимся, на что они должны направлять свою деятельность в процессе изучения данной темы. Л.С. </w:t>
      </w:r>
      <w:proofErr w:type="spellStart"/>
      <w:r w:rsidRPr="00F76BC8">
        <w:rPr>
          <w:rFonts w:ascii="Times New Roman" w:eastAsia="Times New Roman" w:hAnsi="Times New Roman" w:cs="Times New Roman"/>
          <w:sz w:val="24"/>
          <w:szCs w:val="24"/>
          <w:lang w:eastAsia="ru-RU"/>
        </w:rPr>
        <w:t>Выготский</w:t>
      </w:r>
      <w:proofErr w:type="spellEnd"/>
      <w:r w:rsidRPr="00F76BC8">
        <w:rPr>
          <w:rFonts w:ascii="Times New Roman" w:eastAsia="Times New Roman" w:hAnsi="Times New Roman" w:cs="Times New Roman"/>
          <w:sz w:val="24"/>
          <w:szCs w:val="24"/>
          <w:lang w:eastAsia="ru-RU"/>
        </w:rPr>
        <w:t xml:space="preserve"> писал: «Не может возникнуть ни какой деятельности без наличия цели и задачи, пускающей в ход этот процесс, дающей ему направление»</w:t>
      </w:r>
      <w:r w:rsidRPr="00F76BC8">
        <w:rPr>
          <w:rFonts w:ascii="Times New Roman" w:eastAsia="Times New Roman" w:hAnsi="Times New Roman" w:cs="Times New Roman"/>
          <w:b/>
          <w:bCs/>
          <w:sz w:val="24"/>
          <w:szCs w:val="24"/>
          <w:lang w:eastAsia="ru-RU"/>
        </w:rPr>
        <w:t>.</w:t>
      </w:r>
      <w:r w:rsidRPr="00F76BC8">
        <w:rPr>
          <w:rFonts w:ascii="Times New Roman" w:eastAsia="Times New Roman" w:hAnsi="Times New Roman" w:cs="Times New Roman"/>
          <w:sz w:val="24"/>
          <w:szCs w:val="24"/>
          <w:lang w:eastAsia="ru-RU"/>
        </w:rPr>
        <w:t xml:space="preserve"> Поэтому, важное условие организации учебной деятельности - подведение учащихся к самостоятельной постановке и принятию учебных задач.</w:t>
      </w:r>
    </w:p>
    <w:p w:rsidR="008D0940" w:rsidRPr="00F76BC8" w:rsidRDefault="008D0940" w:rsidP="008D0940">
      <w:pPr>
        <w:numPr>
          <w:ilvl w:val="0"/>
          <w:numId w:val="10"/>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Самоконтроль и самооценка возможностей предстоящей деятельности по изучению темы.</w:t>
      </w:r>
    </w:p>
    <w:p w:rsidR="008D0940" w:rsidRPr="00F76BC8" w:rsidRDefault="008D0940" w:rsidP="008D0940">
      <w:pPr>
        <w:numPr>
          <w:ilvl w:val="0"/>
          <w:numId w:val="10"/>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hAnsi="Times New Roman" w:cs="Times New Roman"/>
          <w:sz w:val="24"/>
          <w:szCs w:val="24"/>
        </w:rPr>
        <w:t xml:space="preserve">Большую роль в формировании мотивации учения играют различные формы </w:t>
      </w:r>
      <w:r w:rsidRPr="00F76BC8">
        <w:rPr>
          <w:rStyle w:val="a6"/>
          <w:rFonts w:ascii="Times New Roman" w:hAnsi="Times New Roman" w:cs="Times New Roman"/>
          <w:sz w:val="24"/>
          <w:szCs w:val="24"/>
        </w:rPr>
        <w:t>коллективной</w:t>
      </w:r>
      <w:r w:rsidRPr="00F76BC8">
        <w:rPr>
          <w:rFonts w:ascii="Times New Roman" w:hAnsi="Times New Roman" w:cs="Times New Roman"/>
          <w:sz w:val="24"/>
          <w:szCs w:val="24"/>
        </w:rPr>
        <w:t xml:space="preserve"> деятельности на уроке. Её выбор зависит от возраста учащихся, от особенностей класса и учителя.</w:t>
      </w:r>
    </w:p>
    <w:p w:rsidR="008D0940" w:rsidRPr="00F76BC8" w:rsidRDefault="008D0940" w:rsidP="008D0940">
      <w:pPr>
        <w:spacing w:after="100" w:afterAutospacing="1" w:line="240" w:lineRule="auto"/>
        <w:rPr>
          <w:rFonts w:ascii="Times New Roman" w:hAnsi="Times New Roman" w:cs="Times New Roman"/>
          <w:sz w:val="24"/>
          <w:szCs w:val="24"/>
        </w:rPr>
      </w:pPr>
    </w:p>
    <w:p w:rsidR="008D0940" w:rsidRPr="00F76BC8" w:rsidRDefault="008D0940" w:rsidP="008D0940">
      <w:p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sz w:val="24"/>
          <w:szCs w:val="24"/>
          <w:lang w:eastAsia="ru-RU"/>
        </w:rPr>
        <w:t>В своей деятельн</w:t>
      </w:r>
      <w:r>
        <w:rPr>
          <w:rFonts w:ascii="Times New Roman" w:eastAsia="Times New Roman" w:hAnsi="Times New Roman" w:cs="Times New Roman"/>
          <w:sz w:val="24"/>
          <w:szCs w:val="24"/>
          <w:lang w:eastAsia="ru-RU"/>
        </w:rPr>
        <w:t>ости учитель начальных классов должен</w:t>
      </w:r>
      <w:r w:rsidRPr="00F76BC8">
        <w:rPr>
          <w:rFonts w:ascii="Times New Roman" w:eastAsia="Times New Roman" w:hAnsi="Times New Roman" w:cs="Times New Roman"/>
          <w:sz w:val="24"/>
          <w:szCs w:val="24"/>
          <w:lang w:eastAsia="ru-RU"/>
        </w:rPr>
        <w:t xml:space="preserve"> не только учитывать основные пути формирования мотивации учения, но и активно использовать различные приемы и методы стимулирования учащихся. Условно их можно разделить на четыре группы:</w:t>
      </w:r>
    </w:p>
    <w:p w:rsidR="008D0940" w:rsidRPr="00F76BC8" w:rsidRDefault="008D0940" w:rsidP="008D0940">
      <w:pPr>
        <w:numPr>
          <w:ilvl w:val="0"/>
          <w:numId w:val="11"/>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b/>
          <w:bCs/>
          <w:sz w:val="24"/>
          <w:szCs w:val="24"/>
          <w:lang w:eastAsia="ru-RU"/>
        </w:rPr>
        <w:t>Эмоциональные</w:t>
      </w:r>
      <w:r w:rsidRPr="00F76BC8">
        <w:rPr>
          <w:rFonts w:ascii="Times New Roman" w:eastAsia="Times New Roman" w:hAnsi="Times New Roman" w:cs="Times New Roman"/>
          <w:sz w:val="24"/>
          <w:szCs w:val="24"/>
          <w:lang w:eastAsia="ru-RU"/>
        </w:rPr>
        <w:t xml:space="preserve"> (создание ситуации успеха, поощрение и порицание, создание ярких наглядно-образных представлений, стимулирующее оценивание) </w:t>
      </w:r>
    </w:p>
    <w:p w:rsidR="008D0940" w:rsidRPr="00F76BC8" w:rsidRDefault="008D0940" w:rsidP="008D0940">
      <w:pPr>
        <w:numPr>
          <w:ilvl w:val="0"/>
          <w:numId w:val="11"/>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b/>
          <w:bCs/>
          <w:sz w:val="24"/>
          <w:szCs w:val="24"/>
          <w:lang w:eastAsia="ru-RU"/>
        </w:rPr>
        <w:t>Познавательные</w:t>
      </w:r>
      <w:r w:rsidRPr="00F76BC8">
        <w:rPr>
          <w:rFonts w:ascii="Times New Roman" w:eastAsia="Times New Roman" w:hAnsi="Times New Roman" w:cs="Times New Roman"/>
          <w:sz w:val="24"/>
          <w:szCs w:val="24"/>
          <w:lang w:eastAsia="ru-RU"/>
        </w:rPr>
        <w:t xml:space="preserve"> (опора на жизненный опыт, свободный выбор заданий, поиск альтернативных решений, выполнение творческих заданий, предъявление заданий «на смекалку», создание проблемных ситуаций)</w:t>
      </w:r>
    </w:p>
    <w:p w:rsidR="008D0940" w:rsidRPr="00F76BC8" w:rsidRDefault="008D0940" w:rsidP="008D0940">
      <w:pPr>
        <w:numPr>
          <w:ilvl w:val="0"/>
          <w:numId w:val="11"/>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b/>
          <w:bCs/>
          <w:sz w:val="24"/>
          <w:szCs w:val="24"/>
          <w:lang w:eastAsia="ru-RU"/>
        </w:rPr>
        <w:t xml:space="preserve">Волевые </w:t>
      </w:r>
      <w:r w:rsidRPr="00F76BC8">
        <w:rPr>
          <w:rFonts w:ascii="Times New Roman" w:eastAsia="Times New Roman" w:hAnsi="Times New Roman" w:cs="Times New Roman"/>
          <w:sz w:val="24"/>
          <w:szCs w:val="24"/>
          <w:lang w:eastAsia="ru-RU"/>
        </w:rPr>
        <w:t>(познавательные затруднения, предъявление учебных требований, самооценка своей деятельности и коррекция, информирование об обязательных результатах обучения, рефлексия поведения ).</w:t>
      </w:r>
    </w:p>
    <w:p w:rsidR="004A1DF6" w:rsidRDefault="008D0940" w:rsidP="008D0940">
      <w:pPr>
        <w:numPr>
          <w:ilvl w:val="0"/>
          <w:numId w:val="11"/>
        </w:numPr>
        <w:spacing w:after="100" w:afterAutospacing="1" w:line="240" w:lineRule="auto"/>
        <w:rPr>
          <w:rFonts w:ascii="Times New Roman" w:eastAsia="Times New Roman" w:hAnsi="Times New Roman" w:cs="Times New Roman"/>
          <w:sz w:val="24"/>
          <w:szCs w:val="24"/>
          <w:lang w:eastAsia="ru-RU"/>
        </w:rPr>
      </w:pPr>
      <w:r w:rsidRPr="00F76BC8">
        <w:rPr>
          <w:rFonts w:ascii="Times New Roman" w:eastAsia="Times New Roman" w:hAnsi="Times New Roman" w:cs="Times New Roman"/>
          <w:b/>
          <w:bCs/>
          <w:sz w:val="24"/>
          <w:szCs w:val="24"/>
          <w:lang w:eastAsia="ru-RU"/>
        </w:rPr>
        <w:t>Социальные</w:t>
      </w:r>
      <w:r w:rsidRPr="00F76BC8">
        <w:rPr>
          <w:rFonts w:ascii="Times New Roman" w:eastAsia="Times New Roman" w:hAnsi="Times New Roman" w:cs="Times New Roman"/>
          <w:sz w:val="24"/>
          <w:szCs w:val="24"/>
          <w:lang w:eastAsia="ru-RU"/>
        </w:rPr>
        <w:t xml:space="preserve"> (создание ситуаций взаимопомощи, сотрудничества, взаимопроверка )</w:t>
      </w:r>
    </w:p>
    <w:p w:rsidR="008D0940" w:rsidRDefault="008D0940" w:rsidP="008D0940">
      <w:pPr>
        <w:numPr>
          <w:ilvl w:val="0"/>
          <w:numId w:val="11"/>
        </w:numPr>
        <w:spacing w:after="100" w:afterAutospacing="1" w:line="240" w:lineRule="auto"/>
        <w:rPr>
          <w:rFonts w:ascii="Times New Roman" w:eastAsia="Times New Roman" w:hAnsi="Times New Roman" w:cs="Times New Roman"/>
          <w:sz w:val="24"/>
          <w:szCs w:val="24"/>
          <w:lang w:eastAsia="ru-RU"/>
        </w:rPr>
      </w:pPr>
      <w:r w:rsidRPr="004A1DF6">
        <w:rPr>
          <w:rFonts w:ascii="Times New Roman" w:hAnsi="Times New Roman" w:cs="Times New Roman"/>
          <w:sz w:val="24"/>
          <w:szCs w:val="24"/>
        </w:rPr>
        <w:t>Использование развивающих игр и упражнений в учебном процессе оказывает благотворное влияние на развитие не только познавательной, но и личностно-мотивационной сферы учащихся. Возрастные и психологические особенности младшего школьного возраста указывают на необходимость использования поощрений для достижения активизации учебного процесса Создаваемый на уроках благоприятный эмоциональный фон в немалой степени способствует развитию учебной мотивации, что является необходимым условием эффективной адаптации младшего школьника к условиям новой для него среды и успешного протекания всей последующей учебной деятельности</w:t>
      </w:r>
      <w:r w:rsidRPr="004A1DF6">
        <w:rPr>
          <w:rFonts w:ascii="Times New Roman" w:eastAsia="Times New Roman" w:hAnsi="Times New Roman" w:cs="Times New Roman"/>
          <w:sz w:val="24"/>
          <w:szCs w:val="24"/>
          <w:lang w:eastAsia="ru-RU"/>
        </w:rPr>
        <w:t>.</w:t>
      </w:r>
    </w:p>
    <w:p w:rsidR="004A1DF6" w:rsidRPr="004A1DF6" w:rsidRDefault="004A1DF6" w:rsidP="004A1DF6">
      <w:pPr>
        <w:spacing w:after="100" w:afterAutospacing="1" w:line="240" w:lineRule="auto"/>
        <w:rPr>
          <w:rFonts w:ascii="Times New Roman" w:eastAsia="Times New Roman" w:hAnsi="Times New Roman" w:cs="Times New Roman"/>
          <w:sz w:val="24"/>
          <w:szCs w:val="24"/>
          <w:lang w:eastAsia="ru-RU"/>
        </w:rPr>
      </w:pPr>
    </w:p>
    <w:p w:rsidR="008B2BF2" w:rsidRPr="00FB40AE" w:rsidRDefault="00FB40AE" w:rsidP="004A1D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40AE">
        <w:rPr>
          <w:rFonts w:ascii="Times New Roman" w:eastAsia="Times New Roman" w:hAnsi="Times New Roman" w:cs="Times New Roman"/>
          <w:b/>
          <w:bCs/>
          <w:color w:val="000000"/>
          <w:sz w:val="24"/>
          <w:szCs w:val="24"/>
          <w:lang w:eastAsia="ru-RU"/>
        </w:rPr>
        <w:lastRenderedPageBreak/>
        <w:t>5.</w:t>
      </w:r>
      <w:r w:rsidR="008B2BF2" w:rsidRPr="00FB40AE">
        <w:rPr>
          <w:rFonts w:ascii="Times New Roman" w:eastAsia="Times New Roman" w:hAnsi="Times New Roman" w:cs="Times New Roman"/>
          <w:b/>
          <w:bCs/>
          <w:color w:val="000000"/>
          <w:sz w:val="24"/>
          <w:szCs w:val="24"/>
          <w:lang w:eastAsia="ru-RU"/>
        </w:rPr>
        <w:t xml:space="preserve"> Теоретические аспекты исследования мотивации учебной деятельности</w:t>
      </w:r>
    </w:p>
    <w:p w:rsidR="008B2BF2" w:rsidRPr="00FB40AE"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40AE">
        <w:rPr>
          <w:rFonts w:ascii="Times New Roman" w:eastAsia="Times New Roman" w:hAnsi="Times New Roman" w:cs="Times New Roman"/>
          <w:color w:val="000000"/>
          <w:sz w:val="24"/>
          <w:szCs w:val="24"/>
          <w:lang w:eastAsia="ru-RU"/>
        </w:rPr>
        <w:t>Проблеме мотивации уделяется большое внимание как в отечественной, так и в зарубежной психологии. Тем не менее, на сегодняшний момент нет единого общепринятого подхода к определению понятий мотива и мотивации, их соотношению.</w:t>
      </w:r>
    </w:p>
    <w:p w:rsidR="008B2BF2" w:rsidRPr="00FB40AE"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40AE">
        <w:rPr>
          <w:rFonts w:ascii="Times New Roman" w:eastAsia="Times New Roman" w:hAnsi="Times New Roman" w:cs="Times New Roman"/>
          <w:color w:val="000000"/>
          <w:sz w:val="24"/>
          <w:szCs w:val="24"/>
          <w:lang w:eastAsia="ru-RU"/>
        </w:rPr>
        <w:t xml:space="preserve">Наиболее полным является определение мотива, предложенное Л. И. </w:t>
      </w:r>
      <w:proofErr w:type="spellStart"/>
      <w:r w:rsidRPr="00FB40AE">
        <w:rPr>
          <w:rFonts w:ascii="Times New Roman" w:eastAsia="Times New Roman" w:hAnsi="Times New Roman" w:cs="Times New Roman"/>
          <w:color w:val="000000"/>
          <w:sz w:val="24"/>
          <w:szCs w:val="24"/>
          <w:lang w:eastAsia="ru-RU"/>
        </w:rPr>
        <w:t>Божович</w:t>
      </w:r>
      <w:proofErr w:type="spellEnd"/>
      <w:r w:rsidRPr="00FB40AE">
        <w:rPr>
          <w:rFonts w:ascii="Times New Roman" w:eastAsia="Times New Roman" w:hAnsi="Times New Roman" w:cs="Times New Roman"/>
          <w:color w:val="000000"/>
          <w:sz w:val="24"/>
          <w:szCs w:val="24"/>
          <w:lang w:eastAsia="ru-RU"/>
        </w:rPr>
        <w:t>: мотив – это то, ради чего осуществляется деятельность, «в качестве мотива могут выступать предметы внешнего мира, представления, идеи, чувства и переживания. Словом, все то, в чем нашла свое воплощение потребность» [4, с. 53]. А. Н. Леонтьев согласно своей теории деятельности употребляет термин «мотив» «как обозначающий то объективное, в чем конкретизируется потребность в данных условиях и на что направляется деятельность как на побуждающее ее» [28, с. 243]. Понимание мотива как «</w:t>
      </w:r>
      <w:proofErr w:type="spellStart"/>
      <w:r w:rsidRPr="00FB40AE">
        <w:rPr>
          <w:rFonts w:ascii="Times New Roman" w:eastAsia="Times New Roman" w:hAnsi="Times New Roman" w:cs="Times New Roman"/>
          <w:color w:val="000000"/>
          <w:sz w:val="24"/>
          <w:szCs w:val="24"/>
          <w:lang w:eastAsia="ru-RU"/>
        </w:rPr>
        <w:t>опредмеченной</w:t>
      </w:r>
      <w:proofErr w:type="spellEnd"/>
      <w:r w:rsidRPr="00FB40AE">
        <w:rPr>
          <w:rFonts w:ascii="Times New Roman" w:eastAsia="Times New Roman" w:hAnsi="Times New Roman" w:cs="Times New Roman"/>
          <w:color w:val="000000"/>
          <w:sz w:val="24"/>
          <w:szCs w:val="24"/>
          <w:lang w:eastAsia="ru-RU"/>
        </w:rPr>
        <w:t xml:space="preserve"> потребности» определяет его в качестве внутреннего мотива, входящего в структуру самой деятельности. Итак, понятие мотива соотносится с потребностью, ее переживанием или ее удовлетворением [28, с. 219]. Мотив включает в себя как аффективные, так и когнитивные компоненты.</w:t>
      </w:r>
    </w:p>
    <w:p w:rsidR="008B2BF2" w:rsidRPr="00FB40AE"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40AE">
        <w:rPr>
          <w:rFonts w:ascii="Times New Roman" w:eastAsia="Times New Roman" w:hAnsi="Times New Roman" w:cs="Times New Roman"/>
          <w:color w:val="000000"/>
          <w:sz w:val="24"/>
          <w:szCs w:val="24"/>
          <w:lang w:eastAsia="ru-RU"/>
        </w:rPr>
        <w:t>Понятие «мотивация» шире понятия «мотив», однако мотивация не сводится лишь к совокупности мотивов, это гораздо более сложная система. Асеев В.Г. определяет мотивацию как «сложный механизм соотнесения личностью внешних и внутренних факторов поведения, который определяет возникновение, направление, а также способы осуществления конкретных форм деятельности» [3, с. 148]. В отечественной психологии мотивация понимается как сложная, многоуровневая неоднородная система, регулирующая жизнедеятельность человека, детерминирующая его поведение и включающая в себя потребности, мотивы, интересы, идеалы, стремления, установки, эмоции, ценности и др. Именно мотивация, ее иерархичность, определяет направленность личности [3, с. 218].</w:t>
      </w:r>
    </w:p>
    <w:p w:rsidR="008B2BF2" w:rsidRPr="00FB40AE"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40AE">
        <w:rPr>
          <w:rFonts w:ascii="Times New Roman" w:eastAsia="Times New Roman" w:hAnsi="Times New Roman" w:cs="Times New Roman"/>
          <w:color w:val="000000"/>
          <w:sz w:val="24"/>
          <w:szCs w:val="24"/>
          <w:lang w:eastAsia="ru-RU"/>
        </w:rPr>
        <w:t xml:space="preserve">Еще более широким является понятие «мотивационной сферы», включающее и аффективную, и волевую сферу личности, переживание удовлетворения потребности (Л. С. </w:t>
      </w:r>
      <w:proofErr w:type="spellStart"/>
      <w:r w:rsidRPr="00FB40AE">
        <w:rPr>
          <w:rFonts w:ascii="Times New Roman" w:eastAsia="Times New Roman" w:hAnsi="Times New Roman" w:cs="Times New Roman"/>
          <w:color w:val="000000"/>
          <w:sz w:val="24"/>
          <w:szCs w:val="24"/>
          <w:lang w:eastAsia="ru-RU"/>
        </w:rPr>
        <w:t>Выготский</w:t>
      </w:r>
      <w:proofErr w:type="spellEnd"/>
      <w:r w:rsidRPr="00FB40AE">
        <w:rPr>
          <w:rFonts w:ascii="Times New Roman" w:eastAsia="Times New Roman" w:hAnsi="Times New Roman" w:cs="Times New Roman"/>
          <w:color w:val="000000"/>
          <w:sz w:val="24"/>
          <w:szCs w:val="24"/>
          <w:lang w:eastAsia="ru-RU"/>
        </w:rPr>
        <w:t>). Мотивационная сфера или мотивация в широком смысле слова с этой точки зрения понимается «как некий костяк личности, к которому притягиваются такие ее свойства, как направленность, ценные ориентации, установки, социальные ожидания, притязания, эмоции, волевые качества и другие социально-психологические характеристики» [8, с. 220]. Таким образом, можно утверждать, что, несмотря на разнообразие подходов, мотивация понимается большинством авторов как совокупность, система психологически разнородных факторов, детерминирующих поведение и деятельность человека.</w:t>
      </w:r>
    </w:p>
    <w:p w:rsidR="008B2BF2" w:rsidRPr="00FB40AE"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40AE">
        <w:rPr>
          <w:rFonts w:ascii="Times New Roman" w:eastAsia="Times New Roman" w:hAnsi="Times New Roman" w:cs="Times New Roman"/>
          <w:color w:val="000000"/>
          <w:sz w:val="24"/>
          <w:szCs w:val="24"/>
          <w:lang w:eastAsia="ru-RU"/>
        </w:rPr>
        <w:t>Представление о мотивации возникает при попытке объяснения, а не описания поведения. То есть при поиске ответов на вопросы «почему?», «зачем?», «с какой целю?», «ради чего?». Обнаружение и описание причин устойчивых изменений поведения и есть ответ на вопрос о мотивации содержащих его поступков.</w:t>
      </w:r>
    </w:p>
    <w:p w:rsidR="008B2BF2" w:rsidRPr="00FB40AE"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40AE">
        <w:rPr>
          <w:rFonts w:ascii="Times New Roman" w:eastAsia="Times New Roman" w:hAnsi="Times New Roman" w:cs="Times New Roman"/>
          <w:color w:val="000000"/>
          <w:sz w:val="24"/>
          <w:szCs w:val="24"/>
          <w:lang w:eastAsia="ru-RU"/>
        </w:rPr>
        <w:t xml:space="preserve">Как говорилось выше, мотивация представляет собой некую сложную систему, что также породило множество подходов к пониманию ее структуры (В. Г. Асеев, Дж. </w:t>
      </w:r>
      <w:proofErr w:type="spellStart"/>
      <w:r w:rsidRPr="00FB40AE">
        <w:rPr>
          <w:rFonts w:ascii="Times New Roman" w:eastAsia="Times New Roman" w:hAnsi="Times New Roman" w:cs="Times New Roman"/>
          <w:color w:val="000000"/>
          <w:sz w:val="24"/>
          <w:szCs w:val="24"/>
          <w:lang w:eastAsia="ru-RU"/>
        </w:rPr>
        <w:t>Аткинсон</w:t>
      </w:r>
      <w:proofErr w:type="spellEnd"/>
      <w:r w:rsidRPr="00FB40AE">
        <w:rPr>
          <w:rFonts w:ascii="Times New Roman" w:eastAsia="Times New Roman" w:hAnsi="Times New Roman" w:cs="Times New Roman"/>
          <w:color w:val="000000"/>
          <w:sz w:val="24"/>
          <w:szCs w:val="24"/>
          <w:lang w:eastAsia="ru-RU"/>
        </w:rPr>
        <w:t xml:space="preserve">, Л. И. </w:t>
      </w:r>
      <w:proofErr w:type="spellStart"/>
      <w:r w:rsidRPr="00FB40AE">
        <w:rPr>
          <w:rFonts w:ascii="Times New Roman" w:eastAsia="Times New Roman" w:hAnsi="Times New Roman" w:cs="Times New Roman"/>
          <w:color w:val="000000"/>
          <w:sz w:val="24"/>
          <w:szCs w:val="24"/>
          <w:lang w:eastAsia="ru-RU"/>
        </w:rPr>
        <w:t>Божович</w:t>
      </w:r>
      <w:proofErr w:type="spellEnd"/>
      <w:r w:rsidRPr="00FB40AE">
        <w:rPr>
          <w:rFonts w:ascii="Times New Roman" w:eastAsia="Times New Roman" w:hAnsi="Times New Roman" w:cs="Times New Roman"/>
          <w:color w:val="000000"/>
          <w:sz w:val="24"/>
          <w:szCs w:val="24"/>
          <w:lang w:eastAsia="ru-RU"/>
        </w:rPr>
        <w:t xml:space="preserve">, Б. И. Додонов, А. </w:t>
      </w:r>
      <w:proofErr w:type="spellStart"/>
      <w:r w:rsidRPr="00FB40AE">
        <w:rPr>
          <w:rFonts w:ascii="Times New Roman" w:eastAsia="Times New Roman" w:hAnsi="Times New Roman" w:cs="Times New Roman"/>
          <w:color w:val="000000"/>
          <w:sz w:val="24"/>
          <w:szCs w:val="24"/>
          <w:lang w:eastAsia="ru-RU"/>
        </w:rPr>
        <w:t>Маслоу</w:t>
      </w:r>
      <w:proofErr w:type="spellEnd"/>
      <w:r w:rsidRPr="00FB40AE">
        <w:rPr>
          <w:rFonts w:ascii="Times New Roman" w:eastAsia="Times New Roman" w:hAnsi="Times New Roman" w:cs="Times New Roman"/>
          <w:color w:val="000000"/>
          <w:sz w:val="24"/>
          <w:szCs w:val="24"/>
          <w:lang w:eastAsia="ru-RU"/>
        </w:rPr>
        <w:t xml:space="preserve">, Е. И. </w:t>
      </w:r>
      <w:proofErr w:type="spellStart"/>
      <w:r w:rsidRPr="00FB40AE">
        <w:rPr>
          <w:rFonts w:ascii="Times New Roman" w:eastAsia="Times New Roman" w:hAnsi="Times New Roman" w:cs="Times New Roman"/>
          <w:color w:val="000000"/>
          <w:sz w:val="24"/>
          <w:szCs w:val="24"/>
          <w:lang w:eastAsia="ru-RU"/>
        </w:rPr>
        <w:t>Савонько</w:t>
      </w:r>
      <w:proofErr w:type="spellEnd"/>
      <w:r w:rsidRPr="00FB40AE">
        <w:rPr>
          <w:rFonts w:ascii="Times New Roman" w:eastAsia="Times New Roman" w:hAnsi="Times New Roman" w:cs="Times New Roman"/>
          <w:color w:val="000000"/>
          <w:sz w:val="24"/>
          <w:szCs w:val="24"/>
          <w:lang w:eastAsia="ru-RU"/>
        </w:rPr>
        <w:t>).</w:t>
      </w:r>
    </w:p>
    <w:p w:rsidR="008B2BF2" w:rsidRPr="00FB40AE"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40AE">
        <w:rPr>
          <w:rFonts w:ascii="Times New Roman" w:eastAsia="Times New Roman" w:hAnsi="Times New Roman" w:cs="Times New Roman"/>
          <w:color w:val="000000"/>
          <w:sz w:val="24"/>
          <w:szCs w:val="24"/>
          <w:lang w:eastAsia="ru-RU"/>
        </w:rPr>
        <w:t>При этом структура понимается как относительно устойчивое единство элементов, их отношений и целостности объекта. Несмотря на относительную устойчивость, мотивация может развиваться и изменяться в процессе жизнедеятельности [3, с. 220].</w:t>
      </w:r>
    </w:p>
    <w:p w:rsidR="003F069A" w:rsidRPr="004A1DF6"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40AE">
        <w:rPr>
          <w:rFonts w:ascii="Times New Roman" w:eastAsia="Times New Roman" w:hAnsi="Times New Roman" w:cs="Times New Roman"/>
          <w:color w:val="000000"/>
          <w:sz w:val="24"/>
          <w:szCs w:val="24"/>
          <w:lang w:eastAsia="ru-RU"/>
        </w:rPr>
        <w:lastRenderedPageBreak/>
        <w:t xml:space="preserve">Одним из ранних исследований личностной мотивации (в терминах потребностей личности) была работа X. </w:t>
      </w:r>
      <w:proofErr w:type="spellStart"/>
      <w:r w:rsidRPr="00FB40AE">
        <w:rPr>
          <w:rFonts w:ascii="Times New Roman" w:eastAsia="Times New Roman" w:hAnsi="Times New Roman" w:cs="Times New Roman"/>
          <w:color w:val="000000"/>
          <w:sz w:val="24"/>
          <w:szCs w:val="24"/>
          <w:lang w:eastAsia="ru-RU"/>
        </w:rPr>
        <w:t>Мюррея</w:t>
      </w:r>
      <w:proofErr w:type="spellEnd"/>
      <w:r w:rsidRPr="00FB40AE">
        <w:rPr>
          <w:rFonts w:ascii="Times New Roman" w:eastAsia="Times New Roman" w:hAnsi="Times New Roman" w:cs="Times New Roman"/>
          <w:color w:val="000000"/>
          <w:sz w:val="24"/>
          <w:szCs w:val="24"/>
          <w:lang w:eastAsia="ru-RU"/>
        </w:rPr>
        <w:t xml:space="preserve"> (1938). Из множества побудителей поведения им были выделены четыре основные потребности: в достижении, в доминировании, в самостоятельности, в </w:t>
      </w:r>
      <w:proofErr w:type="spellStart"/>
      <w:r w:rsidRPr="00FB40AE">
        <w:rPr>
          <w:rFonts w:ascii="Times New Roman" w:eastAsia="Times New Roman" w:hAnsi="Times New Roman" w:cs="Times New Roman"/>
          <w:color w:val="000000"/>
          <w:sz w:val="24"/>
          <w:szCs w:val="24"/>
          <w:lang w:eastAsia="ru-RU"/>
        </w:rPr>
        <w:t>аффилиации</w:t>
      </w:r>
      <w:proofErr w:type="spellEnd"/>
      <w:r w:rsidRPr="00FB40AE">
        <w:rPr>
          <w:rFonts w:ascii="Times New Roman" w:eastAsia="Times New Roman" w:hAnsi="Times New Roman" w:cs="Times New Roman"/>
          <w:color w:val="000000"/>
          <w:sz w:val="24"/>
          <w:szCs w:val="24"/>
          <w:lang w:eastAsia="ru-RU"/>
        </w:rPr>
        <w:t xml:space="preserve">. Эти потребности, рассмотренные в более широком контексте, М. </w:t>
      </w:r>
      <w:proofErr w:type="spellStart"/>
      <w:r w:rsidRPr="00FB40AE">
        <w:rPr>
          <w:rFonts w:ascii="Times New Roman" w:eastAsia="Times New Roman" w:hAnsi="Times New Roman" w:cs="Times New Roman"/>
          <w:color w:val="000000"/>
          <w:sz w:val="24"/>
          <w:szCs w:val="24"/>
          <w:lang w:eastAsia="ru-RU"/>
        </w:rPr>
        <w:t>Аргайл</w:t>
      </w:r>
      <w:proofErr w:type="spellEnd"/>
      <w:r w:rsidRPr="00FB40AE">
        <w:rPr>
          <w:rFonts w:ascii="Times New Roman" w:eastAsia="Times New Roman" w:hAnsi="Times New Roman" w:cs="Times New Roman"/>
          <w:color w:val="000000"/>
          <w:sz w:val="24"/>
          <w:szCs w:val="24"/>
          <w:lang w:eastAsia="ru-RU"/>
        </w:rPr>
        <w:t xml:space="preserve"> включил в общую структуру мотивации (потребностей): 1) несоциальные потребности, которые могут вызвать социальное взаимодействие (биологические потребности в воде, еде, деньгах); 2) потребность в зависимости как принятие помощи, защиты, принятие руководства, особенно от тех, кто авторитетен и имеет власть; 3) потребность в </w:t>
      </w:r>
      <w:proofErr w:type="spellStart"/>
      <w:r w:rsidRPr="00FB40AE">
        <w:rPr>
          <w:rFonts w:ascii="Times New Roman" w:eastAsia="Times New Roman" w:hAnsi="Times New Roman" w:cs="Times New Roman"/>
          <w:color w:val="000000"/>
          <w:sz w:val="24"/>
          <w:szCs w:val="24"/>
          <w:lang w:eastAsia="ru-RU"/>
        </w:rPr>
        <w:t>аффилиации</w:t>
      </w:r>
      <w:proofErr w:type="spellEnd"/>
      <w:r w:rsidRPr="00FB40AE">
        <w:rPr>
          <w:rFonts w:ascii="Times New Roman" w:eastAsia="Times New Roman" w:hAnsi="Times New Roman" w:cs="Times New Roman"/>
          <w:color w:val="000000"/>
          <w:sz w:val="24"/>
          <w:szCs w:val="24"/>
          <w:lang w:eastAsia="ru-RU"/>
        </w:rPr>
        <w:t>, т.е. стремление быть в обществе других людей, в дружеском отклике, принятии группой, сверстниками; 4) потребность в доминировании, т.е. принятии себя другими или группой других как лидера, которому дозволено говорить большее время, принимать решения; 5) сексуальная потребность — физическая близость, дружеское и интимное социальное взаимодействие представителя одного пола с привлекательным представителем другого; 6) потребность в агрессии, т.е. в нанесении вреда, физически или вербально; 7) потребность в чувстве собственного достоинства, самоидентификации, т.е. в принятии самого себя как значимого. Очевидно, что потребность в зависимости, в самоутверждении и одновременно в агрессии может в значительной мере представлять интерес для анализа учебной деятельности и поведения обучающихся.</w:t>
      </w:r>
    </w:p>
    <w:p w:rsidR="008B2BF2" w:rsidRPr="006254E4" w:rsidRDefault="006254E4" w:rsidP="006254E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b/>
          <w:bCs/>
          <w:color w:val="000000"/>
          <w:sz w:val="24"/>
          <w:szCs w:val="24"/>
          <w:lang w:eastAsia="ru-RU"/>
        </w:rPr>
        <w:t xml:space="preserve">6. </w:t>
      </w:r>
      <w:r w:rsidR="008B2BF2" w:rsidRPr="006254E4">
        <w:rPr>
          <w:rFonts w:ascii="Times New Roman" w:eastAsia="Times New Roman" w:hAnsi="Times New Roman" w:cs="Times New Roman"/>
          <w:b/>
          <w:bCs/>
          <w:color w:val="000000"/>
          <w:sz w:val="24"/>
          <w:szCs w:val="24"/>
          <w:lang w:eastAsia="ru-RU"/>
        </w:rPr>
        <w:t xml:space="preserve"> Зависимость уровня </w:t>
      </w:r>
      <w:proofErr w:type="spellStart"/>
      <w:r w:rsidR="008B2BF2" w:rsidRPr="006254E4">
        <w:rPr>
          <w:rFonts w:ascii="Times New Roman" w:eastAsia="Times New Roman" w:hAnsi="Times New Roman" w:cs="Times New Roman"/>
          <w:b/>
          <w:bCs/>
          <w:color w:val="000000"/>
          <w:sz w:val="24"/>
          <w:szCs w:val="24"/>
          <w:lang w:eastAsia="ru-RU"/>
        </w:rPr>
        <w:t>обучаемости</w:t>
      </w:r>
      <w:proofErr w:type="spellEnd"/>
      <w:r w:rsidR="008B2BF2" w:rsidRPr="006254E4">
        <w:rPr>
          <w:rFonts w:ascii="Times New Roman" w:eastAsia="Times New Roman" w:hAnsi="Times New Roman" w:cs="Times New Roman"/>
          <w:b/>
          <w:bCs/>
          <w:color w:val="000000"/>
          <w:sz w:val="24"/>
          <w:szCs w:val="24"/>
          <w:lang w:eastAsia="ru-RU"/>
        </w:rPr>
        <w:t xml:space="preserve"> от мотивации</w:t>
      </w:r>
    </w:p>
    <w:p w:rsidR="008B2BF2" w:rsidRPr="006254E4"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color w:val="000000"/>
          <w:sz w:val="24"/>
          <w:szCs w:val="24"/>
          <w:lang w:eastAsia="ru-RU"/>
        </w:rPr>
        <w:t>Социальные мотивы учения по-разному выражены у школьников с разной успеваемостью. Как отмечает И. Ю. Кулагина, мотивы неуспевающих школьников специфичны. При наличии сильного мотива получения хорошей отметки и одобрения круг их социальных мотивов учения сужен. Некоторые социальные мотивы у них появляются только к 3-му классу [26].</w:t>
      </w:r>
    </w:p>
    <w:p w:rsidR="008B2BF2" w:rsidRPr="006254E4"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color w:val="000000"/>
          <w:sz w:val="24"/>
          <w:szCs w:val="24"/>
          <w:lang w:eastAsia="ru-RU"/>
        </w:rPr>
        <w:t>У школьников, с хорошо успевающих и проявляющих интерес к знаниям, «знаемые» мотивы совпадают реальными. У школьников, хорошо успевающих, но без ярко выраженного интереса к знаниям, имеется неполное совпадение тех и других мотивов. У них доминируют мотивы: «получения отметки», «похвала» и «требование».</w:t>
      </w:r>
    </w:p>
    <w:p w:rsidR="008B2BF2" w:rsidRPr="006254E4"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color w:val="000000"/>
          <w:sz w:val="24"/>
          <w:szCs w:val="24"/>
          <w:lang w:eastAsia="ru-RU"/>
        </w:rPr>
        <w:t>У посредственно- и слабоуспевающих школьников основным является мотив «избегание наказания». Этот же мотив входит в первую тройку «знаемых» мотивов. Следовательно, отрицательный «знаемый» и реальный мотивы у них совпадают, а положительные «знаемые» («хочу получать хорошие отметки», «хочу больше знать») не совпадают с реальными.</w:t>
      </w:r>
    </w:p>
    <w:p w:rsidR="008B2BF2" w:rsidRPr="006254E4"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color w:val="000000"/>
          <w:sz w:val="24"/>
          <w:szCs w:val="24"/>
          <w:lang w:eastAsia="ru-RU"/>
        </w:rPr>
        <w:t>Мотив избегания неудачи присущ как хорошо успевающим, так и плохо успевающим учащимся младших классов, но к окончанию начальной школы у последних он достигает значительной силы, так как мотив достижения успеха у них практически отсутствует.</w:t>
      </w:r>
    </w:p>
    <w:p w:rsidR="008B2BF2" w:rsidRPr="006254E4"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color w:val="000000"/>
          <w:sz w:val="24"/>
          <w:szCs w:val="24"/>
          <w:lang w:eastAsia="ru-RU"/>
        </w:rPr>
        <w:t>Хорошо успевающих детей привлекают разные, в том числе самые сложные учебные предметы, отстающие же проявляют интерес чаще всего к наиболее легким, с их точки зрения, дисциплинам - пению, физкультуре.</w:t>
      </w:r>
    </w:p>
    <w:p w:rsidR="008B2BF2" w:rsidRPr="006254E4"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color w:val="000000"/>
          <w:sz w:val="24"/>
          <w:szCs w:val="24"/>
          <w:lang w:eastAsia="ru-RU"/>
        </w:rPr>
        <w:t>Неуспевающие ученики ориентируются на процесс выполнения отдельных, частных действий и на протяжении всех лет обучения в начальной школе сохраняют склонность к облегченной учебной работе, механическому копированию действий учителя. Интерес к содержанию предмета обычно связан с новизной материала, сменой конкретных видов работы, наглядной стороной обучения и игровыми элементами урока.</w:t>
      </w:r>
    </w:p>
    <w:p w:rsidR="008B2BF2" w:rsidRPr="006254E4"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color w:val="000000"/>
          <w:sz w:val="24"/>
          <w:szCs w:val="24"/>
          <w:lang w:eastAsia="ru-RU"/>
        </w:rPr>
        <w:lastRenderedPageBreak/>
        <w:t>У детей с высокой успеваемостью ярко выражена мотивация достижения успеха - желание хорошо выполнить задание, сочетающееся с мотивом получения высокой отметки или одобрения взрослых. У слабо успевающих школьников начальных классов мотив достижения выражен значительно хуже, а в ряде случаев вообще отсутствует.</w:t>
      </w:r>
    </w:p>
    <w:p w:rsidR="008B2BF2" w:rsidRPr="006254E4"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color w:val="000000"/>
          <w:sz w:val="24"/>
          <w:szCs w:val="24"/>
          <w:lang w:eastAsia="ru-RU"/>
        </w:rPr>
        <w:t xml:space="preserve">По данным С. А. </w:t>
      </w:r>
      <w:proofErr w:type="spellStart"/>
      <w:r w:rsidRPr="006254E4">
        <w:rPr>
          <w:rFonts w:ascii="Times New Roman" w:eastAsia="Times New Roman" w:hAnsi="Times New Roman" w:cs="Times New Roman"/>
          <w:color w:val="000000"/>
          <w:sz w:val="24"/>
          <w:szCs w:val="24"/>
          <w:lang w:eastAsia="ru-RU"/>
        </w:rPr>
        <w:t>Мусатова</w:t>
      </w:r>
      <w:proofErr w:type="spellEnd"/>
      <w:r w:rsidRPr="006254E4">
        <w:rPr>
          <w:rFonts w:ascii="Times New Roman" w:eastAsia="Times New Roman" w:hAnsi="Times New Roman" w:cs="Times New Roman"/>
          <w:color w:val="000000"/>
          <w:sz w:val="24"/>
          <w:szCs w:val="24"/>
          <w:lang w:eastAsia="ru-RU"/>
        </w:rPr>
        <w:t xml:space="preserve"> значение мотивов избегания санкций побуждающих к выполнению учебных заданий, усиливается к 3-му классу. При этом снижается доминирование интереса к содержанию школьных предметов [45].</w:t>
      </w:r>
    </w:p>
    <w:p w:rsidR="008B2BF2" w:rsidRPr="006254E4" w:rsidRDefault="008B2BF2" w:rsidP="008B2BF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54E4">
        <w:rPr>
          <w:rFonts w:ascii="Times New Roman" w:eastAsia="Times New Roman" w:hAnsi="Times New Roman" w:cs="Times New Roman"/>
          <w:color w:val="000000"/>
          <w:sz w:val="24"/>
          <w:szCs w:val="24"/>
          <w:lang w:eastAsia="ru-RU"/>
        </w:rPr>
        <w:t>К концу младшего школьного возраста большинство учащихся при изменении общего смысла деятельности могут изменять конкретную цель.</w:t>
      </w:r>
    </w:p>
    <w:p w:rsidR="008B2BF2" w:rsidRPr="008B2BF2" w:rsidRDefault="008B2BF2" w:rsidP="008B2BF2">
      <w:pPr>
        <w:spacing w:before="100" w:beforeAutospacing="1" w:after="100" w:afterAutospacing="1" w:line="240" w:lineRule="auto"/>
        <w:rPr>
          <w:rFonts w:ascii="Arial" w:eastAsia="Times New Roman" w:hAnsi="Arial" w:cs="Arial"/>
          <w:color w:val="000000"/>
          <w:sz w:val="21"/>
          <w:szCs w:val="21"/>
          <w:lang w:eastAsia="ru-RU"/>
        </w:rPr>
      </w:pPr>
      <w:r w:rsidRPr="006254E4">
        <w:rPr>
          <w:rFonts w:ascii="Times New Roman" w:eastAsia="Times New Roman" w:hAnsi="Times New Roman" w:cs="Times New Roman"/>
          <w:color w:val="000000"/>
          <w:sz w:val="24"/>
          <w:szCs w:val="24"/>
          <w:lang w:eastAsia="ru-RU"/>
        </w:rPr>
        <w:t>Таким образом, мы видим, что мотивы связанные с учебной деятельностью очень сильно связаны с познавательной потребностью. Познавательная потребность связана неодинаково у разных детей: у некоторых ярко выражена, у других – менее выражена и связана с практической активностью. Начиная с младших классов, важно развивать познавательную потребность таким образом, чтобы познавательная мотивация стала ведущей</w:t>
      </w:r>
      <w:r w:rsidRPr="008B2BF2">
        <w:rPr>
          <w:rFonts w:ascii="Arial" w:eastAsia="Times New Roman" w:hAnsi="Arial" w:cs="Arial"/>
          <w:color w:val="000000"/>
          <w:sz w:val="21"/>
          <w:szCs w:val="21"/>
          <w:lang w:eastAsia="ru-RU"/>
        </w:rPr>
        <w:t>.</w:t>
      </w:r>
    </w:p>
    <w:p w:rsidR="008B2BF2" w:rsidRPr="006254E4" w:rsidRDefault="008B2BF2" w:rsidP="008B2BF2">
      <w:pPr>
        <w:pStyle w:val="2"/>
        <w:shd w:val="clear" w:color="auto" w:fill="FFFFFF"/>
        <w:spacing w:line="360" w:lineRule="atLeast"/>
        <w:rPr>
          <w:rFonts w:ascii="Times New Roman" w:hAnsi="Times New Roman" w:cs="Times New Roman"/>
          <w:color w:val="000000"/>
          <w:sz w:val="24"/>
          <w:szCs w:val="24"/>
        </w:rPr>
      </w:pPr>
      <w:r w:rsidRPr="006254E4">
        <w:rPr>
          <w:rFonts w:ascii="Times New Roman" w:hAnsi="Times New Roman" w:cs="Times New Roman"/>
          <w:color w:val="000000"/>
          <w:sz w:val="24"/>
          <w:szCs w:val="24"/>
        </w:rPr>
        <w:t>Заключение</w:t>
      </w:r>
    </w:p>
    <w:p w:rsidR="008B2BF2" w:rsidRPr="006254E4" w:rsidRDefault="008B2BF2" w:rsidP="008B2BF2">
      <w:pPr>
        <w:pStyle w:val="a3"/>
        <w:shd w:val="clear" w:color="auto" w:fill="FFFFFF"/>
        <w:spacing w:after="0" w:afterAutospacing="0"/>
        <w:ind w:firstLine="720"/>
        <w:rPr>
          <w:color w:val="000000"/>
        </w:rPr>
      </w:pPr>
      <w:r w:rsidRPr="006254E4">
        <w:rPr>
          <w:color w:val="000000"/>
        </w:rPr>
        <w:t>Как правило, учебная деятельность ребенка побуждается не одним мотивом, а целой системой разнообразных моти</w:t>
      </w:r>
      <w:r w:rsidRPr="006254E4">
        <w:rPr>
          <w:color w:val="000000"/>
        </w:rPr>
        <w:softHyphen/>
        <w:t>вов, которые переплетаются, дополняют друг друга, находятся в определенном соотношении между собой.</w:t>
      </w:r>
    </w:p>
    <w:p w:rsidR="008B2BF2" w:rsidRPr="006254E4" w:rsidRDefault="008B2BF2" w:rsidP="008B2BF2">
      <w:pPr>
        <w:pStyle w:val="a3"/>
        <w:shd w:val="clear" w:color="auto" w:fill="FFFFFF"/>
        <w:spacing w:after="0" w:afterAutospacing="0"/>
        <w:ind w:firstLine="720"/>
        <w:rPr>
          <w:color w:val="000000"/>
        </w:rPr>
      </w:pPr>
      <w:r w:rsidRPr="006254E4">
        <w:rPr>
          <w:color w:val="000000"/>
        </w:rPr>
        <w:t>Мотивационная сфера – ядро личности. В начале своей школьной жизни, имея внутреннюю позицию школьника, он хочет учиться. Причем учиться хорошо, отлично. Среди разнообразных социальных мотивов учения, пожалуй, ведущими являются мотивы «доставить радость родителям», «хочу больше знать», «на уроке интересно». Имея знания, ученик получает высокие отметки, которые, в свою очередь – источник других поощрений, залог его эмоционального благополучия, предмет гордости. Когда ребенок успешно учится, его хвалят и учитель, и родителя, его ставят в пример другим детям. Более того, в классе, где мнение учителя – не просто решающее, но единственное авторитетное мнение, с которым все считаются, эти аспекты выходят на первый план. И хотя в какой-то мере абстрактное для учащегося начальной школы понятие «хорошо работать» или далекая перспектива получить образование в вузе непосредственно побуждать его к учебе не могут, тем не менее социальные мотивы важны для личностного развития школьника, и у детей, хорошо успевающих с первого класса, они достаточно полно представлены в их мотивационных схемах.</w:t>
      </w:r>
    </w:p>
    <w:p w:rsidR="008B2BF2" w:rsidRPr="006254E4" w:rsidRDefault="008B2BF2" w:rsidP="008B2BF2">
      <w:pPr>
        <w:pStyle w:val="a3"/>
        <w:shd w:val="clear" w:color="auto" w:fill="FFFFFF"/>
        <w:spacing w:after="0" w:afterAutospacing="0"/>
        <w:ind w:firstLine="720"/>
        <w:rPr>
          <w:color w:val="000000"/>
        </w:rPr>
      </w:pPr>
      <w:r w:rsidRPr="006254E4">
        <w:rPr>
          <w:color w:val="000000"/>
        </w:rPr>
        <w:t>В данной работе были исследованы мотивы учения школьников 2 класса, особенности их динамики. Было выявлено изменение доминирующих мотивов от внешних к внутренним. Это свидетельствует о том, что детский сад и семья создали необходимую почву для обучения детей в школе.</w:t>
      </w:r>
    </w:p>
    <w:p w:rsidR="008B2BF2" w:rsidRPr="006254E4" w:rsidRDefault="008B2BF2" w:rsidP="008B2BF2">
      <w:pPr>
        <w:pStyle w:val="a3"/>
        <w:shd w:val="clear" w:color="auto" w:fill="FFFFFF"/>
        <w:spacing w:after="0" w:afterAutospacing="0"/>
        <w:ind w:firstLine="720"/>
        <w:rPr>
          <w:color w:val="000000"/>
        </w:rPr>
      </w:pPr>
      <w:r w:rsidRPr="006254E4">
        <w:rPr>
          <w:color w:val="000000"/>
        </w:rPr>
        <w:t>Искусство воспитания все-таки заключается в создании правильного сочетания «понимаемых» мотивов и мо</w:t>
      </w:r>
      <w:r w:rsidRPr="006254E4">
        <w:rPr>
          <w:color w:val="000000"/>
        </w:rPr>
        <w:softHyphen/>
        <w:t>тивов «реально действующих» и вместе с тем в умении вовре</w:t>
      </w:r>
      <w:r w:rsidRPr="006254E4">
        <w:rPr>
          <w:color w:val="000000"/>
        </w:rPr>
        <w:softHyphen/>
        <w:t>мя придать более высокое значение успешному результату дея</w:t>
      </w:r>
      <w:r w:rsidRPr="006254E4">
        <w:rPr>
          <w:color w:val="000000"/>
        </w:rPr>
        <w:softHyphen/>
        <w:t>тельности, чтобы этим обеспечить переход к более высокому типу внутренних мотивов, управляющих жизнью личности.</w:t>
      </w:r>
    </w:p>
    <w:p w:rsidR="008B2BF2" w:rsidRPr="006254E4" w:rsidRDefault="008B2BF2" w:rsidP="008B2BF2">
      <w:pPr>
        <w:pStyle w:val="a3"/>
        <w:shd w:val="clear" w:color="auto" w:fill="FFFFFF"/>
        <w:spacing w:after="0" w:afterAutospacing="0"/>
        <w:rPr>
          <w:color w:val="000000"/>
        </w:rPr>
      </w:pPr>
      <w:r w:rsidRPr="006254E4">
        <w:rPr>
          <w:b/>
          <w:bCs/>
          <w:color w:val="000000"/>
        </w:rPr>
        <w:t>Список литературы.</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lastRenderedPageBreak/>
        <w:t>Аверин</w:t>
      </w:r>
      <w:proofErr w:type="spellEnd"/>
      <w:r w:rsidRPr="006254E4">
        <w:rPr>
          <w:color w:val="000000"/>
        </w:rPr>
        <w:t xml:space="preserve"> В.А. Психология детей и подростков: Учеб. пособие. – 2-е изд., </w:t>
      </w:r>
      <w:proofErr w:type="spellStart"/>
      <w:r w:rsidRPr="006254E4">
        <w:rPr>
          <w:color w:val="000000"/>
        </w:rPr>
        <w:t>перераб</w:t>
      </w:r>
      <w:proofErr w:type="spellEnd"/>
      <w:r w:rsidRPr="006254E4">
        <w:rPr>
          <w:color w:val="000000"/>
        </w:rPr>
        <w:t>. – СПб. : Изд-во Михайлова В.А., 1998.</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Апиш</w:t>
      </w:r>
      <w:proofErr w:type="spellEnd"/>
      <w:r w:rsidRPr="006254E4">
        <w:rPr>
          <w:color w:val="000000"/>
        </w:rPr>
        <w:t xml:space="preserve"> Ф.Н.Психолого – дидактические основы развития учебной мотивации-М,:МГОУ,2003 -180с.</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 xml:space="preserve">Антонова Г. П., Антонова И. П. </w:t>
      </w:r>
      <w:proofErr w:type="spellStart"/>
      <w:r w:rsidRPr="006254E4">
        <w:rPr>
          <w:color w:val="000000"/>
        </w:rPr>
        <w:t>Обучаемость</w:t>
      </w:r>
      <w:proofErr w:type="spellEnd"/>
      <w:r w:rsidRPr="006254E4">
        <w:rPr>
          <w:color w:val="000000"/>
        </w:rPr>
        <w:t xml:space="preserve"> и внушаемость младших школьников // Вопросы психологии. — 1991. — № 4.</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Амонашвили</w:t>
      </w:r>
      <w:proofErr w:type="spellEnd"/>
      <w:r w:rsidRPr="006254E4">
        <w:rPr>
          <w:color w:val="000000"/>
        </w:rPr>
        <w:t xml:space="preserve"> Ш. А. Обучение. Оценка. Отметка. — М., 1980.,</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Божович</w:t>
      </w:r>
      <w:proofErr w:type="spellEnd"/>
      <w:r w:rsidRPr="006254E4">
        <w:rPr>
          <w:color w:val="000000"/>
        </w:rPr>
        <w:t xml:space="preserve"> Л.И. Личность и ее формирование в детском возрасте. – М.: Педагогика, 1968.</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 xml:space="preserve">Возрастная и педагогическая психология / Под ред. М. В. </w:t>
      </w:r>
      <w:proofErr w:type="spellStart"/>
      <w:r w:rsidRPr="006254E4">
        <w:rPr>
          <w:color w:val="000000"/>
        </w:rPr>
        <w:t>Гамезо</w:t>
      </w:r>
      <w:proofErr w:type="spellEnd"/>
      <w:r w:rsidRPr="006254E4">
        <w:rPr>
          <w:color w:val="000000"/>
        </w:rPr>
        <w:t xml:space="preserve"> и др. — М., 1994.</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Выготский</w:t>
      </w:r>
      <w:proofErr w:type="spellEnd"/>
      <w:r w:rsidRPr="006254E4">
        <w:rPr>
          <w:color w:val="000000"/>
        </w:rPr>
        <w:t xml:space="preserve"> Л.С. Проблемы возрастной периодизации детского развития. Вопросы психологии,1992, N2</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Гончарик, Л. В. Влияние групповой формы работы на формирование и развитие учебной мотивации.// Начальная школа. — 2004. — № 11.</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Гугучкина</w:t>
      </w:r>
      <w:proofErr w:type="spellEnd"/>
      <w:r w:rsidRPr="006254E4">
        <w:rPr>
          <w:color w:val="000000"/>
        </w:rPr>
        <w:t>, Е. Е. Нестандартные уроки в начальной школе. // Учитель, 2001. №4.</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Давыдов В. В. Проблемы развивающего обучения. — М., 1986.</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 xml:space="preserve">Додонов Б. И. Структура и динамика мотивов </w:t>
      </w:r>
      <w:proofErr w:type="spellStart"/>
      <w:r w:rsidRPr="006254E4">
        <w:rPr>
          <w:color w:val="000000"/>
        </w:rPr>
        <w:t>деятелности</w:t>
      </w:r>
      <w:proofErr w:type="spellEnd"/>
      <w:r w:rsidRPr="006254E4">
        <w:rPr>
          <w:color w:val="000000"/>
        </w:rPr>
        <w:t>//Вопросы психологии -1994 .- №4 –С.45</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Доналдсон</w:t>
      </w:r>
      <w:proofErr w:type="spellEnd"/>
      <w:r w:rsidRPr="006254E4">
        <w:rPr>
          <w:color w:val="000000"/>
        </w:rPr>
        <w:t xml:space="preserve"> М. Мыслительная деятельность детей.—М., 1985.</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Коссов</w:t>
      </w:r>
      <w:proofErr w:type="spellEnd"/>
      <w:r w:rsidRPr="006254E4">
        <w:rPr>
          <w:color w:val="000000"/>
        </w:rPr>
        <w:t xml:space="preserve"> Б. Б. Психомоторное развитие младших школьников: методические разработки. — М., 1989.</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Кулагина И.Ю.Возрастная психология (Развитие ребенка от рождения до 17 лет): Учебное пособие. 4-е изд. – М.: Изд-во Ун-та Российской академии образования, 1998.</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Левитина С.С. Можно ли управлять вниманием школьника? – М., 1980.</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Маркова А.К. и др. Формирование мотивации учения: Книга для учителя. – М.: Просвещение,1990</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Матюхина М. В. Мотивация учения младших школьников. — М., 1994.</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Мир детства: младший школьник. — М., 1988.</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Мыльников</w:t>
      </w:r>
      <w:proofErr w:type="spellEnd"/>
      <w:r w:rsidRPr="006254E4">
        <w:rPr>
          <w:color w:val="000000"/>
        </w:rPr>
        <w:t xml:space="preserve"> Д. Мотивация и проблемы в обучении // Народное образование – 2002 -№9 –С123 -130</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Осипова И. Формирование учебной мотивации школьников//Лучшие страницы педагогической прессы-2004 -№1.С76</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Особенности психического развития детей 6 — 7-летнего возраста. — М., 1988.</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 xml:space="preserve">Практическая психология для педагогов и родителей/ Под ред. проф., М.К. </w:t>
      </w:r>
      <w:proofErr w:type="spellStart"/>
      <w:r w:rsidRPr="006254E4">
        <w:rPr>
          <w:color w:val="000000"/>
        </w:rPr>
        <w:t>Тутушкиной</w:t>
      </w:r>
      <w:proofErr w:type="spellEnd"/>
      <w:r w:rsidRPr="006254E4">
        <w:rPr>
          <w:color w:val="000000"/>
        </w:rPr>
        <w:t>. – СПб.: Изд-во «Дидактика Плюс», 2000.</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Практикум по возрастной и педагогической психологии. – М., 1998.</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Прихожан А.М.Психологические проблемы нравственного воспитания школьников. – М., 1980.</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Рабочая книга школьного психолога/ И.В.Дубровина, М.К.Акимова, Е.М.Борисова и др.; Под ред. И.В.Дубровиной. – М.: Просвещение, 1991.</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Руководство практического психолога. Готовность к школе: развивающие программы /Под ред. И.В. Дубровиной. – М., 1995.</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Талызина Н.Ф.Педагогическая психология.- М., -2001</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Эльконин</w:t>
      </w:r>
      <w:proofErr w:type="spellEnd"/>
      <w:r w:rsidRPr="006254E4">
        <w:rPr>
          <w:color w:val="000000"/>
        </w:rPr>
        <w:t xml:space="preserve"> Д. Б. Психология обучения младшего школьника. — М., 1974.</w:t>
      </w:r>
    </w:p>
    <w:p w:rsidR="008B2BF2" w:rsidRPr="006254E4" w:rsidRDefault="008B2BF2" w:rsidP="008B2BF2">
      <w:pPr>
        <w:pStyle w:val="a3"/>
        <w:numPr>
          <w:ilvl w:val="0"/>
          <w:numId w:val="4"/>
        </w:numPr>
        <w:shd w:val="clear" w:color="auto" w:fill="FFFFFF"/>
        <w:spacing w:after="0" w:afterAutospacing="0"/>
        <w:rPr>
          <w:color w:val="000000"/>
        </w:rPr>
      </w:pPr>
      <w:proofErr w:type="spellStart"/>
      <w:r w:rsidRPr="006254E4">
        <w:rPr>
          <w:color w:val="000000"/>
        </w:rPr>
        <w:t>Эльконин</w:t>
      </w:r>
      <w:proofErr w:type="spellEnd"/>
      <w:r w:rsidRPr="006254E4">
        <w:rPr>
          <w:color w:val="000000"/>
        </w:rPr>
        <w:t xml:space="preserve"> Д.Б. Избранные психологические </w:t>
      </w:r>
      <w:proofErr w:type="spellStart"/>
      <w:r w:rsidRPr="006254E4">
        <w:rPr>
          <w:color w:val="000000"/>
        </w:rPr>
        <w:t>труды.-М</w:t>
      </w:r>
      <w:proofErr w:type="spellEnd"/>
      <w:r w:rsidRPr="006254E4">
        <w:rPr>
          <w:color w:val="000000"/>
        </w:rPr>
        <w:t>., 1989.</w:t>
      </w:r>
    </w:p>
    <w:p w:rsidR="008B2BF2" w:rsidRPr="006254E4" w:rsidRDefault="008B2BF2" w:rsidP="008B2BF2">
      <w:pPr>
        <w:pStyle w:val="a3"/>
        <w:numPr>
          <w:ilvl w:val="0"/>
          <w:numId w:val="4"/>
        </w:numPr>
        <w:shd w:val="clear" w:color="auto" w:fill="FFFFFF"/>
        <w:spacing w:after="0" w:afterAutospacing="0"/>
        <w:rPr>
          <w:color w:val="000000"/>
        </w:rPr>
      </w:pPr>
      <w:r w:rsidRPr="006254E4">
        <w:rPr>
          <w:color w:val="000000"/>
        </w:rPr>
        <w:t>Якобсон П.М.Эмоциональная жизнь школьника // Якобсон П.М. Психология мотивации. – М. – Воронеж, 1998.</w:t>
      </w:r>
    </w:p>
    <w:p w:rsidR="004A1DF6" w:rsidRDefault="004A1DF6" w:rsidP="008B2BF2">
      <w:pPr>
        <w:pStyle w:val="a3"/>
        <w:shd w:val="clear" w:color="auto" w:fill="FFFFFF"/>
        <w:spacing w:after="0" w:afterAutospacing="0"/>
        <w:ind w:firstLine="720"/>
        <w:rPr>
          <w:b/>
          <w:bCs/>
          <w:color w:val="000000"/>
        </w:rPr>
      </w:pPr>
    </w:p>
    <w:p w:rsidR="004A1DF6" w:rsidRDefault="004A1DF6" w:rsidP="008B2BF2">
      <w:pPr>
        <w:pStyle w:val="a3"/>
        <w:shd w:val="clear" w:color="auto" w:fill="FFFFFF"/>
        <w:spacing w:after="0" w:afterAutospacing="0"/>
        <w:ind w:firstLine="720"/>
        <w:rPr>
          <w:b/>
          <w:bCs/>
          <w:color w:val="000000"/>
        </w:rPr>
      </w:pPr>
    </w:p>
    <w:p w:rsidR="008B2BF2" w:rsidRPr="006254E4" w:rsidRDefault="008B2BF2" w:rsidP="008B2BF2">
      <w:pPr>
        <w:pStyle w:val="a3"/>
        <w:shd w:val="clear" w:color="auto" w:fill="FFFFFF"/>
        <w:spacing w:after="0" w:afterAutospacing="0"/>
        <w:ind w:firstLine="720"/>
        <w:rPr>
          <w:color w:val="000000"/>
        </w:rPr>
      </w:pPr>
      <w:r w:rsidRPr="006254E4">
        <w:rPr>
          <w:b/>
          <w:bCs/>
          <w:color w:val="000000"/>
        </w:rPr>
        <w:lastRenderedPageBreak/>
        <w:t>Приложение</w:t>
      </w:r>
    </w:p>
    <w:p w:rsidR="008B2BF2" w:rsidRPr="006254E4" w:rsidRDefault="008B2BF2" w:rsidP="008B2BF2">
      <w:pPr>
        <w:pStyle w:val="a3"/>
        <w:shd w:val="clear" w:color="auto" w:fill="FFFFFF"/>
        <w:spacing w:after="0" w:afterAutospacing="0"/>
        <w:ind w:firstLine="567"/>
        <w:rPr>
          <w:color w:val="000000"/>
        </w:rPr>
      </w:pPr>
      <w:r w:rsidRPr="006254E4">
        <w:rPr>
          <w:b/>
          <w:bCs/>
          <w:color w:val="000000"/>
        </w:rPr>
        <w:t>Приложение 1.</w:t>
      </w:r>
    </w:p>
    <w:p w:rsidR="008B2BF2" w:rsidRPr="006254E4" w:rsidRDefault="008B2BF2" w:rsidP="008B2BF2">
      <w:pPr>
        <w:pStyle w:val="a3"/>
        <w:shd w:val="clear" w:color="auto" w:fill="FFFFFF"/>
        <w:spacing w:after="0" w:afterAutospacing="0"/>
        <w:ind w:firstLine="567"/>
        <w:rPr>
          <w:color w:val="000000"/>
        </w:rPr>
      </w:pPr>
      <w:r w:rsidRPr="006254E4">
        <w:rPr>
          <w:b/>
          <w:bCs/>
          <w:color w:val="000000"/>
        </w:rPr>
        <w:t>Анкета «Оценка уровня школьной мотивации учащихся начальной школы» (1-4 класс)</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1. Тебе нравится в школе или не очень ?</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не очень</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нравится</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в) не нравится</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2. Утром когда ты просыпаешься, ты всегда с радостью идешь в школу или</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часто хочется остаться дома ?</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чаще хочется остаться дома</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бывает по-разному</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в) иду с радостью</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3. Если бы учитель сказал, что завтра в школу не обязательно приходить всем</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ученикам, желающим можно остаться дома, ты пошел бы в школу или остался</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дома?</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не знаю</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остался бы дома</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в) пошел бы в школу</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4. Тебе нравится, когда у вас отменяют какие-нибудь уроки ?</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не нравится</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бывает по разному</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в) нравится</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5. Ты хотел бы, чтобы тебе не задавали домашних заданий ?</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хотел бы</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не хотел бы</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в) не знаю</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6. Ты хотел бы, чтобы в школе остались одни перемены ?</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не знаю</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не хотел бы</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в) хотел бы</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7. Ты часто рассказываешь о школе родителям ?</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часто</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редко</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в) не рассказываю</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8. Ты хотел бы, чтобы у тебя был строгий учитель ?</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точно не знаю</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хотел бы</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в) не хотел бы</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9. У тебя в классе много друзей ?</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мало</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много</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в) нет друзей</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10. Тебе нравятся твои одноклассники ?</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а) нравятся</w:t>
      </w:r>
    </w:p>
    <w:p w:rsidR="008B2BF2" w:rsidRPr="006254E4" w:rsidRDefault="008B2BF2" w:rsidP="004A1DF6">
      <w:pPr>
        <w:pStyle w:val="a3"/>
        <w:shd w:val="clear" w:color="auto" w:fill="FFFFFF"/>
        <w:spacing w:before="0" w:beforeAutospacing="0" w:after="0" w:afterAutospacing="0"/>
        <w:ind w:firstLine="567"/>
        <w:rPr>
          <w:color w:val="000000"/>
        </w:rPr>
      </w:pPr>
      <w:r w:rsidRPr="006254E4">
        <w:rPr>
          <w:color w:val="000000"/>
        </w:rPr>
        <w:t>б) не очень</w:t>
      </w:r>
    </w:p>
    <w:p w:rsidR="008B2BF2" w:rsidRDefault="008B2BF2" w:rsidP="004A1DF6">
      <w:pPr>
        <w:pStyle w:val="a3"/>
        <w:shd w:val="clear" w:color="auto" w:fill="FFFFFF"/>
        <w:spacing w:before="0" w:beforeAutospacing="0" w:after="0" w:afterAutospacing="0"/>
        <w:ind w:firstLine="567"/>
        <w:rPr>
          <w:color w:val="000000"/>
        </w:rPr>
      </w:pPr>
      <w:r w:rsidRPr="006254E4">
        <w:rPr>
          <w:color w:val="000000"/>
        </w:rPr>
        <w:t>в) не нравятся</w:t>
      </w:r>
    </w:p>
    <w:p w:rsidR="004A1DF6" w:rsidRPr="006254E4" w:rsidRDefault="004A1DF6" w:rsidP="004A1DF6">
      <w:pPr>
        <w:pStyle w:val="a3"/>
        <w:shd w:val="clear" w:color="auto" w:fill="FFFFFF"/>
        <w:spacing w:before="0" w:beforeAutospacing="0" w:after="0" w:afterAutospacing="0"/>
        <w:ind w:firstLine="567"/>
        <w:rPr>
          <w:color w:val="000000"/>
        </w:rPr>
      </w:pPr>
    </w:p>
    <w:p w:rsidR="008B2BF2" w:rsidRPr="006254E4" w:rsidRDefault="008B2BF2" w:rsidP="004A1DF6">
      <w:pPr>
        <w:pStyle w:val="a3"/>
        <w:shd w:val="clear" w:color="auto" w:fill="FFFFFF"/>
        <w:spacing w:before="0" w:beforeAutospacing="0" w:after="0" w:afterAutospacing="0"/>
        <w:ind w:firstLine="567"/>
        <w:rPr>
          <w:color w:val="000000"/>
        </w:rPr>
      </w:pPr>
      <w:r w:rsidRPr="006254E4">
        <w:rPr>
          <w:b/>
          <w:bCs/>
          <w:color w:val="000000"/>
        </w:rPr>
        <w:t>Приложение 2.</w:t>
      </w:r>
    </w:p>
    <w:p w:rsidR="008B2BF2" w:rsidRPr="006254E4" w:rsidRDefault="008B2BF2" w:rsidP="004A1DF6">
      <w:pPr>
        <w:pStyle w:val="a3"/>
        <w:shd w:val="clear" w:color="auto" w:fill="FFFFFF"/>
        <w:spacing w:before="0" w:beforeAutospacing="0" w:after="0" w:afterAutospacing="0"/>
        <w:ind w:firstLine="567"/>
        <w:rPr>
          <w:color w:val="000000"/>
        </w:rPr>
      </w:pPr>
      <w:proofErr w:type="spellStart"/>
      <w:r w:rsidRPr="006254E4">
        <w:rPr>
          <w:b/>
          <w:bCs/>
          <w:color w:val="000000"/>
        </w:rPr>
        <w:t>Тест-опросник</w:t>
      </w:r>
      <w:proofErr w:type="spellEnd"/>
      <w:r w:rsidRPr="006254E4">
        <w:rPr>
          <w:b/>
          <w:bCs/>
          <w:color w:val="000000"/>
        </w:rPr>
        <w:t xml:space="preserve"> на выявление мотивации учащихся</w:t>
      </w:r>
    </w:p>
    <w:p w:rsidR="008B2BF2" w:rsidRPr="006254E4" w:rsidRDefault="008B2BF2" w:rsidP="004A1DF6">
      <w:pPr>
        <w:pStyle w:val="a3"/>
        <w:numPr>
          <w:ilvl w:val="0"/>
          <w:numId w:val="5"/>
        </w:numPr>
        <w:shd w:val="clear" w:color="auto" w:fill="FFFFFF"/>
        <w:spacing w:before="0" w:beforeAutospacing="0" w:after="0" w:afterAutospacing="0"/>
        <w:rPr>
          <w:color w:val="000000"/>
        </w:rPr>
      </w:pPr>
      <w:r w:rsidRPr="006254E4">
        <w:rPr>
          <w:color w:val="000000"/>
        </w:rPr>
        <w:lastRenderedPageBreak/>
        <w:t>Я учусь потому, что на уроке интересно</w:t>
      </w:r>
    </w:p>
    <w:p w:rsidR="008B2BF2" w:rsidRPr="006254E4" w:rsidRDefault="008B2BF2" w:rsidP="004A1DF6">
      <w:pPr>
        <w:pStyle w:val="a3"/>
        <w:numPr>
          <w:ilvl w:val="0"/>
          <w:numId w:val="5"/>
        </w:numPr>
        <w:shd w:val="clear" w:color="auto" w:fill="FFFFFF"/>
        <w:spacing w:before="0" w:beforeAutospacing="0" w:after="0" w:afterAutospacing="0"/>
        <w:rPr>
          <w:color w:val="000000"/>
        </w:rPr>
      </w:pPr>
      <w:r w:rsidRPr="006254E4">
        <w:rPr>
          <w:color w:val="000000"/>
        </w:rPr>
        <w:t>Я учусь, потому, что заставляют родители</w:t>
      </w:r>
    </w:p>
    <w:p w:rsidR="008B2BF2" w:rsidRPr="006254E4" w:rsidRDefault="008B2BF2" w:rsidP="004A1DF6">
      <w:pPr>
        <w:pStyle w:val="a3"/>
        <w:numPr>
          <w:ilvl w:val="0"/>
          <w:numId w:val="5"/>
        </w:numPr>
        <w:shd w:val="clear" w:color="auto" w:fill="FFFFFF"/>
        <w:spacing w:before="0" w:beforeAutospacing="0" w:after="0" w:afterAutospacing="0"/>
        <w:rPr>
          <w:color w:val="000000"/>
        </w:rPr>
      </w:pPr>
      <w:r w:rsidRPr="006254E4">
        <w:rPr>
          <w:color w:val="000000"/>
        </w:rPr>
        <w:t>Я учусь потому, что хочу больше знать</w:t>
      </w:r>
    </w:p>
    <w:p w:rsidR="008B2BF2" w:rsidRPr="006254E4" w:rsidRDefault="008B2BF2" w:rsidP="004A1DF6">
      <w:pPr>
        <w:pStyle w:val="a3"/>
        <w:numPr>
          <w:ilvl w:val="0"/>
          <w:numId w:val="5"/>
        </w:numPr>
        <w:shd w:val="clear" w:color="auto" w:fill="FFFFFF"/>
        <w:spacing w:before="0" w:beforeAutospacing="0" w:after="0" w:afterAutospacing="0"/>
        <w:rPr>
          <w:color w:val="000000"/>
        </w:rPr>
      </w:pPr>
      <w:r w:rsidRPr="006254E4">
        <w:rPr>
          <w:color w:val="000000"/>
        </w:rPr>
        <w:t>Я учусь, чтобы потом хорошо работать</w:t>
      </w:r>
    </w:p>
    <w:p w:rsidR="008B2BF2" w:rsidRPr="006254E4" w:rsidRDefault="008B2BF2" w:rsidP="004A1DF6">
      <w:pPr>
        <w:pStyle w:val="a3"/>
        <w:numPr>
          <w:ilvl w:val="0"/>
          <w:numId w:val="5"/>
        </w:numPr>
        <w:shd w:val="clear" w:color="auto" w:fill="FFFFFF"/>
        <w:spacing w:before="0" w:beforeAutospacing="0" w:after="0" w:afterAutospacing="0"/>
        <w:rPr>
          <w:color w:val="000000"/>
        </w:rPr>
      </w:pPr>
      <w:r w:rsidRPr="006254E4">
        <w:rPr>
          <w:color w:val="000000"/>
        </w:rPr>
        <w:t>Я учусь, чтобы доставить радость родителям</w:t>
      </w:r>
    </w:p>
    <w:p w:rsidR="008B2BF2" w:rsidRPr="006254E4" w:rsidRDefault="008B2BF2" w:rsidP="004A1DF6">
      <w:pPr>
        <w:pStyle w:val="a3"/>
        <w:numPr>
          <w:ilvl w:val="0"/>
          <w:numId w:val="5"/>
        </w:numPr>
        <w:shd w:val="clear" w:color="auto" w:fill="FFFFFF"/>
        <w:spacing w:before="0" w:beforeAutospacing="0" w:after="0" w:afterAutospacing="0"/>
        <w:rPr>
          <w:color w:val="000000"/>
        </w:rPr>
      </w:pPr>
      <w:r w:rsidRPr="006254E4">
        <w:rPr>
          <w:color w:val="000000"/>
        </w:rPr>
        <w:t>Я учусь, чтобы не отставать от товарищей</w:t>
      </w:r>
    </w:p>
    <w:p w:rsidR="008B2BF2" w:rsidRPr="006254E4" w:rsidRDefault="008B2BF2" w:rsidP="004A1DF6">
      <w:pPr>
        <w:pStyle w:val="a3"/>
        <w:numPr>
          <w:ilvl w:val="0"/>
          <w:numId w:val="5"/>
        </w:numPr>
        <w:shd w:val="clear" w:color="auto" w:fill="FFFFFF"/>
        <w:spacing w:before="0" w:beforeAutospacing="0" w:after="0" w:afterAutospacing="0"/>
        <w:rPr>
          <w:color w:val="000000"/>
        </w:rPr>
      </w:pPr>
      <w:r w:rsidRPr="006254E4">
        <w:rPr>
          <w:color w:val="000000"/>
        </w:rPr>
        <w:t>Я учусь, чтобы не опозорить свой отряд и класс</w:t>
      </w:r>
    </w:p>
    <w:p w:rsidR="008B2BF2" w:rsidRPr="006254E4" w:rsidRDefault="008B2BF2" w:rsidP="004A1DF6">
      <w:pPr>
        <w:pStyle w:val="a3"/>
        <w:numPr>
          <w:ilvl w:val="0"/>
          <w:numId w:val="5"/>
        </w:numPr>
        <w:shd w:val="clear" w:color="auto" w:fill="FFFFFF"/>
        <w:spacing w:before="0" w:beforeAutospacing="0" w:after="0" w:afterAutospacing="0"/>
        <w:rPr>
          <w:color w:val="000000"/>
        </w:rPr>
      </w:pPr>
      <w:r w:rsidRPr="006254E4">
        <w:rPr>
          <w:color w:val="000000"/>
        </w:rPr>
        <w:t>Я учусь потому, что в наше время нельзя быть незнайкой</w:t>
      </w:r>
    </w:p>
    <w:p w:rsidR="008B2BF2" w:rsidRPr="006254E4" w:rsidRDefault="008B2BF2" w:rsidP="004A1DF6">
      <w:pPr>
        <w:pStyle w:val="a3"/>
        <w:numPr>
          <w:ilvl w:val="0"/>
          <w:numId w:val="5"/>
        </w:numPr>
        <w:shd w:val="clear" w:color="auto" w:fill="FFFFFF"/>
        <w:spacing w:before="0" w:beforeAutospacing="0" w:after="0" w:afterAutospacing="0"/>
        <w:rPr>
          <w:color w:val="000000"/>
        </w:rPr>
      </w:pPr>
      <w:r w:rsidRPr="006254E4">
        <w:rPr>
          <w:color w:val="000000"/>
        </w:rPr>
        <w:t>Я учусь потому, что нравится учитель</w:t>
      </w:r>
    </w:p>
    <w:sectPr w:rsidR="008B2BF2" w:rsidRPr="006254E4" w:rsidSect="00444C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D2F"/>
    <w:multiLevelType w:val="hybridMultilevel"/>
    <w:tmpl w:val="FD16E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8287A"/>
    <w:multiLevelType w:val="hybridMultilevel"/>
    <w:tmpl w:val="C3B8F078"/>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2437D"/>
    <w:multiLevelType w:val="multilevel"/>
    <w:tmpl w:val="9080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55D40"/>
    <w:multiLevelType w:val="multilevel"/>
    <w:tmpl w:val="45A062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E30C4C"/>
    <w:multiLevelType w:val="multilevel"/>
    <w:tmpl w:val="CD08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0545A0"/>
    <w:multiLevelType w:val="multilevel"/>
    <w:tmpl w:val="A232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1E298E"/>
    <w:multiLevelType w:val="multilevel"/>
    <w:tmpl w:val="AFD0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6F4678"/>
    <w:multiLevelType w:val="multilevel"/>
    <w:tmpl w:val="A5D0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B6723"/>
    <w:multiLevelType w:val="multilevel"/>
    <w:tmpl w:val="B3A419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00F6A06"/>
    <w:multiLevelType w:val="multilevel"/>
    <w:tmpl w:val="F558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526FC2"/>
    <w:multiLevelType w:val="multilevel"/>
    <w:tmpl w:val="699A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3B719F"/>
    <w:multiLevelType w:val="multilevel"/>
    <w:tmpl w:val="582C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F552B0"/>
    <w:multiLevelType w:val="hybridMultilevel"/>
    <w:tmpl w:val="899EE574"/>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0"/>
  </w:num>
  <w:num w:numId="5">
    <w:abstractNumId w:val="3"/>
  </w:num>
  <w:num w:numId="6">
    <w:abstractNumId w:val="8"/>
  </w:num>
  <w:num w:numId="7">
    <w:abstractNumId w:val="0"/>
  </w:num>
  <w:num w:numId="8">
    <w:abstractNumId w:val="7"/>
  </w:num>
  <w:num w:numId="9">
    <w:abstractNumId w:val="11"/>
  </w:num>
  <w:num w:numId="10">
    <w:abstractNumId w:val="6"/>
  </w:num>
  <w:num w:numId="11">
    <w:abstractNumId w:val="2"/>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2BF2"/>
    <w:rsid w:val="00083EAE"/>
    <w:rsid w:val="003F069A"/>
    <w:rsid w:val="004004A2"/>
    <w:rsid w:val="00444CA0"/>
    <w:rsid w:val="00495E86"/>
    <w:rsid w:val="004A1DF6"/>
    <w:rsid w:val="006254E4"/>
    <w:rsid w:val="00873176"/>
    <w:rsid w:val="008B2BF2"/>
    <w:rsid w:val="008D0940"/>
    <w:rsid w:val="00FB4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A0"/>
  </w:style>
  <w:style w:type="paragraph" w:styleId="1">
    <w:name w:val="heading 1"/>
    <w:basedOn w:val="a"/>
    <w:link w:val="10"/>
    <w:uiPriority w:val="9"/>
    <w:qFormat/>
    <w:rsid w:val="008B2B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2B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BF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2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2BF2"/>
  </w:style>
  <w:style w:type="character" w:styleId="a4">
    <w:name w:val="Hyperlink"/>
    <w:basedOn w:val="a0"/>
    <w:uiPriority w:val="99"/>
    <w:semiHidden/>
    <w:unhideWhenUsed/>
    <w:rsid w:val="008B2BF2"/>
    <w:rPr>
      <w:color w:val="0000FF"/>
      <w:u w:val="single"/>
    </w:rPr>
  </w:style>
  <w:style w:type="character" w:styleId="a5">
    <w:name w:val="FollowedHyperlink"/>
    <w:basedOn w:val="a0"/>
    <w:uiPriority w:val="99"/>
    <w:semiHidden/>
    <w:unhideWhenUsed/>
    <w:rsid w:val="008B2BF2"/>
    <w:rPr>
      <w:color w:val="800080"/>
      <w:u w:val="single"/>
    </w:rPr>
  </w:style>
  <w:style w:type="character" w:styleId="a6">
    <w:name w:val="Strong"/>
    <w:basedOn w:val="a0"/>
    <w:uiPriority w:val="22"/>
    <w:qFormat/>
    <w:rsid w:val="008B2BF2"/>
    <w:rPr>
      <w:b/>
      <w:bCs/>
    </w:rPr>
  </w:style>
  <w:style w:type="character" w:styleId="a7">
    <w:name w:val="Emphasis"/>
    <w:basedOn w:val="a0"/>
    <w:uiPriority w:val="20"/>
    <w:qFormat/>
    <w:rsid w:val="008B2BF2"/>
    <w:rPr>
      <w:i/>
      <w:iCs/>
    </w:rPr>
  </w:style>
  <w:style w:type="paragraph" w:styleId="a8">
    <w:name w:val="Balloon Text"/>
    <w:basedOn w:val="a"/>
    <w:link w:val="a9"/>
    <w:uiPriority w:val="99"/>
    <w:semiHidden/>
    <w:unhideWhenUsed/>
    <w:rsid w:val="008B2B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2BF2"/>
    <w:rPr>
      <w:rFonts w:ascii="Tahoma" w:hAnsi="Tahoma" w:cs="Tahoma"/>
      <w:sz w:val="16"/>
      <w:szCs w:val="16"/>
    </w:rPr>
  </w:style>
  <w:style w:type="character" w:customStyle="1" w:styleId="20">
    <w:name w:val="Заголовок 2 Знак"/>
    <w:basedOn w:val="a0"/>
    <w:link w:val="2"/>
    <w:uiPriority w:val="9"/>
    <w:semiHidden/>
    <w:rsid w:val="008B2BF2"/>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8D0940"/>
    <w:pPr>
      <w:ind w:left="720"/>
      <w:contextualSpacing/>
    </w:pPr>
  </w:style>
</w:styles>
</file>

<file path=word/webSettings.xml><?xml version="1.0" encoding="utf-8"?>
<w:webSettings xmlns:r="http://schemas.openxmlformats.org/officeDocument/2006/relationships" xmlns:w="http://schemas.openxmlformats.org/wordprocessingml/2006/main">
  <w:divs>
    <w:div w:id="374276778">
      <w:bodyDiv w:val="1"/>
      <w:marLeft w:val="0"/>
      <w:marRight w:val="0"/>
      <w:marTop w:val="0"/>
      <w:marBottom w:val="0"/>
      <w:divBdr>
        <w:top w:val="none" w:sz="0" w:space="0" w:color="auto"/>
        <w:left w:val="none" w:sz="0" w:space="0" w:color="auto"/>
        <w:bottom w:val="none" w:sz="0" w:space="0" w:color="auto"/>
        <w:right w:val="none" w:sz="0" w:space="0" w:color="auto"/>
      </w:divBdr>
    </w:div>
    <w:div w:id="574241490">
      <w:bodyDiv w:val="1"/>
      <w:marLeft w:val="0"/>
      <w:marRight w:val="0"/>
      <w:marTop w:val="0"/>
      <w:marBottom w:val="0"/>
      <w:divBdr>
        <w:top w:val="none" w:sz="0" w:space="0" w:color="auto"/>
        <w:left w:val="none" w:sz="0" w:space="0" w:color="auto"/>
        <w:bottom w:val="none" w:sz="0" w:space="0" w:color="auto"/>
        <w:right w:val="none" w:sz="0" w:space="0" w:color="auto"/>
      </w:divBdr>
      <w:divsChild>
        <w:div w:id="1163083438">
          <w:marLeft w:val="0"/>
          <w:marRight w:val="0"/>
          <w:marTop w:val="0"/>
          <w:marBottom w:val="0"/>
          <w:divBdr>
            <w:top w:val="none" w:sz="0" w:space="0" w:color="auto"/>
            <w:left w:val="none" w:sz="0" w:space="0" w:color="auto"/>
            <w:bottom w:val="none" w:sz="0" w:space="0" w:color="auto"/>
            <w:right w:val="none" w:sz="0" w:space="0" w:color="auto"/>
          </w:divBdr>
        </w:div>
      </w:divsChild>
    </w:div>
    <w:div w:id="1350180157">
      <w:bodyDiv w:val="1"/>
      <w:marLeft w:val="0"/>
      <w:marRight w:val="0"/>
      <w:marTop w:val="0"/>
      <w:marBottom w:val="0"/>
      <w:divBdr>
        <w:top w:val="none" w:sz="0" w:space="0" w:color="auto"/>
        <w:left w:val="none" w:sz="0" w:space="0" w:color="auto"/>
        <w:bottom w:val="none" w:sz="0" w:space="0" w:color="auto"/>
        <w:right w:val="none" w:sz="0" w:space="0" w:color="auto"/>
      </w:divBdr>
    </w:div>
    <w:div w:id="1368943605">
      <w:bodyDiv w:val="1"/>
      <w:marLeft w:val="0"/>
      <w:marRight w:val="0"/>
      <w:marTop w:val="0"/>
      <w:marBottom w:val="0"/>
      <w:divBdr>
        <w:top w:val="none" w:sz="0" w:space="0" w:color="auto"/>
        <w:left w:val="none" w:sz="0" w:space="0" w:color="auto"/>
        <w:bottom w:val="none" w:sz="0" w:space="0" w:color="auto"/>
        <w:right w:val="none" w:sz="0" w:space="0" w:color="auto"/>
      </w:divBdr>
    </w:div>
    <w:div w:id="1577008008">
      <w:bodyDiv w:val="1"/>
      <w:marLeft w:val="0"/>
      <w:marRight w:val="0"/>
      <w:marTop w:val="0"/>
      <w:marBottom w:val="0"/>
      <w:divBdr>
        <w:top w:val="none" w:sz="0" w:space="0" w:color="auto"/>
        <w:left w:val="none" w:sz="0" w:space="0" w:color="auto"/>
        <w:bottom w:val="none" w:sz="0" w:space="0" w:color="auto"/>
        <w:right w:val="none" w:sz="0" w:space="0" w:color="auto"/>
      </w:divBdr>
      <w:divsChild>
        <w:div w:id="803886204">
          <w:marLeft w:val="0"/>
          <w:marRight w:val="0"/>
          <w:marTop w:val="0"/>
          <w:marBottom w:val="0"/>
          <w:divBdr>
            <w:top w:val="none" w:sz="0" w:space="0" w:color="auto"/>
            <w:left w:val="none" w:sz="0" w:space="0" w:color="auto"/>
            <w:bottom w:val="none" w:sz="0" w:space="0" w:color="auto"/>
            <w:right w:val="none" w:sz="0" w:space="0" w:color="auto"/>
          </w:divBdr>
        </w:div>
        <w:div w:id="1167794060">
          <w:marLeft w:val="0"/>
          <w:marRight w:val="0"/>
          <w:marTop w:val="0"/>
          <w:marBottom w:val="0"/>
          <w:divBdr>
            <w:top w:val="none" w:sz="0" w:space="0" w:color="auto"/>
            <w:left w:val="none" w:sz="0" w:space="0" w:color="auto"/>
            <w:bottom w:val="none" w:sz="0" w:space="0" w:color="auto"/>
            <w:right w:val="none" w:sz="0" w:space="0" w:color="auto"/>
          </w:divBdr>
        </w:div>
        <w:div w:id="1172380007">
          <w:marLeft w:val="0"/>
          <w:marRight w:val="0"/>
          <w:marTop w:val="0"/>
          <w:marBottom w:val="0"/>
          <w:divBdr>
            <w:top w:val="none" w:sz="0" w:space="0" w:color="auto"/>
            <w:left w:val="none" w:sz="0" w:space="0" w:color="auto"/>
            <w:bottom w:val="none" w:sz="0" w:space="0" w:color="auto"/>
            <w:right w:val="none" w:sz="0" w:space="0" w:color="auto"/>
          </w:divBdr>
        </w:div>
        <w:div w:id="1368794863">
          <w:marLeft w:val="0"/>
          <w:marRight w:val="0"/>
          <w:marTop w:val="0"/>
          <w:marBottom w:val="0"/>
          <w:divBdr>
            <w:top w:val="single" w:sz="2" w:space="0" w:color="AAAAAA"/>
            <w:left w:val="single" w:sz="2" w:space="0" w:color="AAAAAA"/>
            <w:bottom w:val="single" w:sz="2" w:space="0" w:color="AAAAAA"/>
            <w:right w:val="single" w:sz="2" w:space="0" w:color="AAAAAA"/>
          </w:divBdr>
          <w:divsChild>
            <w:div w:id="125706492">
              <w:marLeft w:val="0"/>
              <w:marRight w:val="0"/>
              <w:marTop w:val="0"/>
              <w:marBottom w:val="0"/>
              <w:divBdr>
                <w:top w:val="none" w:sz="0" w:space="0" w:color="auto"/>
                <w:left w:val="none" w:sz="0" w:space="0" w:color="auto"/>
                <w:bottom w:val="none" w:sz="0" w:space="0" w:color="auto"/>
                <w:right w:val="none" w:sz="0" w:space="0" w:color="auto"/>
              </w:divBdr>
            </w:div>
            <w:div w:id="1811899158">
              <w:marLeft w:val="0"/>
              <w:marRight w:val="0"/>
              <w:marTop w:val="0"/>
              <w:marBottom w:val="0"/>
              <w:divBdr>
                <w:top w:val="none" w:sz="0" w:space="0" w:color="auto"/>
                <w:left w:val="none" w:sz="0" w:space="0" w:color="auto"/>
                <w:bottom w:val="none" w:sz="0" w:space="0" w:color="auto"/>
                <w:right w:val="none" w:sz="0" w:space="0" w:color="auto"/>
              </w:divBdr>
            </w:div>
            <w:div w:id="1680737653">
              <w:marLeft w:val="0"/>
              <w:marRight w:val="0"/>
              <w:marTop w:val="0"/>
              <w:marBottom w:val="0"/>
              <w:divBdr>
                <w:top w:val="none" w:sz="0" w:space="0" w:color="auto"/>
                <w:left w:val="none" w:sz="0" w:space="0" w:color="auto"/>
                <w:bottom w:val="none" w:sz="0" w:space="0" w:color="auto"/>
                <w:right w:val="none" w:sz="0" w:space="0" w:color="auto"/>
              </w:divBdr>
            </w:div>
          </w:divsChild>
        </w:div>
        <w:div w:id="1547331097">
          <w:marLeft w:val="0"/>
          <w:marRight w:val="0"/>
          <w:marTop w:val="150"/>
          <w:marBottom w:val="150"/>
          <w:divBdr>
            <w:top w:val="none" w:sz="0" w:space="0" w:color="auto"/>
            <w:left w:val="none" w:sz="0" w:space="0" w:color="auto"/>
            <w:bottom w:val="none" w:sz="0" w:space="0" w:color="auto"/>
            <w:right w:val="none" w:sz="0" w:space="0" w:color="auto"/>
          </w:divBdr>
          <w:divsChild>
            <w:div w:id="1149860344">
              <w:marLeft w:val="0"/>
              <w:marRight w:val="0"/>
              <w:marTop w:val="0"/>
              <w:marBottom w:val="0"/>
              <w:divBdr>
                <w:top w:val="none" w:sz="0" w:space="0" w:color="auto"/>
                <w:left w:val="none" w:sz="0" w:space="0" w:color="auto"/>
                <w:bottom w:val="none" w:sz="0" w:space="0" w:color="auto"/>
                <w:right w:val="none" w:sz="0" w:space="0" w:color="auto"/>
              </w:divBdr>
              <w:divsChild>
                <w:div w:id="1018771385">
                  <w:marLeft w:val="0"/>
                  <w:marRight w:val="0"/>
                  <w:marTop w:val="0"/>
                  <w:marBottom w:val="0"/>
                  <w:divBdr>
                    <w:top w:val="none" w:sz="0" w:space="0" w:color="auto"/>
                    <w:left w:val="none" w:sz="0" w:space="0" w:color="auto"/>
                    <w:bottom w:val="none" w:sz="0" w:space="0" w:color="auto"/>
                    <w:right w:val="none" w:sz="0" w:space="0" w:color="auto"/>
                  </w:divBdr>
                  <w:divsChild>
                    <w:div w:id="1026098298">
                      <w:marLeft w:val="0"/>
                      <w:marRight w:val="0"/>
                      <w:marTop w:val="0"/>
                      <w:marBottom w:val="0"/>
                      <w:divBdr>
                        <w:top w:val="none" w:sz="0" w:space="0" w:color="auto"/>
                        <w:left w:val="none" w:sz="0" w:space="0" w:color="auto"/>
                        <w:bottom w:val="none" w:sz="0" w:space="0" w:color="auto"/>
                        <w:right w:val="none" w:sz="0" w:space="0" w:color="auto"/>
                      </w:divBdr>
                    </w:div>
                    <w:div w:id="11840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81721">
          <w:marLeft w:val="0"/>
          <w:marRight w:val="0"/>
          <w:marTop w:val="150"/>
          <w:marBottom w:val="150"/>
          <w:divBdr>
            <w:top w:val="none" w:sz="0" w:space="0" w:color="auto"/>
            <w:left w:val="none" w:sz="0" w:space="0" w:color="auto"/>
            <w:bottom w:val="none" w:sz="0" w:space="0" w:color="auto"/>
            <w:right w:val="none" w:sz="0" w:space="0" w:color="auto"/>
          </w:divBdr>
          <w:divsChild>
            <w:div w:id="1737699549">
              <w:marLeft w:val="0"/>
              <w:marRight w:val="0"/>
              <w:marTop w:val="0"/>
              <w:marBottom w:val="0"/>
              <w:divBdr>
                <w:top w:val="none" w:sz="0" w:space="0" w:color="auto"/>
                <w:left w:val="none" w:sz="0" w:space="0" w:color="auto"/>
                <w:bottom w:val="none" w:sz="0" w:space="0" w:color="auto"/>
                <w:right w:val="none" w:sz="0" w:space="0" w:color="auto"/>
              </w:divBdr>
            </w:div>
          </w:divsChild>
        </w:div>
        <w:div w:id="1393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3560</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Димон</cp:lastModifiedBy>
  <cp:revision>2</cp:revision>
  <dcterms:created xsi:type="dcterms:W3CDTF">2016-11-27T17:37:00Z</dcterms:created>
  <dcterms:modified xsi:type="dcterms:W3CDTF">2016-11-27T20:43:00Z</dcterms:modified>
</cp:coreProperties>
</file>