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70" w:rsidRPr="00EC7370" w:rsidRDefault="00EC7370" w:rsidP="00EC7370">
      <w:pPr>
        <w:spacing w:before="20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Трудности и способы достижения высоких результатов при обучении грамматике иностранного языка</w:t>
      </w:r>
    </w:p>
    <w:p w:rsidR="00EC7370" w:rsidRPr="00EC7370" w:rsidRDefault="00EC7370" w:rsidP="00EC73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Модел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ирование грамматиче</w:t>
      </w:r>
      <w:r>
        <w:rPr>
          <w:rFonts w:ascii="Times New Roman" w:eastAsia="Times New Roman" w:hAnsi="Times New Roman" w:cs="Times New Roman"/>
          <w:sz w:val="26"/>
          <w:szCs w:val="26"/>
        </w:rPr>
        <w:t>ских навыков и умений у школьников является одной из самых непростых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задач</w:t>
      </w:r>
      <w:r>
        <w:rPr>
          <w:rFonts w:ascii="Times New Roman" w:eastAsia="Times New Roman" w:hAnsi="Times New Roman" w:cs="Times New Roman"/>
          <w:sz w:val="26"/>
          <w:szCs w:val="26"/>
        </w:rPr>
        <w:t>, с которыми встреч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ается учитель. В связи с этим, необходимо рассмотреть типичные трудности, а также способы достижения высоких результатов в процессе обучения грамматике иностранного языка.</w:t>
      </w:r>
    </w:p>
    <w:p w:rsidR="00EC7370" w:rsidRPr="00EC7370" w:rsidRDefault="00E96CD6" w:rsidP="00EC73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С.С.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Куклин</w:t>
      </w:r>
      <w:r w:rsidR="00EC7370">
        <w:rPr>
          <w:rFonts w:ascii="Times New Roman" w:eastAsia="Times New Roman" w:hAnsi="Times New Roman" w:cs="Times New Roman"/>
          <w:sz w:val="26"/>
          <w:szCs w:val="26"/>
        </w:rPr>
        <w:t>ой, можно выделить такие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группы трудностей в обучении грамматике иностранного языка</w:t>
      </w:r>
      <w:r w:rsidR="00EC7370">
        <w:rPr>
          <w:rFonts w:ascii="Times New Roman" w:eastAsia="Times New Roman" w:hAnsi="Times New Roman" w:cs="Times New Roman"/>
          <w:sz w:val="26"/>
          <w:szCs w:val="26"/>
        </w:rPr>
        <w:t>, как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C7370" w:rsidRPr="00EC7370" w:rsidRDefault="00EC7370" w:rsidP="00E96CD6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трудности в реализац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ии операции вызова, </w:t>
      </w:r>
      <w:r>
        <w:rPr>
          <w:rFonts w:ascii="Times New Roman" w:eastAsia="Times New Roman" w:hAnsi="Times New Roman" w:cs="Times New Roman"/>
          <w:sz w:val="26"/>
          <w:szCs w:val="26"/>
        </w:rPr>
        <w:t>заключающейся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AE3936">
        <w:rPr>
          <w:rFonts w:ascii="Times New Roman" w:eastAsia="Times New Roman" w:hAnsi="Times New Roman" w:cs="Times New Roman"/>
          <w:sz w:val="26"/>
          <w:szCs w:val="26"/>
        </w:rPr>
        <w:t xml:space="preserve"> сложности выбора соответствующе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го грамматического явления в зависимости от целей коммуникации (</w:t>
      </w:r>
      <w:r w:rsidR="00E96CD6">
        <w:rPr>
          <w:rFonts w:ascii="Times New Roman" w:eastAsia="Times New Roman" w:hAnsi="Times New Roman" w:cs="Times New Roman"/>
          <w:sz w:val="26"/>
          <w:szCs w:val="26"/>
        </w:rPr>
        <w:t>н</w:t>
      </w:r>
      <w:r w:rsidR="00E96CD6" w:rsidRPr="00EC7370">
        <w:rPr>
          <w:rFonts w:ascii="Times New Roman" w:eastAsia="Times New Roman" w:hAnsi="Times New Roman" w:cs="Times New Roman"/>
          <w:sz w:val="26"/>
          <w:szCs w:val="26"/>
        </w:rPr>
        <w:t>апример,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выбор в употреблении времен </w:t>
      </w:r>
      <w:r w:rsidR="00AE3936">
        <w:rPr>
          <w:rFonts w:ascii="Times New Roman" w:eastAsia="Times New Roman" w:hAnsi="Times New Roman" w:cs="Times New Roman"/>
          <w:sz w:val="26"/>
          <w:szCs w:val="26"/>
          <w:lang w:val="en-US"/>
        </w:rPr>
        <w:t>Past</w:t>
      </w:r>
      <w:r w:rsidR="00AE3936" w:rsidRPr="00AE3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3936">
        <w:rPr>
          <w:rFonts w:ascii="Times New Roman" w:eastAsia="Times New Roman" w:hAnsi="Times New Roman" w:cs="Times New Roman"/>
          <w:sz w:val="26"/>
          <w:szCs w:val="26"/>
          <w:lang w:val="en-US"/>
        </w:rPr>
        <w:t>Simple</w:t>
      </w:r>
      <w:r w:rsidR="00AE3936" w:rsidRPr="00AE3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393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AE3936">
        <w:rPr>
          <w:rFonts w:ascii="Times New Roman" w:eastAsia="Times New Roman" w:hAnsi="Times New Roman" w:cs="Times New Roman"/>
          <w:sz w:val="26"/>
          <w:szCs w:val="26"/>
          <w:lang w:val="en-US"/>
        </w:rPr>
        <w:t>Present</w:t>
      </w:r>
      <w:r w:rsidR="00AE3936" w:rsidRPr="00AE3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3936">
        <w:rPr>
          <w:rFonts w:ascii="Times New Roman" w:eastAsia="Times New Roman" w:hAnsi="Times New Roman" w:cs="Times New Roman"/>
          <w:sz w:val="26"/>
          <w:szCs w:val="26"/>
          <w:lang w:val="en-US"/>
        </w:rPr>
        <w:t>Perfect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EC7370" w:rsidRPr="00EC7370" w:rsidRDefault="00EC7370" w:rsidP="00E96CD6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трудности в осуществлении операции сочетания, </w:t>
      </w:r>
      <w:r w:rsidR="00AE3936">
        <w:rPr>
          <w:rFonts w:ascii="Times New Roman" w:eastAsia="Times New Roman" w:hAnsi="Times New Roman" w:cs="Times New Roman"/>
          <w:sz w:val="26"/>
          <w:szCs w:val="26"/>
        </w:rPr>
        <w:t>связанные с правильностью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совместного употребления раз</w:t>
      </w:r>
      <w:r w:rsidR="00AE3936">
        <w:rPr>
          <w:rFonts w:ascii="Times New Roman" w:eastAsia="Times New Roman" w:hAnsi="Times New Roman" w:cs="Times New Roman"/>
          <w:sz w:val="26"/>
          <w:szCs w:val="26"/>
        </w:rPr>
        <w:t>лич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ных грамматических явлени</w:t>
      </w:r>
      <w:r w:rsidR="00E96CD6">
        <w:rPr>
          <w:rFonts w:ascii="Times New Roman" w:eastAsia="Times New Roman" w:hAnsi="Times New Roman" w:cs="Times New Roman"/>
          <w:sz w:val="26"/>
          <w:szCs w:val="26"/>
        </w:rPr>
        <w:t>й (н</w:t>
      </w:r>
      <w:r w:rsidR="003C40C4">
        <w:rPr>
          <w:rFonts w:ascii="Times New Roman" w:eastAsia="Times New Roman" w:hAnsi="Times New Roman" w:cs="Times New Roman"/>
          <w:sz w:val="26"/>
          <w:szCs w:val="26"/>
        </w:rPr>
        <w:t>апример</w:t>
      </w:r>
      <w:r w:rsidR="00E96CD6">
        <w:rPr>
          <w:rFonts w:ascii="Times New Roman" w:eastAsia="Times New Roman" w:hAnsi="Times New Roman" w:cs="Times New Roman"/>
          <w:sz w:val="26"/>
          <w:szCs w:val="26"/>
        </w:rPr>
        <w:t>,</w:t>
      </w:r>
      <w:r w:rsidR="003C40C4">
        <w:rPr>
          <w:rFonts w:ascii="Times New Roman" w:eastAsia="Times New Roman" w:hAnsi="Times New Roman" w:cs="Times New Roman"/>
          <w:sz w:val="26"/>
          <w:szCs w:val="26"/>
        </w:rPr>
        <w:t xml:space="preserve"> согласование времен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EC7370" w:rsidRPr="00EC7370" w:rsidRDefault="003C40C4" w:rsidP="00E96CD6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трудности в реализации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операции построения грамматической кон</w:t>
      </w:r>
      <w:r>
        <w:rPr>
          <w:rFonts w:ascii="Times New Roman" w:eastAsia="Times New Roman" w:hAnsi="Times New Roman" w:cs="Times New Roman"/>
          <w:sz w:val="26"/>
          <w:szCs w:val="26"/>
        </w:rPr>
        <w:t>струкции, вызванные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сложностью неко</w:t>
      </w:r>
      <w:r w:rsidR="00E96CD6">
        <w:rPr>
          <w:rFonts w:ascii="Times New Roman" w:eastAsia="Times New Roman" w:hAnsi="Times New Roman" w:cs="Times New Roman"/>
          <w:sz w:val="26"/>
          <w:szCs w:val="26"/>
        </w:rPr>
        <w:t>торых грамматических структур (н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апример</w:t>
      </w:r>
      <w:r w:rsidR="00E96CD6">
        <w:rPr>
          <w:rFonts w:ascii="Times New Roman" w:eastAsia="Times New Roman" w:hAnsi="Times New Roman" w:cs="Times New Roman"/>
          <w:sz w:val="26"/>
          <w:szCs w:val="26"/>
        </w:rPr>
        <w:t>,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правильное построение конструкции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Past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Perfect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Continuous</w:t>
      </w:r>
      <w:r w:rsidR="00FC2DE0">
        <w:rPr>
          <w:rFonts w:ascii="Times New Roman" w:eastAsia="Times New Roman" w:hAnsi="Times New Roman" w:cs="Times New Roman"/>
          <w:sz w:val="26"/>
          <w:szCs w:val="26"/>
        </w:rPr>
        <w:t>) [1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].</w:t>
      </w:r>
    </w:p>
    <w:p w:rsidR="00EC7370" w:rsidRPr="00EC7370" w:rsidRDefault="003C40C4" w:rsidP="00EC73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свою очередь, 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Л.И.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Логинова выделяет такие типичные трудности в обучении грамматике иностранного языка, как сложности </w:t>
      </w:r>
      <w:r>
        <w:rPr>
          <w:rFonts w:ascii="Times New Roman" w:eastAsia="Times New Roman" w:hAnsi="Times New Roman" w:cs="Times New Roman"/>
          <w:sz w:val="26"/>
          <w:szCs w:val="26"/>
        </w:rPr>
        <w:t>использования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рамматических структур, отличающихся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грамматики 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родного языка; тру</w:t>
      </w:r>
      <w:r>
        <w:rPr>
          <w:rFonts w:ascii="Times New Roman" w:eastAsia="Times New Roman" w:hAnsi="Times New Roman" w:cs="Times New Roman"/>
          <w:sz w:val="26"/>
          <w:szCs w:val="26"/>
        </w:rPr>
        <w:t>дности в понимании порядка слов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в английском языке; затруднения в построени</w:t>
      </w:r>
      <w:r w:rsidR="00FC2DE0">
        <w:rPr>
          <w:rFonts w:ascii="Times New Roman" w:eastAsia="Times New Roman" w:hAnsi="Times New Roman" w:cs="Times New Roman"/>
          <w:sz w:val="26"/>
          <w:szCs w:val="26"/>
        </w:rPr>
        <w:t>и грамматических конструкций [1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].</w:t>
      </w:r>
    </w:p>
    <w:p w:rsidR="00EC7370" w:rsidRPr="00EC7370" w:rsidRDefault="00EC7370" w:rsidP="00EC73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В то же время, Е.Н.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="0087340B">
        <w:rPr>
          <w:rFonts w:ascii="Times New Roman" w:eastAsia="Times New Roman" w:hAnsi="Times New Roman" w:cs="Times New Roman"/>
          <w:sz w:val="26"/>
          <w:szCs w:val="26"/>
        </w:rPr>
        <w:t xml:space="preserve">Соловова 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разделяет трудности овладения </w:t>
      </w:r>
      <w:r w:rsidR="0087340B">
        <w:rPr>
          <w:rFonts w:ascii="Times New Roman" w:eastAsia="Times New Roman" w:hAnsi="Times New Roman" w:cs="Times New Roman"/>
          <w:sz w:val="26"/>
          <w:szCs w:val="26"/>
        </w:rPr>
        <w:t>грамматической стороной речи английского языка на межъязыковую, а также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внутриязыковую интерференцию.</w:t>
      </w:r>
    </w:p>
    <w:p w:rsidR="00EC7370" w:rsidRPr="00EC7370" w:rsidRDefault="00EC7370" w:rsidP="00EC73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Межъ</w:t>
      </w:r>
      <w:r w:rsidR="0087340B">
        <w:rPr>
          <w:rFonts w:ascii="Times New Roman" w:eastAsia="Times New Roman" w:hAnsi="Times New Roman" w:cs="Times New Roman"/>
          <w:sz w:val="26"/>
          <w:szCs w:val="26"/>
        </w:rPr>
        <w:t>языковая интерференция появляется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в процессе </w:t>
      </w:r>
      <w:proofErr w:type="spellStart"/>
      <w:r w:rsidRPr="00EC7370">
        <w:rPr>
          <w:rFonts w:ascii="Times New Roman" w:eastAsia="Times New Roman" w:hAnsi="Times New Roman" w:cs="Times New Roman"/>
          <w:sz w:val="26"/>
          <w:szCs w:val="26"/>
        </w:rPr>
        <w:t>соизучения</w:t>
      </w:r>
      <w:proofErr w:type="spellEnd"/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родного и иностранного /</w:t>
      </w:r>
      <w:r w:rsidR="0087340B">
        <w:rPr>
          <w:rFonts w:ascii="Times New Roman" w:eastAsia="Times New Roman" w:hAnsi="Times New Roman" w:cs="Times New Roman"/>
          <w:sz w:val="26"/>
          <w:szCs w:val="26"/>
        </w:rPr>
        <w:t xml:space="preserve"> иностранных языков и влечет за собой возникновение ошибок, связанных 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с переносом грамматических правил из одного языка в другой. </w:t>
      </w:r>
    </w:p>
    <w:p w:rsidR="00EC7370" w:rsidRPr="00EC7370" w:rsidRDefault="0087340B" w:rsidP="00EC73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условиях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внутриязык</w:t>
      </w:r>
      <w:r>
        <w:rPr>
          <w:rFonts w:ascii="Times New Roman" w:eastAsia="Times New Roman" w:hAnsi="Times New Roman" w:cs="Times New Roman"/>
          <w:sz w:val="26"/>
          <w:szCs w:val="26"/>
        </w:rPr>
        <w:t>овой интерференции появление ошибок обусловливается разн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ообразием грамматически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 явлений иностранного языка,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включая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наличие материала,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отсутствующего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в родном языке, которые могу</w:t>
      </w:r>
      <w:r>
        <w:rPr>
          <w:rFonts w:ascii="Times New Roman" w:eastAsia="Times New Roman" w:hAnsi="Times New Roman" w:cs="Times New Roman"/>
          <w:sz w:val="26"/>
          <w:szCs w:val="26"/>
        </w:rPr>
        <w:t>т быть перепутаны или неправильно употребляем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ы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FC2DE0">
        <w:rPr>
          <w:rFonts w:ascii="Times New Roman" w:eastAsia="Times New Roman" w:hAnsi="Times New Roman" w:cs="Times New Roman"/>
          <w:sz w:val="26"/>
          <w:szCs w:val="26"/>
        </w:rPr>
        <w:t>щимися в речи [2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, с.</w:t>
      </w:r>
      <w:r w:rsidR="00E96CD6">
        <w:rPr>
          <w:rFonts w:ascii="Times New Roman" w:eastAsia="Times New Roman" w:hAnsi="Times New Roman" w:cs="Times New Roman"/>
          <w:sz w:val="26"/>
          <w:szCs w:val="26"/>
        </w:rPr>
        <w:t xml:space="preserve"> 106-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108]. </w:t>
      </w:r>
    </w:p>
    <w:p w:rsidR="00EC7370" w:rsidRPr="00EC7370" w:rsidRDefault="0087340B" w:rsidP="00EC73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избегания 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выше</w:t>
      </w:r>
      <w:r>
        <w:rPr>
          <w:rFonts w:ascii="Times New Roman" w:eastAsia="Times New Roman" w:hAnsi="Times New Roman" w:cs="Times New Roman"/>
          <w:sz w:val="26"/>
          <w:szCs w:val="26"/>
        </w:rPr>
        <w:t>перечисленных трудностей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в обучении иностранному языку, специалисты в области методики преподавания ин</w:t>
      </w:r>
      <w:r w:rsidR="00832997">
        <w:rPr>
          <w:rFonts w:ascii="Times New Roman" w:eastAsia="Times New Roman" w:hAnsi="Times New Roman" w:cs="Times New Roman"/>
          <w:sz w:val="26"/>
          <w:szCs w:val="26"/>
        </w:rPr>
        <w:t xml:space="preserve">остранных языков выделяют 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ряд действ</w:t>
      </w:r>
      <w:r w:rsidR="00832997">
        <w:rPr>
          <w:rFonts w:ascii="Times New Roman" w:eastAsia="Times New Roman" w:hAnsi="Times New Roman" w:cs="Times New Roman"/>
          <w:sz w:val="26"/>
          <w:szCs w:val="26"/>
        </w:rPr>
        <w:t>ий, выполнение которых способствует максимально эффективному результату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в данном процессе.</w:t>
      </w:r>
    </w:p>
    <w:p w:rsidR="00EC7370" w:rsidRPr="00EC7370" w:rsidRDefault="00832997" w:rsidP="00EC73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первоначально,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необходимо дав</w:t>
      </w:r>
      <w:r>
        <w:rPr>
          <w:rFonts w:ascii="Times New Roman" w:eastAsia="Times New Roman" w:hAnsi="Times New Roman" w:cs="Times New Roman"/>
          <w:sz w:val="26"/>
          <w:szCs w:val="26"/>
        </w:rPr>
        <w:t>ать учащимся четкие правила и разъяснения изучаем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ого грамматического материала, ко</w:t>
      </w:r>
      <w:r>
        <w:rPr>
          <w:rFonts w:ascii="Times New Roman" w:eastAsia="Times New Roman" w:hAnsi="Times New Roman" w:cs="Times New Roman"/>
          <w:sz w:val="26"/>
          <w:szCs w:val="26"/>
        </w:rPr>
        <w:t>торые легки для восприятия и интерпретации. Более того, нужно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избегать перегрузки учащихся лишней инфор</w:t>
      </w:r>
      <w:r>
        <w:rPr>
          <w:rFonts w:ascii="Times New Roman" w:eastAsia="Times New Roman" w:hAnsi="Times New Roman" w:cs="Times New Roman"/>
          <w:sz w:val="26"/>
          <w:szCs w:val="26"/>
        </w:rPr>
        <w:t>мацией – более эффективным является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объяснен</w:t>
      </w:r>
      <w:r>
        <w:rPr>
          <w:rFonts w:ascii="Times New Roman" w:eastAsia="Times New Roman" w:hAnsi="Times New Roman" w:cs="Times New Roman"/>
          <w:sz w:val="26"/>
          <w:szCs w:val="26"/>
        </w:rPr>
        <w:t>ие грамматических правил доступным языком. Таким образом, необходимо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помнить о невозможности охватить все правила, касающиеся определенного грам</w:t>
      </w:r>
      <w:r>
        <w:rPr>
          <w:rFonts w:ascii="Times New Roman" w:eastAsia="Times New Roman" w:hAnsi="Times New Roman" w:cs="Times New Roman"/>
          <w:sz w:val="26"/>
          <w:szCs w:val="26"/>
        </w:rPr>
        <w:t>матического явления, единовременно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, т.к. это п</w:t>
      </w:r>
      <w:r>
        <w:rPr>
          <w:rFonts w:ascii="Times New Roman" w:eastAsia="Times New Roman" w:hAnsi="Times New Roman" w:cs="Times New Roman"/>
          <w:sz w:val="26"/>
          <w:szCs w:val="26"/>
        </w:rPr>
        <w:t>овлечет за собой плохое понимание учащимися нов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ого материала. </w:t>
      </w:r>
    </w:p>
    <w:p w:rsidR="00EC7370" w:rsidRPr="00EC7370" w:rsidRDefault="00832997" w:rsidP="00EC73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F02FCC">
        <w:rPr>
          <w:rFonts w:ascii="Times New Roman" w:eastAsia="Times New Roman" w:hAnsi="Times New Roman" w:cs="Times New Roman"/>
          <w:sz w:val="26"/>
          <w:szCs w:val="26"/>
        </w:rPr>
        <w:t>еобходимо использовать различ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ные дополнител</w:t>
      </w:r>
      <w:r w:rsidR="00F02FCC">
        <w:rPr>
          <w:rFonts w:ascii="Times New Roman" w:eastAsia="Times New Roman" w:hAnsi="Times New Roman" w:cs="Times New Roman"/>
          <w:sz w:val="26"/>
          <w:szCs w:val="26"/>
        </w:rPr>
        <w:t>ьные упражнения, которые помогают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вовлечь учащихся в учебный п</w:t>
      </w:r>
      <w:r w:rsidR="00F02FCC">
        <w:rPr>
          <w:rFonts w:ascii="Times New Roman" w:eastAsia="Times New Roman" w:hAnsi="Times New Roman" w:cs="Times New Roman"/>
          <w:sz w:val="26"/>
          <w:szCs w:val="26"/>
        </w:rPr>
        <w:t>роцесс и разнообрази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т</w:t>
      </w:r>
      <w:r w:rsidR="00F02FCC">
        <w:rPr>
          <w:rFonts w:ascii="Times New Roman" w:eastAsia="Times New Roman" w:hAnsi="Times New Roman" w:cs="Times New Roman"/>
          <w:sz w:val="26"/>
          <w:szCs w:val="26"/>
        </w:rPr>
        <w:t>ь его. Примером таких упражнений является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грамматическая игра, использование информационных компьютерных и мультимедиа технологий, различных творческих заданий в процессе обучения грамматике иностранного языка. </w:t>
      </w:r>
    </w:p>
    <w:p w:rsidR="00EC7370" w:rsidRPr="00EC7370" w:rsidRDefault="00F02FCC" w:rsidP="00EC73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овлечение школьников непосредственно в объяснение конкретного грамматического материала при помощи использования наводящих вопросов, проведением аналогии с другими грамматическими явлениями и т.д.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 же является эффективным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[</w:t>
      </w:r>
      <w:r w:rsidR="00FC2DE0">
        <w:rPr>
          <w:rFonts w:ascii="Times New Roman" w:eastAsia="Times New Roman" w:hAnsi="Times New Roman" w:cs="Times New Roman"/>
          <w:sz w:val="26"/>
          <w:szCs w:val="24"/>
        </w:rPr>
        <w:t>3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].</w:t>
      </w:r>
    </w:p>
    <w:p w:rsidR="00EC7370" w:rsidRPr="00EC7370" w:rsidRDefault="00EC7370" w:rsidP="00EC73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С.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proofErr w:type="spellStart"/>
      <w:r w:rsidR="0033694B">
        <w:rPr>
          <w:rFonts w:ascii="Times New Roman" w:eastAsia="Times New Roman" w:hAnsi="Times New Roman" w:cs="Times New Roman"/>
          <w:sz w:val="26"/>
          <w:szCs w:val="26"/>
        </w:rPr>
        <w:t>Торнберри</w:t>
      </w:r>
      <w:proofErr w:type="spellEnd"/>
      <w:r w:rsidR="00336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приводит основные принципы преподав</w:t>
      </w:r>
      <w:r w:rsidR="00F02FCC">
        <w:rPr>
          <w:rFonts w:ascii="Times New Roman" w:eastAsia="Times New Roman" w:hAnsi="Times New Roman" w:cs="Times New Roman"/>
          <w:sz w:val="26"/>
          <w:szCs w:val="26"/>
        </w:rPr>
        <w:t>ания грамматики, которые частично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совпадают с вышепере</w:t>
      </w:r>
      <w:r w:rsidR="00F02FCC">
        <w:rPr>
          <w:rFonts w:ascii="Times New Roman" w:eastAsia="Times New Roman" w:hAnsi="Times New Roman" w:cs="Times New Roman"/>
          <w:sz w:val="26"/>
          <w:szCs w:val="26"/>
        </w:rPr>
        <w:t>численными правилами. Среди таких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принципов специалист выделяет так называемые «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factor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» и «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factor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». «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factor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» подразумевает</w:t>
      </w:r>
      <w:r w:rsidR="00F02FCC">
        <w:rPr>
          <w:rFonts w:ascii="Times New Roman" w:eastAsia="Times New Roman" w:hAnsi="Times New Roman" w:cs="Times New Roman"/>
          <w:sz w:val="26"/>
          <w:szCs w:val="26"/>
        </w:rPr>
        <w:t xml:space="preserve"> под собой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эффективность (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efficiency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), предполагающую следование таким принципам, как экономия (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economy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), простота (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ease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) и действенность (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efficacy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). Экономия (времени, сил учащихся, ресурсов) от</w:t>
      </w:r>
      <w:r w:rsidR="00C9531B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ражается в объяснении материала</w:t>
      </w:r>
      <w:r w:rsidR="00C9531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31B">
        <w:rPr>
          <w:rFonts w:ascii="Times New Roman" w:eastAsia="Times New Roman" w:hAnsi="Times New Roman" w:cs="Times New Roman"/>
          <w:sz w:val="26"/>
          <w:szCs w:val="26"/>
        </w:rPr>
        <w:t>избегая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большого количества доп</w:t>
      </w:r>
      <w:r w:rsidR="00C9531B">
        <w:rPr>
          <w:rFonts w:ascii="Times New Roman" w:eastAsia="Times New Roman" w:hAnsi="Times New Roman" w:cs="Times New Roman"/>
          <w:sz w:val="26"/>
          <w:szCs w:val="26"/>
        </w:rPr>
        <w:t>олнительной информации и заостряя внимание на самых важных нюансах осваиваемого материала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9531B">
        <w:rPr>
          <w:rFonts w:ascii="Times New Roman" w:eastAsia="Times New Roman" w:hAnsi="Times New Roman" w:cs="Times New Roman"/>
          <w:sz w:val="26"/>
          <w:szCs w:val="26"/>
        </w:rPr>
        <w:t xml:space="preserve">Простота предполагает избегание сложных заданий и </w:t>
      </w:r>
      <w:r w:rsidR="00C9531B">
        <w:rPr>
          <w:rFonts w:ascii="Times New Roman" w:eastAsia="Times New Roman" w:hAnsi="Times New Roman" w:cs="Times New Roman"/>
          <w:sz w:val="26"/>
          <w:szCs w:val="26"/>
        </w:rPr>
        <w:lastRenderedPageBreak/>
        <w:t>правил в процессе обучения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. Действенность находит отражение в создании учителем оптимальных условий </w:t>
      </w:r>
      <w:r w:rsidR="00C9531B">
        <w:rPr>
          <w:rFonts w:ascii="Times New Roman" w:eastAsia="Times New Roman" w:hAnsi="Times New Roman" w:cs="Times New Roman"/>
          <w:sz w:val="26"/>
          <w:szCs w:val="26"/>
        </w:rPr>
        <w:t>с целью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усвоени</w:t>
      </w:r>
      <w:r w:rsidR="00FC2DE0">
        <w:rPr>
          <w:rFonts w:ascii="Times New Roman" w:eastAsia="Times New Roman" w:hAnsi="Times New Roman" w:cs="Times New Roman"/>
          <w:sz w:val="26"/>
          <w:szCs w:val="26"/>
        </w:rPr>
        <w:t>я учащимися нового материала [4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, с. 25-26].</w:t>
      </w:r>
    </w:p>
    <w:p w:rsidR="00EC7370" w:rsidRPr="00EC7370" w:rsidRDefault="00EC7370" w:rsidP="00EC73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«The A-factor</w:t>
      </w:r>
      <w:r w:rsidR="00C9531B" w:rsidRPr="00C9531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» </w:t>
      </w:r>
      <w:r w:rsidR="00C9531B">
        <w:rPr>
          <w:rFonts w:ascii="Times New Roman" w:eastAsia="Times New Roman" w:hAnsi="Times New Roman" w:cs="Times New Roman"/>
          <w:sz w:val="26"/>
          <w:szCs w:val="26"/>
        </w:rPr>
        <w:t>подразумевает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уместность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appropriacy</w:t>
      </w:r>
      <w:proofErr w:type="spellEnd"/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). 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Данный принц</w:t>
      </w:r>
      <w:r w:rsidR="00C9531B">
        <w:rPr>
          <w:rFonts w:ascii="Times New Roman" w:eastAsia="Times New Roman" w:hAnsi="Times New Roman" w:cs="Times New Roman"/>
          <w:sz w:val="26"/>
          <w:szCs w:val="26"/>
        </w:rPr>
        <w:t xml:space="preserve">ип означает обучение 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грамматическому м</w:t>
      </w:r>
      <w:r w:rsidR="00C9531B">
        <w:rPr>
          <w:rFonts w:ascii="Times New Roman" w:eastAsia="Times New Roman" w:hAnsi="Times New Roman" w:cs="Times New Roman"/>
          <w:sz w:val="26"/>
          <w:szCs w:val="26"/>
        </w:rPr>
        <w:t xml:space="preserve">атериалу в соответствии со 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9531B">
        <w:rPr>
          <w:rFonts w:ascii="Times New Roman" w:eastAsia="Times New Roman" w:hAnsi="Times New Roman" w:cs="Times New Roman"/>
          <w:sz w:val="26"/>
          <w:szCs w:val="26"/>
        </w:rPr>
        <w:t>ледующими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характеристик</w:t>
      </w:r>
      <w:r w:rsidR="00C9531B"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C7370" w:rsidRPr="00EC7370" w:rsidRDefault="00EC7370" w:rsidP="00EC737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возраст учащихся;</w:t>
      </w:r>
    </w:p>
    <w:p w:rsidR="00EC7370" w:rsidRPr="00EC7370" w:rsidRDefault="00EC7370" w:rsidP="00EC737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уровень знаний;</w:t>
      </w:r>
    </w:p>
    <w:p w:rsidR="00EC7370" w:rsidRPr="00EC7370" w:rsidRDefault="00EC7370" w:rsidP="00EC737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численность группы;</w:t>
      </w:r>
    </w:p>
    <w:p w:rsidR="00EC7370" w:rsidRPr="00EC7370" w:rsidRDefault="00EC7370" w:rsidP="00EC737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строение группы с точки</w:t>
      </w:r>
      <w:r w:rsidR="00C9531B">
        <w:rPr>
          <w:rFonts w:ascii="Times New Roman" w:eastAsia="Times New Roman" w:hAnsi="Times New Roman" w:cs="Times New Roman"/>
          <w:sz w:val="26"/>
          <w:szCs w:val="26"/>
        </w:rPr>
        <w:t xml:space="preserve"> зрения представителей разных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языковых групп;</w:t>
      </w:r>
    </w:p>
    <w:p w:rsidR="00EC7370" w:rsidRPr="00EC7370" w:rsidRDefault="00EC7370" w:rsidP="00EC737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цель</w:t>
      </w:r>
      <w:r w:rsidR="00C9531B">
        <w:rPr>
          <w:rFonts w:ascii="Times New Roman" w:eastAsia="Times New Roman" w:hAnsi="Times New Roman" w:cs="Times New Roman"/>
          <w:sz w:val="26"/>
          <w:szCs w:val="26"/>
        </w:rPr>
        <w:t>, которую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преследуют учащиеся;</w:t>
      </w:r>
    </w:p>
    <w:p w:rsidR="00EC7370" w:rsidRPr="00EC7370" w:rsidRDefault="00EC7370" w:rsidP="00EC737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интересы учащихся;</w:t>
      </w:r>
    </w:p>
    <w:p w:rsidR="00EC7370" w:rsidRPr="00EC7370" w:rsidRDefault="00EC7370" w:rsidP="00EC737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доступные материалы и ресурсы;</w:t>
      </w:r>
    </w:p>
    <w:p w:rsidR="00EC7370" w:rsidRPr="00EC7370" w:rsidRDefault="00C9531B" w:rsidP="00EC737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предшествующий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языковой опыт обучаемых;</w:t>
      </w:r>
    </w:p>
    <w:p w:rsidR="00EC7370" w:rsidRPr="00EC7370" w:rsidRDefault="00EC7370" w:rsidP="00EC737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культурные факторы, которые могут повлиять на восприятие, отношение к преподавателю;</w:t>
      </w:r>
    </w:p>
    <w:p w:rsidR="00EC7370" w:rsidRPr="00EC7370" w:rsidRDefault="00EC7370" w:rsidP="00EC7370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тип учебного заведения</w:t>
      </w:r>
      <w:r w:rsidR="00FC2DE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[4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. 26-27].</w:t>
      </w:r>
    </w:p>
    <w:p w:rsidR="00EC7370" w:rsidRPr="00EC7370" w:rsidRDefault="00EC7370" w:rsidP="00EC73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В журнале 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How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teach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Grammar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like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7370">
        <w:rPr>
          <w:rFonts w:ascii="Times New Roman" w:eastAsia="Times New Roman" w:hAnsi="Times New Roman" w:cs="Times New Roman"/>
          <w:sz w:val="26"/>
          <w:szCs w:val="26"/>
          <w:lang w:val="en-US"/>
        </w:rPr>
        <w:t>PRO</w:t>
      </w:r>
      <w:r w:rsidR="0033694B">
        <w:rPr>
          <w:rFonts w:ascii="Times New Roman" w:eastAsia="Times New Roman" w:hAnsi="Times New Roman" w:cs="Times New Roman"/>
          <w:sz w:val="26"/>
          <w:szCs w:val="26"/>
        </w:rPr>
        <w:t xml:space="preserve"> приводится 7 шагов, которые выполнять учитель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в процессе обучения «скучным» грамматическим правилам. </w:t>
      </w:r>
      <w:r w:rsidR="0033694B">
        <w:rPr>
          <w:rFonts w:ascii="Times New Roman" w:eastAsia="Times New Roman" w:hAnsi="Times New Roman" w:cs="Times New Roman"/>
          <w:sz w:val="26"/>
          <w:szCs w:val="26"/>
        </w:rPr>
        <w:t>В целях вовлечения учащихся, необходимо следование таким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правилам</w:t>
      </w:r>
      <w:r w:rsidR="0033694B">
        <w:rPr>
          <w:rFonts w:ascii="Times New Roman" w:eastAsia="Times New Roman" w:hAnsi="Times New Roman" w:cs="Times New Roman"/>
          <w:sz w:val="26"/>
          <w:szCs w:val="26"/>
        </w:rPr>
        <w:t>, как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C7370" w:rsidRPr="00EC7370" w:rsidRDefault="00EC7370" w:rsidP="00EC737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вести себя иногда непринужденно, улыбаться, добавлять</w:t>
      </w:r>
      <w:r w:rsidR="0033694B">
        <w:rPr>
          <w:rFonts w:ascii="Times New Roman" w:eastAsia="Times New Roman" w:hAnsi="Times New Roman" w:cs="Times New Roman"/>
          <w:sz w:val="26"/>
          <w:szCs w:val="26"/>
        </w:rPr>
        <w:t xml:space="preserve"> уместные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шутки на тему изучаемого материала;</w:t>
      </w:r>
    </w:p>
    <w:p w:rsidR="00EC7370" w:rsidRPr="00EC7370" w:rsidRDefault="00EC7370" w:rsidP="00EC737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держать учащихся «включенными» в процесс, вынуждая их думать, задавая им различные грамматические задачки (Например: предложить исправить ошибки в примерах изучаемого грамматического явления);</w:t>
      </w:r>
    </w:p>
    <w:p w:rsidR="00EC7370" w:rsidRPr="00EC7370" w:rsidRDefault="00EC7370" w:rsidP="00EC737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на ранних э</w:t>
      </w:r>
      <w:r w:rsidR="0033694B">
        <w:rPr>
          <w:rFonts w:ascii="Times New Roman" w:eastAsia="Times New Roman" w:hAnsi="Times New Roman" w:cs="Times New Roman"/>
          <w:sz w:val="26"/>
          <w:szCs w:val="26"/>
        </w:rPr>
        <w:t>тапах обучения эффективным является использование раз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ных историй, на сюжет</w:t>
      </w:r>
      <w:r w:rsidR="0033694B">
        <w:rPr>
          <w:rFonts w:ascii="Times New Roman" w:eastAsia="Times New Roman" w:hAnsi="Times New Roman" w:cs="Times New Roman"/>
          <w:sz w:val="26"/>
          <w:szCs w:val="26"/>
        </w:rPr>
        <w:t>е которых можно отобрази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ть новый грамматический материал;</w:t>
      </w:r>
    </w:p>
    <w:p w:rsidR="00EC7370" w:rsidRPr="00EC7370" w:rsidRDefault="00EC7370" w:rsidP="00EC737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использование текстов биографий известных личностей</w:t>
      </w:r>
      <w:r w:rsidR="0033694B">
        <w:rPr>
          <w:rFonts w:ascii="Times New Roman" w:eastAsia="Times New Roman" w:hAnsi="Times New Roman" w:cs="Times New Roman"/>
          <w:sz w:val="26"/>
          <w:szCs w:val="26"/>
        </w:rPr>
        <w:t xml:space="preserve"> (лидеров мнений), отображающих изучаемый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грамматический материал;</w:t>
      </w:r>
    </w:p>
    <w:p w:rsidR="00EC7370" w:rsidRPr="00EC7370" w:rsidRDefault="00EC7370" w:rsidP="00EC737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lastRenderedPageBreak/>
        <w:t>объяснение грам</w:t>
      </w:r>
      <w:r w:rsidR="0033694B">
        <w:rPr>
          <w:rFonts w:ascii="Times New Roman" w:eastAsia="Times New Roman" w:hAnsi="Times New Roman" w:cs="Times New Roman"/>
          <w:sz w:val="26"/>
          <w:szCs w:val="26"/>
        </w:rPr>
        <w:t>матического материала посредством использования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бытовых вещей и предметов (Например: объяснение времен, используя мяч);</w:t>
      </w:r>
    </w:p>
    <w:p w:rsidR="00EC7370" w:rsidRPr="00EC7370" w:rsidRDefault="0033694B" w:rsidP="00EC737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использование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новостей и иностранных газет;</w:t>
      </w:r>
    </w:p>
    <w:p w:rsidR="00EC7370" w:rsidRPr="00EC7370" w:rsidRDefault="0033694B" w:rsidP="00EC737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обучение при помощи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различных игр, предполагающих активность учащихся и обладающих соревновательным характером [</w:t>
      </w:r>
      <w:r w:rsidR="00FC2DE0">
        <w:rPr>
          <w:rFonts w:ascii="Times New Roman" w:eastAsia="Times New Roman" w:hAnsi="Times New Roman" w:cs="Times New Roman"/>
          <w:sz w:val="26"/>
          <w:szCs w:val="24"/>
        </w:rPr>
        <w:t>5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].</w:t>
      </w:r>
    </w:p>
    <w:p w:rsidR="00EC7370" w:rsidRPr="00EC7370" w:rsidRDefault="0033694B" w:rsidP="00045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свою очередь, 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Дж. </w:t>
      </w:r>
      <w:proofErr w:type="spellStart"/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Хармер</w:t>
      </w:r>
      <w:proofErr w:type="spellEnd"/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пишет о важности мотивации учащихся. Очевидно, что каждый учащийся </w:t>
      </w:r>
      <w:r w:rsidR="001B4B89">
        <w:rPr>
          <w:rFonts w:ascii="Times New Roman" w:eastAsia="Times New Roman" w:hAnsi="Times New Roman" w:cs="Times New Roman"/>
          <w:sz w:val="26"/>
          <w:szCs w:val="26"/>
        </w:rPr>
        <w:t>определенными мотивами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для изучения</w:t>
      </w:r>
      <w:r w:rsidR="001B4B89">
        <w:rPr>
          <w:rFonts w:ascii="Times New Roman" w:eastAsia="Times New Roman" w:hAnsi="Times New Roman" w:cs="Times New Roman"/>
          <w:sz w:val="26"/>
          <w:szCs w:val="26"/>
        </w:rPr>
        <w:t xml:space="preserve"> иностранного языка. Одним нравится 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смотреть филь</w:t>
      </w:r>
      <w:r w:rsidR="001B4B89">
        <w:rPr>
          <w:rFonts w:ascii="Times New Roman" w:eastAsia="Times New Roman" w:hAnsi="Times New Roman" w:cs="Times New Roman"/>
          <w:sz w:val="26"/>
          <w:szCs w:val="26"/>
        </w:rPr>
        <w:t>мы на оригинальном языке, другим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писать песни, третьи</w:t>
      </w:r>
      <w:r w:rsidR="001B4B89">
        <w:rPr>
          <w:rFonts w:ascii="Times New Roman" w:eastAsia="Times New Roman" w:hAnsi="Times New Roman" w:cs="Times New Roman"/>
          <w:sz w:val="26"/>
          <w:szCs w:val="26"/>
        </w:rPr>
        <w:t>м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работать удаленно, имея работодателей по всему миру, четвертые мечтают переехать жить в другую страну и т.д. В процессе обучения учитель должен обратить внимание на данный факт и поддер</w:t>
      </w:r>
      <w:r w:rsidR="001B4B89">
        <w:rPr>
          <w:rFonts w:ascii="Times New Roman" w:eastAsia="Times New Roman" w:hAnsi="Times New Roman" w:cs="Times New Roman"/>
          <w:sz w:val="26"/>
          <w:szCs w:val="26"/>
        </w:rPr>
        <w:t>жать учащихся в их целях, способствовать их достижению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. Также, учитывая мотиваци</w:t>
      </w:r>
      <w:r w:rsidR="001B4B89">
        <w:rPr>
          <w:rFonts w:ascii="Times New Roman" w:eastAsia="Times New Roman" w:hAnsi="Times New Roman" w:cs="Times New Roman"/>
          <w:sz w:val="26"/>
          <w:szCs w:val="26"/>
        </w:rPr>
        <w:t>ю школьников или студентов, целесообразно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 xml:space="preserve"> использовать соответ</w:t>
      </w:r>
      <w:r w:rsidR="00FC2DE0">
        <w:rPr>
          <w:rFonts w:ascii="Times New Roman" w:eastAsia="Times New Roman" w:hAnsi="Times New Roman" w:cs="Times New Roman"/>
          <w:sz w:val="26"/>
          <w:szCs w:val="26"/>
        </w:rPr>
        <w:t>ствующие задания и упражнения [</w:t>
      </w:r>
      <w:r w:rsidR="00EC7370" w:rsidRPr="00EC7370">
        <w:rPr>
          <w:rFonts w:ascii="Times New Roman" w:eastAsia="Times New Roman" w:hAnsi="Times New Roman" w:cs="Times New Roman"/>
          <w:sz w:val="26"/>
          <w:szCs w:val="26"/>
        </w:rPr>
        <w:t>6, с. 20].</w:t>
      </w:r>
    </w:p>
    <w:p w:rsidR="00502ED9" w:rsidRDefault="00EC7370" w:rsidP="00045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70">
        <w:rPr>
          <w:rFonts w:ascii="Times New Roman" w:eastAsia="Times New Roman" w:hAnsi="Times New Roman" w:cs="Times New Roman"/>
          <w:sz w:val="26"/>
          <w:szCs w:val="26"/>
        </w:rPr>
        <w:t>Таким образом, учитывая все вышеперечисленные принципы и правила преподавания грамматики, учитель мож</w:t>
      </w:r>
      <w:r w:rsidR="001B4B89">
        <w:rPr>
          <w:rFonts w:ascii="Times New Roman" w:eastAsia="Times New Roman" w:hAnsi="Times New Roman" w:cs="Times New Roman"/>
          <w:sz w:val="26"/>
          <w:szCs w:val="26"/>
        </w:rPr>
        <w:t>ет добиться высоких результатов и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 xml:space="preserve"> справиться с характерными для </w:t>
      </w:r>
      <w:r w:rsidR="001B4B89">
        <w:rPr>
          <w:rFonts w:ascii="Times New Roman" w:eastAsia="Times New Roman" w:hAnsi="Times New Roman" w:cs="Times New Roman"/>
          <w:sz w:val="26"/>
          <w:szCs w:val="26"/>
        </w:rPr>
        <w:t xml:space="preserve">обучения грамматики </w:t>
      </w:r>
      <w:r w:rsidRPr="00EC7370">
        <w:rPr>
          <w:rFonts w:ascii="Times New Roman" w:eastAsia="Times New Roman" w:hAnsi="Times New Roman" w:cs="Times New Roman"/>
          <w:sz w:val="26"/>
          <w:szCs w:val="26"/>
        </w:rPr>
        <w:t>трудностями.</w:t>
      </w:r>
    </w:p>
    <w:p w:rsidR="00502ED9" w:rsidRDefault="00502ED9" w:rsidP="00045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2ED9" w:rsidRDefault="00502ED9" w:rsidP="000457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Список использованных источников</w:t>
      </w:r>
    </w:p>
    <w:p w:rsidR="00FC2DE0" w:rsidRPr="00FC2DE0" w:rsidRDefault="0030596F" w:rsidP="00045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FC2DE0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FC2DE0" w:rsidRPr="00FC2DE0">
        <w:rPr>
          <w:rFonts w:ascii="Times New Roman" w:eastAsia="Times New Roman" w:hAnsi="Times New Roman" w:cs="Times New Roman"/>
          <w:sz w:val="26"/>
          <w:szCs w:val="26"/>
        </w:rPr>
        <w:t xml:space="preserve">Соловова Е.Н. Методика обучения иностранным языкам: базовый курс лекций: пособие для студентов </w:t>
      </w:r>
      <w:proofErr w:type="spellStart"/>
      <w:r w:rsidR="00FC2DE0" w:rsidRPr="00FC2DE0">
        <w:rPr>
          <w:rFonts w:ascii="Times New Roman" w:eastAsia="Times New Roman" w:hAnsi="Times New Roman" w:cs="Times New Roman"/>
          <w:sz w:val="26"/>
          <w:szCs w:val="26"/>
        </w:rPr>
        <w:t>пед</w:t>
      </w:r>
      <w:proofErr w:type="spellEnd"/>
      <w:r w:rsidR="00FC2DE0" w:rsidRPr="00FC2DE0">
        <w:rPr>
          <w:rFonts w:ascii="Times New Roman" w:eastAsia="Times New Roman" w:hAnsi="Times New Roman" w:cs="Times New Roman"/>
          <w:sz w:val="26"/>
          <w:szCs w:val="26"/>
        </w:rPr>
        <w:t>. вузов и учителей / Е.Н. Соловова. – 3-е изд. – М.: Просвещение, 2005. – 239 с.</w:t>
      </w:r>
    </w:p>
    <w:p w:rsidR="00FC2DE0" w:rsidRPr="00E96CD6" w:rsidRDefault="0030596F" w:rsidP="00045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r w:rsidR="00FC2DE0" w:rsidRPr="00FC2DE0">
        <w:rPr>
          <w:rFonts w:ascii="Times New Roman" w:eastAsia="Times New Roman" w:hAnsi="Times New Roman" w:cs="Times New Roman"/>
          <w:sz w:val="26"/>
          <w:szCs w:val="26"/>
          <w:lang w:val="en-US"/>
        </w:rPr>
        <w:t>. </w:t>
      </w:r>
      <w:proofErr w:type="spellStart"/>
      <w:r w:rsidR="00FC2DE0" w:rsidRPr="00FC2DE0">
        <w:rPr>
          <w:rFonts w:ascii="Times New Roman" w:eastAsia="Times New Roman" w:hAnsi="Times New Roman" w:cs="Times New Roman"/>
          <w:sz w:val="26"/>
          <w:szCs w:val="26"/>
          <w:lang w:val="en-US"/>
        </w:rPr>
        <w:t>Tornberry</w:t>
      </w:r>
      <w:proofErr w:type="spellEnd"/>
      <w:r w:rsidR="00FC2DE0" w:rsidRPr="00FC2DE0">
        <w:rPr>
          <w:rFonts w:ascii="Times New Roman" w:eastAsia="Times New Roman" w:hAnsi="Times New Roman" w:cs="Times New Roman"/>
          <w:sz w:val="26"/>
          <w:szCs w:val="26"/>
          <w:lang w:val="en-US"/>
        </w:rPr>
        <w:t> S. How to teach Grammar. – Pearson Education Limited, 1999. – 182 p.</w:t>
      </w:r>
    </w:p>
    <w:p w:rsidR="001B4B89" w:rsidRPr="00FC2DE0" w:rsidRDefault="0030596F" w:rsidP="00045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3</w:t>
      </w:r>
      <w:bookmarkStart w:id="0" w:name="_GoBack"/>
      <w:bookmarkEnd w:id="0"/>
      <w:r w:rsidR="00FC2DE0" w:rsidRPr="00FC2DE0">
        <w:rPr>
          <w:rFonts w:ascii="Times New Roman" w:eastAsia="Times New Roman" w:hAnsi="Times New Roman" w:cs="Times New Roman"/>
          <w:sz w:val="26"/>
          <w:szCs w:val="26"/>
          <w:lang w:val="en-US"/>
        </w:rPr>
        <w:t>. Harmer J. How to teach English. – Pearson Education Limited, 2007. – 288 p.</w:t>
      </w:r>
    </w:p>
    <w:sectPr w:rsidR="001B4B89" w:rsidRPr="00FC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014B"/>
    <w:multiLevelType w:val="hybridMultilevel"/>
    <w:tmpl w:val="AFB2EAA0"/>
    <w:lvl w:ilvl="0" w:tplc="BAD2866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14D63"/>
    <w:multiLevelType w:val="hybridMultilevel"/>
    <w:tmpl w:val="89502C72"/>
    <w:lvl w:ilvl="0" w:tplc="81E81C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21C3B"/>
    <w:multiLevelType w:val="hybridMultilevel"/>
    <w:tmpl w:val="8EB8A8B8"/>
    <w:lvl w:ilvl="0" w:tplc="D46243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0221F7"/>
    <w:multiLevelType w:val="hybridMultilevel"/>
    <w:tmpl w:val="BA8C4354"/>
    <w:lvl w:ilvl="0" w:tplc="730C1F8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370"/>
    <w:rsid w:val="000457A3"/>
    <w:rsid w:val="001B4B89"/>
    <w:rsid w:val="0030596F"/>
    <w:rsid w:val="0033694B"/>
    <w:rsid w:val="003C40C4"/>
    <w:rsid w:val="00502ED9"/>
    <w:rsid w:val="00832997"/>
    <w:rsid w:val="0087340B"/>
    <w:rsid w:val="00AE3936"/>
    <w:rsid w:val="00C9531B"/>
    <w:rsid w:val="00E96CD6"/>
    <w:rsid w:val="00EC7370"/>
    <w:rsid w:val="00F02FCC"/>
    <w:rsid w:val="00FC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B975"/>
  <w15:docId w15:val="{718F50CE-91CE-498D-BB7E-C99EC480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D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westcoast1990@yandex.ru</cp:lastModifiedBy>
  <cp:revision>6</cp:revision>
  <dcterms:created xsi:type="dcterms:W3CDTF">2020-04-05T15:01:00Z</dcterms:created>
  <dcterms:modified xsi:type="dcterms:W3CDTF">2020-04-06T12:32:00Z</dcterms:modified>
</cp:coreProperties>
</file>