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92" w:rsidRPr="00B57C92" w:rsidRDefault="00B57C92" w:rsidP="00B57C92">
      <w:pPr>
        <w:pStyle w:val="a3"/>
        <w:spacing w:before="0" w:beforeAutospacing="0" w:after="0" w:afterAutospacing="0" w:line="307" w:lineRule="atLeast"/>
        <w:jc w:val="right"/>
        <w:rPr>
          <w:b/>
          <w:sz w:val="28"/>
          <w:szCs w:val="28"/>
        </w:rPr>
      </w:pPr>
      <w:r w:rsidRPr="00B57C92">
        <w:rPr>
          <w:b/>
          <w:sz w:val="28"/>
          <w:szCs w:val="28"/>
        </w:rPr>
        <w:t>Современные педагогические технологии как средство реализации ФГОС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  <w:jc w:val="right"/>
      </w:pPr>
    </w:p>
    <w:p w:rsidR="00B57C92" w:rsidRDefault="00B57C92" w:rsidP="00B57C92">
      <w:pPr>
        <w:pStyle w:val="a3"/>
        <w:spacing w:before="0" w:beforeAutospacing="0" w:after="0" w:afterAutospacing="0" w:line="307" w:lineRule="atLeast"/>
        <w:jc w:val="right"/>
      </w:pPr>
    </w:p>
    <w:p w:rsidR="00B57C92" w:rsidRDefault="00B57C92" w:rsidP="00B57C92">
      <w:pPr>
        <w:pStyle w:val="a3"/>
        <w:spacing w:before="0" w:beforeAutospacing="0" w:after="0" w:afterAutospacing="0" w:line="307" w:lineRule="atLeast"/>
        <w:jc w:val="right"/>
      </w:pPr>
    </w:p>
    <w:p w:rsidR="00B57C92" w:rsidRDefault="00B57C92" w:rsidP="00B57C92">
      <w:pPr>
        <w:pStyle w:val="a3"/>
        <w:spacing w:before="0" w:beforeAutospacing="0" w:after="0" w:afterAutospacing="0" w:line="307" w:lineRule="atLeast"/>
        <w:jc w:val="right"/>
      </w:pPr>
      <w:r>
        <w:t> </w:t>
      </w:r>
      <w:r>
        <w:rPr>
          <w:sz w:val="27"/>
          <w:szCs w:val="27"/>
        </w:rPr>
        <w:t>«Если ученик в школе не научился сам ничего творить,</w:t>
      </w:r>
      <w:r>
        <w:rPr>
          <w:sz w:val="27"/>
          <w:szCs w:val="27"/>
        </w:rPr>
        <w:br/>
        <w:t>то и в жизни он будет только подражать, копировать»</w:t>
      </w:r>
      <w:r>
        <w:rPr>
          <w:sz w:val="27"/>
          <w:szCs w:val="27"/>
        </w:rPr>
        <w:br/>
        <w:t>(Л.Н. Толстой)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В современном мире часто возникает вопрос о том, что же изменилось в школах с переходом на новые образовательные стандарты. Учитель начальной школы решает множество задач по воспитанию и образованию растущей и развивающейся личности. Ведущей идеей развивающего обучения является повышение эффективности обучения на основе использования последних достижений психологии, информатики и теории управления познавательной деятельностью. Одним из важных направлений решения названных проблем являются разработка и внедрение новых педагогических технологий. Разработка новых методов и средств обучения, их классификация и систематизация привели к «рождению» инновационных педагогических технологий. Педагогическая технология функционирует и в качестве науки, исследующей наиболее рациональные пути обучения, и в качестве системы способов, принципов и регуляторов, применяемых в обучении, и в качестве реального процесса обучения. Конечно, невозможно ребёнка обучить всему, дать ему готовые представления и знания буквально обо всем. Но его можно научить получать знания самостоятельно, анализировать ситуацию, делать выводы, находить решение для задачи или проблемы, которую он не решал. Сосредотачивая усилия на повышение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способностей, а, следовательно, повышению качества обучения. Среди многообразия современных образовательных технологий целесообразно выделить те, которые можно использовать в работе с учащимися начальной школы. Например: технологии личностно-ориентированного, развивающего, проблемного обучения, а также игровые, проектные, здоровье сберегающие и информационно-коммуникативные. Однако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чаще всего используются технологии: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*проблемного обучения,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 xml:space="preserve">*здоровье </w:t>
      </w:r>
      <w:proofErr w:type="gramStart"/>
      <w:r>
        <w:rPr>
          <w:sz w:val="27"/>
          <w:szCs w:val="27"/>
        </w:rPr>
        <w:t>сберегающие</w:t>
      </w:r>
      <w:proofErr w:type="gramEnd"/>
      <w:r>
        <w:rPr>
          <w:sz w:val="27"/>
          <w:szCs w:val="27"/>
        </w:rPr>
        <w:t>,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*проектной деятельности,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*игровой деятельности,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*ИКТ.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 xml:space="preserve">На любом современном уроке нельзя обойтись без технологии проблемного обучения или без его элементов. В чем его актуальность? Актуальность 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</w:t>
      </w:r>
      <w:r>
        <w:rPr>
          <w:sz w:val="27"/>
          <w:szCs w:val="27"/>
        </w:rPr>
        <w:lastRenderedPageBreak/>
        <w:t>постоянная потребность в овладении новыми знаниями, новыми способами действий, умениями и навыками. Решение учебных проблем оказывает положительное воздействие на эмоциональную сферу учащихся, создаёт благоприятные условия для развития коммуникативных способностей детей, развития их индивидуальности и творческого мышления. Кроме того,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работать с текстом, доказывать и защищать свои идеи ведёт к достижению таких образовательных результатов, как способность к самостоятельной познавательной деятельности, умение быть успешным в быстро изменяющемся мире и т. д.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Создание проблемных ситуаций на уроках — это один из способов развития творческого мышления младших школьников. Методы проблемного обучения можно применять на всех уроках, создавая проблемную ситуацию на любом его этапе.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Игра — одно из замечательных явлений жизни, деятельность, как будто бесполезная и вместе с тем необходимая. Игра — сильнейшее средство социализации ребенка, она дает возможность моделировать разные ситуации жизни, искать выход, реализации себя как личности. 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целый комплекс задач: совершенствовать вычислительные, грамматические навыки, формировать речевые умения, развивать наблюдательность, внимание, творческие способности и т. д.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proofErr w:type="gramStart"/>
      <w:r>
        <w:rPr>
          <w:sz w:val="27"/>
          <w:szCs w:val="27"/>
        </w:rPr>
        <w:t>Достаточно важное значение в учебной деятельности имеют здоровье сберегающие технологии, включающие в себя проведение тематических физкультминуток на каждом уроке, динамических пауз, участие в спортивных соревнованиях, проведение родительских собраний на тему «Режим дня в школе и дома», «Как сохранить здоровье ребёнка», «Компьютер и ребёнок», организацию горячего питания в школе для всех учащихся, молочных завтраков с медом, серию встреч с врачом общей</w:t>
      </w:r>
      <w:proofErr w:type="gramEnd"/>
      <w:r>
        <w:rPr>
          <w:sz w:val="27"/>
          <w:szCs w:val="27"/>
        </w:rPr>
        <w:t xml:space="preserve"> практики, организацию подвижных игр на перемене. Задача учителей сегодня — научить ребенка различным приёмам и методам сохранения и укрепления своего здоровья, чтобы затем, перейдя в среднюю школу и далее, ребята могли уже самостоятельно их применять. Особое внимание в урочное и внеурочное время уделяется проектной деятельности. Проектную деятельность младших школьников можно рассматривать как исследовательскую деятельность. Дело в том, что именно исследовательская деятельность ставит целью проекта получение новых знаний, а это соответствует целям образования. Учитель, предлагая проектную исследовательскую деятельность детям, ориентируется на получение новых знаний, в соответствии с учебными программами.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lastRenderedPageBreak/>
        <w:t>Основной целью проектной деятельности можно считать реализацию детьми своих способностей и потенциала личности. А также немаловажным является развитие следующих умений и навыков: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*осмысленно читать художественные, научно — популярные и публицистические тексты, соответствующие возрасту, выделять в тексте главную мысль;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*пересказывать текст;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*искать информацию в учебной литературе, в словарях и справочниках;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*выполнять работу по несложному алгоритму; *индивидуально, совместно ставить новую задачу, определять последовательность действий по её решению;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*доводить начатое дело до конца; описывать объект наблюдения, проводить классификацию отдельных объектов по общему признаку, сравнивать объекты для того, чтобы найти их общие и специфические свойства, высказывать суждения по результатам сравнения;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*видеть границу между известным и неизвестным;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*соотносить результат своей деятельности с образцом; *находить ошибки в своей и чужой учебной работе и устранять их;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*вырабатывать критерии для оценки учебной работы; *оценивать свои и чужие действия по заданным критериям; *обращаться к взрослым с запросом недостающей информации или просьбой о консультации, а главное — склонность искать недостающие способы и средства решения задач, а не получать их в готовом виде;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*вступать в учебное общение, участвовать в дискуссии, организовывать свою работу в малых группах, владеть приёмами и навыками учебного процесса.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proofErr w:type="gramStart"/>
      <w:r>
        <w:rPr>
          <w:sz w:val="27"/>
          <w:szCs w:val="27"/>
        </w:rPr>
        <w:t>При выполнения каждого нового проекта (задуманного самим ребенком, группой, классом, самостоятельно или при участии учителя), мы решаем несколько интересных, полезных и связанных с реальной жизнью задач.</w:t>
      </w:r>
      <w:proofErr w:type="gramEnd"/>
      <w:r>
        <w:rPr>
          <w:sz w:val="27"/>
          <w:szCs w:val="27"/>
        </w:rPr>
        <w:t xml:space="preserve">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</w:p>
    <w:p w:rsidR="00B57C92" w:rsidRDefault="00B57C92" w:rsidP="00B57C92">
      <w:pPr>
        <w:pStyle w:val="a3"/>
        <w:spacing w:before="0" w:beforeAutospacing="0" w:after="0" w:afterAutospacing="0" w:line="307" w:lineRule="atLeast"/>
      </w:pPr>
      <w:r>
        <w:rPr>
          <w:sz w:val="27"/>
          <w:szCs w:val="27"/>
        </w:rPr>
        <w:t>Все вышеизложенные приёмы, новые технологии, применяемые на уроках и внеурочное время,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учиться.</w:t>
      </w:r>
      <w:r>
        <w:rPr>
          <w:sz w:val="27"/>
          <w:szCs w:val="27"/>
        </w:rPr>
        <w:br/>
      </w:r>
      <w:r>
        <w:rPr>
          <w:sz w:val="36"/>
          <w:szCs w:val="36"/>
        </w:rPr>
        <w:br/>
      </w:r>
    </w:p>
    <w:p w:rsidR="00C64607" w:rsidRDefault="00C64607"/>
    <w:sectPr w:rsidR="00C6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57C92"/>
    <w:rsid w:val="000C1427"/>
    <w:rsid w:val="00B57C92"/>
    <w:rsid w:val="00C6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2019-12-24T05:53:00Z</dcterms:created>
  <dcterms:modified xsi:type="dcterms:W3CDTF">2019-12-24T05:53:00Z</dcterms:modified>
</cp:coreProperties>
</file>