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center"/>
        <w:rPr>
          <w:b/>
          <w:lang w:eastAsia="ru-RU"/>
        </w:rPr>
      </w:pPr>
    </w:p>
    <w:p w:rsidR="001174F5" w:rsidRPr="00F55059" w:rsidRDefault="001174F5" w:rsidP="001174F5">
      <w:pPr>
        <w:spacing w:line="360" w:lineRule="auto"/>
        <w:jc w:val="center"/>
        <w:rPr>
          <w:b/>
          <w:lang w:eastAsia="ru-RU"/>
        </w:rPr>
      </w:pPr>
      <w:r w:rsidRPr="00F55059">
        <w:rPr>
          <w:b/>
          <w:lang w:eastAsia="ru-RU"/>
        </w:rPr>
        <w:t>РАЗВИТИЕ ЗРИТЕЛЬНО-МОТОРНОЙ КООРДИНАЦИИ</w:t>
      </w:r>
    </w:p>
    <w:p w:rsidR="001174F5" w:rsidRPr="00F55059" w:rsidRDefault="001174F5" w:rsidP="001174F5">
      <w:pPr>
        <w:spacing w:line="360" w:lineRule="auto"/>
        <w:jc w:val="center"/>
        <w:rPr>
          <w:b/>
          <w:lang w:eastAsia="ru-RU"/>
        </w:rPr>
      </w:pPr>
      <w:r w:rsidRPr="00F55059">
        <w:rPr>
          <w:b/>
          <w:lang w:eastAsia="ru-RU"/>
        </w:rPr>
        <w:t>КАК ОДИН ИЗ КОМПОНЕНТОВ ГОТОВНОСТИ РЕБЕНКА К ОБУЧЕНИЮ В ШКОЛЕ.</w:t>
      </w: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  <w:proofErr w:type="spellStart"/>
      <w:r>
        <w:rPr>
          <w:b/>
          <w:lang w:eastAsia="ru-RU"/>
        </w:rPr>
        <w:t>Т.Н.Ермолина</w:t>
      </w:r>
      <w:proofErr w:type="spellEnd"/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  <w:r>
        <w:rPr>
          <w:b/>
          <w:lang w:eastAsia="ru-RU"/>
        </w:rPr>
        <w:t>Учитель-логопед МБДОУ № 183</w:t>
      </w:r>
    </w:p>
    <w:p w:rsidR="001174F5" w:rsidRDefault="001174F5" w:rsidP="001174F5">
      <w:pPr>
        <w:spacing w:line="360" w:lineRule="auto"/>
        <w:jc w:val="right"/>
        <w:rPr>
          <w:b/>
          <w:lang w:eastAsia="ru-RU"/>
        </w:rPr>
      </w:pPr>
      <w:proofErr w:type="spellStart"/>
      <w:r>
        <w:rPr>
          <w:b/>
          <w:lang w:eastAsia="ru-RU"/>
        </w:rPr>
        <w:t>Г.Архангельск</w:t>
      </w:r>
      <w:proofErr w:type="spellEnd"/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1174F5" w:rsidRDefault="001174F5" w:rsidP="00F55059">
      <w:pPr>
        <w:spacing w:line="360" w:lineRule="auto"/>
        <w:jc w:val="center"/>
        <w:rPr>
          <w:b/>
          <w:lang w:eastAsia="ru-RU"/>
        </w:rPr>
      </w:pPr>
    </w:p>
    <w:p w:rsidR="00881FEA" w:rsidRDefault="00881FEA" w:rsidP="00F55059">
      <w:pPr>
        <w:spacing w:line="360" w:lineRule="auto"/>
        <w:jc w:val="right"/>
      </w:pPr>
      <w:r w:rsidRPr="00881FEA">
        <w:t xml:space="preserve">«Источники способностей и дарований детей </w:t>
      </w:r>
      <w:r>
        <w:t xml:space="preserve">– </w:t>
      </w:r>
      <w:r w:rsidRPr="00881FEA">
        <w:t xml:space="preserve">на кончиках их пальцев. </w:t>
      </w:r>
    </w:p>
    <w:p w:rsidR="00881FEA" w:rsidRDefault="00881FEA" w:rsidP="00F55059">
      <w:pPr>
        <w:spacing w:line="360" w:lineRule="auto"/>
        <w:jc w:val="right"/>
      </w:pPr>
      <w:r w:rsidRPr="00881FEA">
        <w:t xml:space="preserve">От пальцев, образно говоря, идут тончайшие ручейки, </w:t>
      </w:r>
    </w:p>
    <w:p w:rsidR="00881FEA" w:rsidRDefault="00881FEA" w:rsidP="00F55059">
      <w:pPr>
        <w:spacing w:line="360" w:lineRule="auto"/>
        <w:jc w:val="right"/>
      </w:pPr>
      <w:r w:rsidRPr="00881FEA">
        <w:t xml:space="preserve">которые питают источник творческой мысли» </w:t>
      </w:r>
    </w:p>
    <w:p w:rsidR="00881FEA" w:rsidRPr="00881FEA" w:rsidRDefault="00881FEA" w:rsidP="00F55059">
      <w:pPr>
        <w:spacing w:line="360" w:lineRule="auto"/>
        <w:jc w:val="right"/>
      </w:pPr>
      <w:r w:rsidRPr="00881FEA">
        <w:t>(В. А. Сухомлинский</w:t>
      </w:r>
      <w:proofErr w:type="gramStart"/>
      <w:r w:rsidRPr="00881FEA">
        <w:t>) .</w:t>
      </w:r>
      <w:proofErr w:type="gramEnd"/>
    </w:p>
    <w:p w:rsidR="00493B71" w:rsidRDefault="00493B71" w:rsidP="00881FEA">
      <w:pPr>
        <w:jc w:val="right"/>
      </w:pPr>
    </w:p>
    <w:p w:rsidR="00881FEA" w:rsidRDefault="00881FEA" w:rsidP="00881FEA">
      <w:pPr>
        <w:jc w:val="right"/>
      </w:pPr>
    </w:p>
    <w:p w:rsidR="00881FEA" w:rsidRPr="00F55059" w:rsidRDefault="00881FEA" w:rsidP="0051297F">
      <w:pPr>
        <w:spacing w:line="360" w:lineRule="auto"/>
        <w:jc w:val="center"/>
        <w:rPr>
          <w:b/>
          <w:lang w:eastAsia="ru-RU"/>
        </w:rPr>
      </w:pPr>
      <w:r w:rsidRPr="00C457AA">
        <w:rPr>
          <w:lang w:eastAsia="ru-RU"/>
        </w:rPr>
        <w:t>В настоящее время актуальной проблемой становится разностороннее развитие детей уже с  дошкольного возраста. Одн</w:t>
      </w:r>
      <w:r w:rsidR="00F55059">
        <w:rPr>
          <w:lang w:eastAsia="ru-RU"/>
        </w:rPr>
        <w:t>у</w:t>
      </w:r>
      <w:r w:rsidRPr="00C457AA">
        <w:rPr>
          <w:lang w:eastAsia="ru-RU"/>
        </w:rPr>
        <w:t xml:space="preserve"> из главных  задач  в успешности интеллектуального и психофизического развития ребенка играет </w:t>
      </w:r>
      <w:r w:rsidRPr="00F55059">
        <w:rPr>
          <w:b/>
          <w:lang w:eastAsia="ru-RU"/>
        </w:rPr>
        <w:t>зрительно-моторная координация.</w:t>
      </w:r>
    </w:p>
    <w:p w:rsidR="00703155" w:rsidRDefault="00703155" w:rsidP="0051297F">
      <w:pPr>
        <w:spacing w:line="360" w:lineRule="auto"/>
        <w:ind w:firstLine="708"/>
        <w:jc w:val="center"/>
        <w:rPr>
          <w:lang w:eastAsia="ru-RU"/>
        </w:rPr>
      </w:pPr>
      <w:r w:rsidRPr="00703155">
        <w:rPr>
          <w:b/>
        </w:rPr>
        <w:t>Зрительно-моторная координация</w:t>
      </w:r>
      <w:r w:rsidRPr="004B0535">
        <w:rPr>
          <w:color w:val="3333FF"/>
        </w:rPr>
        <w:t xml:space="preserve"> </w:t>
      </w:r>
      <w:r w:rsidRPr="004B0535">
        <w:t xml:space="preserve">— это двигательная деятельность, которая обуславливается скоординированной работой мелких мышц руки (пальцев, кисти) и глаза. </w:t>
      </w:r>
      <w:r w:rsidR="00881FEA" w:rsidRPr="00C457AA">
        <w:rPr>
          <w:lang w:eastAsia="ru-RU"/>
        </w:rPr>
        <w:t>Развитие навыков зрительно-моторной координации важно потому, что вся дальнейшая жизнь ребенка потребует использования точных, координированных движений кистей и пальцев, которые необходимы не только</w:t>
      </w:r>
      <w:r w:rsidR="00F55059">
        <w:rPr>
          <w:lang w:eastAsia="ru-RU"/>
        </w:rPr>
        <w:t xml:space="preserve"> для того</w:t>
      </w:r>
      <w:r w:rsidR="00881FEA" w:rsidRPr="00C457AA">
        <w:rPr>
          <w:lang w:eastAsia="ru-RU"/>
        </w:rPr>
        <w:t>, чтобы одеваться, но и рисовать, писать, а также выполнять множество разнообразных как бытовых, так и учебных действий</w:t>
      </w:r>
      <w:r>
        <w:rPr>
          <w:lang w:eastAsia="ru-RU"/>
        </w:rPr>
        <w:t>.</w:t>
      </w:r>
    </w:p>
    <w:p w:rsidR="00703155" w:rsidRPr="00703155" w:rsidRDefault="00703155" w:rsidP="0051297F">
      <w:pPr>
        <w:spacing w:line="360" w:lineRule="auto"/>
        <w:jc w:val="center"/>
        <w:rPr>
          <w:b/>
          <w:lang w:eastAsia="ru-RU"/>
        </w:rPr>
      </w:pPr>
      <w:r w:rsidRPr="00703155">
        <w:rPr>
          <w:b/>
          <w:lang w:eastAsia="ru-RU"/>
        </w:rPr>
        <w:t>Возрастные особенности развития зрительно-моторной координации: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3 - 6 мес.</w:t>
      </w:r>
      <w:r w:rsidRPr="00703155">
        <w:rPr>
          <w:rFonts w:eastAsia="Times New Roman" w:cs="Times New Roman"/>
          <w:color w:val="333333"/>
          <w:szCs w:val="28"/>
          <w:lang w:eastAsia="ru-RU"/>
        </w:rPr>
        <w:t>  Направляет руки ко рту. Следит за движениями рук. Под контролем зрения направляет руку к предмету и захватывает его.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6 - 12 мес</w:t>
      </w:r>
      <w:r w:rsidRPr="00703155">
        <w:rPr>
          <w:rFonts w:eastAsia="Times New Roman" w:cs="Times New Roman"/>
          <w:color w:val="333333"/>
          <w:szCs w:val="28"/>
          <w:lang w:eastAsia="ru-RU"/>
        </w:rPr>
        <w:t>. Развивается "единое" поле зрения и действия. Глаз направляет движение руки. Перекладывает предмет из одной руки в другую. Может положить ложку в чашку, кубики в коробку.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1 - 2 года</w:t>
      </w:r>
      <w:r w:rsidRPr="00703155">
        <w:rPr>
          <w:rFonts w:eastAsia="Times New Roman" w:cs="Times New Roman"/>
          <w:color w:val="333333"/>
          <w:szCs w:val="28"/>
          <w:lang w:eastAsia="ru-RU"/>
        </w:rPr>
        <w:t>. Чертит штрихи и "каракули". Держит чашку, поднимает её и пьёт. Помещает квадрат в квадратную прорезь, круг - в круглую. повторяет изображения нескольких вертикальных, горизонтальных и округлых линий.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2 - 3 года</w:t>
      </w:r>
      <w:r w:rsidRPr="00703155">
        <w:rPr>
          <w:rFonts w:eastAsia="Times New Roman" w:cs="Times New Roman"/>
          <w:color w:val="333333"/>
          <w:szCs w:val="28"/>
          <w:lang w:eastAsia="ru-RU"/>
        </w:rPr>
        <w:t>  Может крутить пальцем диск телефона, рисует чёрточки, воспроизводит простые формы. Режет ножницами. Рисует по образцу крест.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lastRenderedPageBreak/>
        <w:t>3 - 4 года.</w:t>
      </w:r>
      <w:r w:rsidRPr="00703155">
        <w:rPr>
          <w:rFonts w:eastAsia="Times New Roman" w:cs="Times New Roman"/>
          <w:color w:val="333333"/>
          <w:szCs w:val="28"/>
          <w:lang w:eastAsia="ru-RU"/>
        </w:rPr>
        <w:t> Обводит по контурам, копирует крест, воспроизводит формы. Хватает катящийся к нему мяч.</w:t>
      </w:r>
    </w:p>
    <w:p w:rsidR="00703155" w:rsidRPr="00703155" w:rsidRDefault="00703155" w:rsidP="0051297F">
      <w:pPr>
        <w:spacing w:after="120"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4 - 5 лет</w:t>
      </w:r>
      <w:r w:rsidRPr="00703155">
        <w:rPr>
          <w:rFonts w:eastAsia="Times New Roman" w:cs="Times New Roman"/>
          <w:color w:val="333333"/>
          <w:szCs w:val="28"/>
          <w:lang w:eastAsia="ru-RU"/>
        </w:rPr>
        <w:t>. Раскрашивает простые формы. Копирует заглавные печатные буквы. Рисует простой дом (квадрат и диагонали). Рисует человека, изображает от 2 до 3 частей тела. Копирует квадрат, звезду. Дорисовывает три части в недорисованную картинку.</w:t>
      </w:r>
    </w:p>
    <w:p w:rsidR="00881FEA" w:rsidRDefault="00703155" w:rsidP="0051297F">
      <w:pPr>
        <w:spacing w:line="360" w:lineRule="auto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703155">
        <w:rPr>
          <w:rFonts w:eastAsia="Times New Roman" w:cs="Times New Roman"/>
          <w:bCs/>
          <w:i/>
          <w:iCs/>
          <w:color w:val="333333"/>
          <w:szCs w:val="28"/>
          <w:lang w:eastAsia="ru-RU"/>
        </w:rPr>
        <w:t>5 - 6 лет</w:t>
      </w:r>
      <w:r w:rsidRPr="00703155">
        <w:rPr>
          <w:rFonts w:eastAsia="Times New Roman" w:cs="Times New Roman"/>
          <w:color w:val="333333"/>
          <w:szCs w:val="28"/>
          <w:lang w:eastAsia="ru-RU"/>
        </w:rPr>
        <w:t>. Аккуратно вырезает картинки. Пишет буквы и числа. Дорисовывает недостающие части к картине. Воспроизводит геометрические фигуры самостоятельно и по образцу.</w:t>
      </w:r>
    </w:p>
    <w:p w:rsidR="0051297F" w:rsidRDefault="0051297F" w:rsidP="0051297F">
      <w:pPr>
        <w:spacing w:line="360" w:lineRule="auto"/>
        <w:jc w:val="center"/>
      </w:pPr>
    </w:p>
    <w:p w:rsidR="0051297F" w:rsidRDefault="0051297F" w:rsidP="0051297F">
      <w:pPr>
        <w:spacing w:line="360" w:lineRule="auto"/>
        <w:jc w:val="center"/>
      </w:pPr>
      <w:r w:rsidRPr="0051297F">
        <w:t>Обследование зрительно-моторной координации у детей с проблемами в развитии позволило выявить следующие закономерности в отставании их психомоторного развития (т.е. произвольных, осознанных движений направленных</w:t>
      </w:r>
      <w:r>
        <w:t xml:space="preserve"> на достижение определенной цели):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Мышечная напряжённость или снижение мышечного тонуса;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Нарушение общей, ручной (мелкой) моторики;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Общая скованность и замедленность выполнения движений;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proofErr w:type="spellStart"/>
      <w:r>
        <w:t>Нескоординированность</w:t>
      </w:r>
      <w:proofErr w:type="spellEnd"/>
      <w:r>
        <w:t xml:space="preserve"> движений;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Нарушения  зрительно-двигательной функции;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Нарушение ориентировки в пространстве (листе бумаги);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Замедленность в освоении новых движений;</w:t>
      </w:r>
    </w:p>
    <w:p w:rsidR="0051297F" w:rsidRDefault="0051297F" w:rsidP="0051297F">
      <w:pPr>
        <w:pStyle w:val="a3"/>
        <w:numPr>
          <w:ilvl w:val="0"/>
          <w:numId w:val="2"/>
        </w:numPr>
        <w:spacing w:line="360" w:lineRule="auto"/>
        <w:jc w:val="center"/>
      </w:pPr>
      <w:r>
        <w:t>Леворукость.</w:t>
      </w:r>
    </w:p>
    <w:p w:rsidR="0051297F" w:rsidRDefault="0051297F" w:rsidP="0051297F">
      <w:pPr>
        <w:spacing w:line="360" w:lineRule="auto"/>
        <w:ind w:firstLine="360"/>
        <w:jc w:val="center"/>
      </w:pPr>
      <w:r>
        <w:t>У детей с проблемами в развитии можно наблюдать  нарушение согласованности движений в результате совместной и одновременной деятельности зрительного и мышечно-двигательного анализаторов, отсутствие самоконтро</w:t>
      </w:r>
      <w:r>
        <w:softHyphen/>
        <w:t>ля и саморегуляции движений.</w:t>
      </w:r>
    </w:p>
    <w:p w:rsidR="0051297F" w:rsidRPr="008818AC" w:rsidRDefault="0051297F" w:rsidP="0051297F">
      <w:pPr>
        <w:spacing w:after="12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Pr="008818AC">
        <w:rPr>
          <w:rFonts w:eastAsia="Times New Roman" w:cs="Times New Roman"/>
          <w:szCs w:val="28"/>
          <w:lang w:eastAsia="ru-RU"/>
        </w:rPr>
        <w:t>едагоги, которые уде</w:t>
      </w:r>
      <w:r>
        <w:rPr>
          <w:rFonts w:eastAsia="Times New Roman" w:cs="Times New Roman"/>
          <w:szCs w:val="28"/>
          <w:lang w:eastAsia="ru-RU"/>
        </w:rPr>
        <w:t>ляют должное внимание упражнения</w:t>
      </w:r>
      <w:r w:rsidRPr="008818AC">
        <w:rPr>
          <w:rFonts w:eastAsia="Times New Roman" w:cs="Times New Roman"/>
          <w:szCs w:val="28"/>
          <w:lang w:eastAsia="ru-RU"/>
        </w:rPr>
        <w:t xml:space="preserve">м, играм, различным заданиям на развитие зрительно-моторной координации, решают сразу две задачи: во-первых, косвенным образом влияют на общее интеллектуальное развитие </w:t>
      </w:r>
      <w:r w:rsidRPr="008818AC">
        <w:rPr>
          <w:rFonts w:eastAsia="Times New Roman" w:cs="Times New Roman"/>
          <w:szCs w:val="28"/>
          <w:lang w:eastAsia="ru-RU"/>
        </w:rPr>
        <w:lastRenderedPageBreak/>
        <w:t>ребенка, во-вторых, готовят к овладению навыкам письма, что в будущем поможет избежать многих проблем школьного обучения.</w:t>
      </w:r>
    </w:p>
    <w:p w:rsidR="0051297F" w:rsidRPr="008818AC" w:rsidRDefault="0051297F" w:rsidP="0051297F">
      <w:pPr>
        <w:spacing w:after="12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Работа по развитию зрительно-моторных координаций, как и любая работа по подготовке к школе, должна быть целенаправленной, систематической (лучше ежедневной по 10-15 минут). При выполнении любых графических заданий (раскрашивании, штриховке, копировании) необходимо следить за правильным положением ручки (карандаша), тетради, посадкой. Соблюдение правильной позы при письме и правильное держание ручки – необходимое условие успешного формирования навыка письма.</w:t>
      </w:r>
    </w:p>
    <w:p w:rsidR="0051297F" w:rsidRPr="008818AC" w:rsidRDefault="0051297F" w:rsidP="0051297F">
      <w:pPr>
        <w:spacing w:after="12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При выполнении графических заданий важны не быстрота, не количество сделанного, а тщательность и правильность выполнения самых простых заданий.</w:t>
      </w:r>
    </w:p>
    <w:p w:rsidR="0051297F" w:rsidRDefault="0051297F" w:rsidP="0051297F">
      <w:pPr>
        <w:spacing w:line="360" w:lineRule="auto"/>
        <w:ind w:firstLine="360"/>
        <w:jc w:val="center"/>
      </w:pPr>
    </w:p>
    <w:p w:rsidR="0051297F" w:rsidRPr="0051297F" w:rsidRDefault="0051297F" w:rsidP="0051297F">
      <w:pPr>
        <w:spacing w:after="120" w:line="36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51297F">
        <w:rPr>
          <w:rFonts w:eastAsia="Times New Roman" w:cs="Times New Roman"/>
          <w:b/>
          <w:szCs w:val="28"/>
          <w:lang w:eastAsia="ru-RU"/>
        </w:rPr>
        <w:t>Упражнение для развития тонкой моторики руки и зрительно-двигательных координаций.</w:t>
      </w:r>
    </w:p>
    <w:p w:rsidR="0051297F" w:rsidRDefault="0051297F" w:rsidP="0051297F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Срисовывание графических образцов (геометрических фигур и узоров разной сложности).</w:t>
      </w:r>
    </w:p>
    <w:p w:rsidR="001174F5" w:rsidRDefault="001174F5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:rsidR="001174F5" w:rsidRDefault="00EB76D4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9650" cy="2876550"/>
            <wp:effectExtent l="19050" t="19050" r="19050" b="19050"/>
            <wp:docPr id="18" name="Рисунок 18" descr="http://mistergid.ru/image/upload/2011-08-10/330026694634_12474149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istergid.ru/image/upload/2011-08-10/330026694634_1247414906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26329" r="30298" b="13596"/>
                    <a:stretch/>
                  </pic:blipFill>
                  <pic:spPr bwMode="auto">
                    <a:xfrm>
                      <a:off x="0" y="0"/>
                      <a:ext cx="4825884" cy="2880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4F5" w:rsidRDefault="001174F5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:rsidR="001174F5" w:rsidRPr="008818AC" w:rsidRDefault="001174F5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:rsidR="00FA1823" w:rsidRPr="008818AC" w:rsidRDefault="00FA1823" w:rsidP="00FA1823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Обведение по контуру шаблонов и трафаретов </w:t>
      </w:r>
      <w:r w:rsidRPr="008818AC">
        <w:rPr>
          <w:rFonts w:eastAsia="Times New Roman" w:cs="Times New Roman"/>
          <w:szCs w:val="28"/>
          <w:lang w:eastAsia="ru-RU"/>
        </w:rPr>
        <w:t>разной сложности с последовательным расширением радиуса обводки (по внешнему контуру) или его суждением (обводка по внутреннему контуру).</w:t>
      </w:r>
    </w:p>
    <w:p w:rsidR="0051297F" w:rsidRDefault="00FA1823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34B622E" wp14:editId="3E025F25">
            <wp:extent cx="4114800" cy="1905000"/>
            <wp:effectExtent l="19050" t="19050" r="19050" b="19050"/>
            <wp:docPr id="2" name="Рисунок 2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9" b="12482"/>
                    <a:stretch/>
                  </pic:blipFill>
                  <pic:spPr bwMode="auto">
                    <a:xfrm>
                      <a:off x="0" y="0"/>
                      <a:ext cx="4116029" cy="19055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823" w:rsidRPr="008818AC" w:rsidRDefault="00FA1823" w:rsidP="00FA1823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Вырезание по контуру фигур из бумаги (особенно вырезание плавное, без отрыва ножниц от бумаги).</w:t>
      </w:r>
    </w:p>
    <w:p w:rsidR="00FA1823" w:rsidRDefault="00FA1823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6175" cy="2390775"/>
            <wp:effectExtent l="19050" t="19050" r="28575" b="28575"/>
            <wp:docPr id="3" name="Рисунок 3" descr="http://im3-tub-ru.yandex.net/i?id=142781358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142781358-6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68617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823" w:rsidRPr="008818AC" w:rsidRDefault="00FA1823" w:rsidP="00FA1823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Раскрашивание и штриховка.</w:t>
      </w:r>
    </w:p>
    <w:p w:rsidR="00FA1823" w:rsidRDefault="00FA1823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505200" cy="2476500"/>
            <wp:effectExtent l="19050" t="19050" r="19050" b="19050"/>
            <wp:docPr id="4" name="Рисунок 4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5"/>
                    <a:stretch/>
                  </pic:blipFill>
                  <pic:spPr bwMode="auto">
                    <a:xfrm>
                      <a:off x="0" y="0"/>
                      <a:ext cx="3506246" cy="2477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4F5" w:rsidRDefault="001174F5" w:rsidP="0051297F">
      <w:pPr>
        <w:spacing w:line="360" w:lineRule="auto"/>
        <w:jc w:val="center"/>
        <w:rPr>
          <w:rFonts w:cs="Times New Roman"/>
          <w:szCs w:val="28"/>
        </w:rPr>
      </w:pPr>
    </w:p>
    <w:p w:rsidR="00FA1823" w:rsidRDefault="00FA1823" w:rsidP="00FA1823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lastRenderedPageBreak/>
        <w:t xml:space="preserve">Различные виды изобразительной деятельности </w:t>
      </w:r>
    </w:p>
    <w:p w:rsidR="00FA1823" w:rsidRDefault="00FA1823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(рисование, лепка, аппликация и пр.)</w:t>
      </w:r>
    </w:p>
    <w:p w:rsidR="00FA1823" w:rsidRPr="008818AC" w:rsidRDefault="00FA1823" w:rsidP="00FA1823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7050" cy="1514475"/>
            <wp:effectExtent l="19050" t="19050" r="19050" b="28575"/>
            <wp:docPr id="5" name="Рисунок 5" descr="http://club443.ru/arc/uploads/52/post-123463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443.ru/arc/uploads/52/post-1234638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7" t="67588"/>
                    <a:stretch/>
                  </pic:blipFill>
                  <pic:spPr bwMode="auto">
                    <a:xfrm>
                      <a:off x="0" y="0"/>
                      <a:ext cx="3067050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823" w:rsidRPr="008818AC" w:rsidRDefault="00FA1823" w:rsidP="00FA1823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Конструирование и работа с мозаикой.</w:t>
      </w:r>
    </w:p>
    <w:p w:rsidR="00B74394" w:rsidRDefault="00FA1823" w:rsidP="001174F5">
      <w:pPr>
        <w:spacing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42F65AD" wp14:editId="295C5825">
            <wp:extent cx="2981325" cy="1819275"/>
            <wp:effectExtent l="19050" t="19050" r="28575" b="28575"/>
            <wp:docPr id="6" name="Рисунок 6" descr="http://im3-tub-ru.yandex.net/i?id=417424950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3-tub-ru.yandex.net/i?id=417424950-11-72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4394">
        <w:rPr>
          <w:rFonts w:cs="Times New Roman"/>
          <w:noProof/>
          <w:szCs w:val="28"/>
          <w:lang w:eastAsia="ru-RU"/>
        </w:rPr>
        <w:drawing>
          <wp:inline distT="0" distB="0" distL="0" distR="0" wp14:anchorId="764F5217" wp14:editId="5C0D2CAC">
            <wp:extent cx="2771775" cy="1847850"/>
            <wp:effectExtent l="0" t="0" r="9525" b="0"/>
            <wp:docPr id="14" name="Рисунок 14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8"/>
                    <a:stretch/>
                  </pic:blipFill>
                  <pic:spPr bwMode="auto">
                    <a:xfrm>
                      <a:off x="0" y="0"/>
                      <a:ext cx="2772602" cy="18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526" w:rsidRDefault="00CD1526" w:rsidP="0051297F">
      <w:pPr>
        <w:spacing w:line="360" w:lineRule="auto"/>
        <w:jc w:val="center"/>
        <w:rPr>
          <w:rFonts w:cs="Times New Roman"/>
          <w:szCs w:val="28"/>
        </w:rPr>
      </w:pPr>
    </w:p>
    <w:p w:rsidR="00CD1526" w:rsidRDefault="00CD1526" w:rsidP="0051297F">
      <w:pPr>
        <w:spacing w:line="360" w:lineRule="auto"/>
        <w:jc w:val="center"/>
        <w:rPr>
          <w:rFonts w:cs="Times New Roman"/>
          <w:szCs w:val="28"/>
        </w:rPr>
      </w:pPr>
    </w:p>
    <w:p w:rsidR="00CD1526" w:rsidRDefault="00CD1526" w:rsidP="00CD1526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Выкладывание фигур из спичек (палочек).</w:t>
      </w:r>
    </w:p>
    <w:p w:rsidR="00CD1526" w:rsidRDefault="00CD1526" w:rsidP="001174F5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5DBDF6" wp14:editId="244D41B6">
            <wp:extent cx="4057649" cy="3067050"/>
            <wp:effectExtent l="19050" t="19050" r="19685" b="19050"/>
            <wp:docPr id="7" name="Рисунок 7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6" b="25448"/>
                    <a:stretch/>
                  </pic:blipFill>
                  <pic:spPr bwMode="auto">
                    <a:xfrm>
                      <a:off x="0" y="0"/>
                      <a:ext cx="4058860" cy="30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E4CD9" wp14:editId="0FB71666">
            <wp:extent cx="981075" cy="2181225"/>
            <wp:effectExtent l="19050" t="19050" r="28575" b="28575"/>
            <wp:docPr id="11" name="Рисунок 11" descr="http://www.vevivi.ru/best/images/servus/35/47/4704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evivi.ru/best/images/servus/35/47/47047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6D4" w:rsidRDefault="00EB76D4" w:rsidP="001174F5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:rsidR="00EB76D4" w:rsidRDefault="00EB76D4" w:rsidP="001174F5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:rsidR="00CD1526" w:rsidRPr="008818AC" w:rsidRDefault="00CD1526" w:rsidP="00CD1526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lastRenderedPageBreak/>
        <w:t>Выполнение фигурок из пальцев рук.</w:t>
      </w:r>
    </w:p>
    <w:p w:rsidR="00CD1526" w:rsidRPr="008818AC" w:rsidRDefault="00CD1526" w:rsidP="00CD1526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45ACC9" wp14:editId="67026A11">
            <wp:extent cx="2638425" cy="2038350"/>
            <wp:effectExtent l="19050" t="19050" r="28575" b="19050"/>
            <wp:docPr id="8" name="Рисунок 8" descr="http://soobsh.ru/tw_files2/urls_4/11/d-10729/10729_html_m1c645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obsh.ru/tw_files2/urls_4/11/d-10729/10729_html_m1c6458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526" w:rsidRPr="008818AC" w:rsidRDefault="00CD1526" w:rsidP="00CD1526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proofErr w:type="spellStart"/>
      <w:r w:rsidRPr="008818AC">
        <w:rPr>
          <w:rFonts w:eastAsia="Times New Roman" w:cs="Times New Roman"/>
          <w:szCs w:val="28"/>
          <w:lang w:eastAsia="ru-RU"/>
        </w:rPr>
        <w:t>Дорисовывание</w:t>
      </w:r>
      <w:proofErr w:type="spellEnd"/>
      <w:r w:rsidRPr="008818AC">
        <w:rPr>
          <w:rFonts w:eastAsia="Times New Roman" w:cs="Times New Roman"/>
          <w:szCs w:val="28"/>
          <w:lang w:eastAsia="ru-RU"/>
        </w:rPr>
        <w:t xml:space="preserve"> картинок (недостающие детали, вторая половинка картинки).</w:t>
      </w:r>
    </w:p>
    <w:p w:rsidR="00CD1526" w:rsidRDefault="00CD1526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2AC0037" wp14:editId="7B912959">
            <wp:extent cx="4067175" cy="2105025"/>
            <wp:effectExtent l="19050" t="19050" r="28575" b="28575"/>
            <wp:docPr id="9" name="Рисунок 9" descr="http://im2-tub-ru.yandex.net/i?id=119887254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2-tub-ru.yandex.net/i?id=119887254-14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/>
                    <a:stretch/>
                  </pic:blipFill>
                  <pic:spPr bwMode="auto">
                    <a:xfrm>
                      <a:off x="0" y="0"/>
                      <a:ext cx="4067175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526" w:rsidRDefault="00CD1526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847850"/>
            <wp:effectExtent l="19050" t="19050" r="19050" b="19050"/>
            <wp:docPr id="12" name="Рисунок 12" descr="http://img.rastu.ru/uploads/finished-drawing/finished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rastu.ru/uploads/finished-drawing/finished-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6" b="10236"/>
                    <a:stretch/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94" w:rsidRPr="008818AC" w:rsidRDefault="00B74394" w:rsidP="00B74394">
      <w:pPr>
        <w:numPr>
          <w:ilvl w:val="0"/>
          <w:numId w:val="3"/>
        </w:numPr>
        <w:spacing w:line="360" w:lineRule="auto"/>
        <w:ind w:left="0"/>
        <w:jc w:val="center"/>
        <w:rPr>
          <w:rFonts w:eastAsia="Times New Roman" w:cs="Times New Roman"/>
          <w:szCs w:val="28"/>
          <w:lang w:eastAsia="ru-RU"/>
        </w:rPr>
      </w:pPr>
      <w:r w:rsidRPr="008818AC">
        <w:rPr>
          <w:rFonts w:eastAsia="Times New Roman" w:cs="Times New Roman"/>
          <w:szCs w:val="28"/>
          <w:lang w:eastAsia="ru-RU"/>
        </w:rPr>
        <w:t>Графические диктанты.</w:t>
      </w:r>
    </w:p>
    <w:p w:rsidR="00B74394" w:rsidRDefault="00B74394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675" cy="1762125"/>
            <wp:effectExtent l="19050" t="19050" r="28575" b="28575"/>
            <wp:docPr id="13" name="Рисунок 13" descr="http://im5-tub-ru.yandex.net/i?id=32525312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5-tub-ru.yandex.net/i?id=325253122-32-72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4394" w:rsidRDefault="00B74394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11.Лабиринты.</w:t>
      </w:r>
    </w:p>
    <w:p w:rsidR="00CD1526" w:rsidRDefault="00B74394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124325" cy="2886075"/>
            <wp:effectExtent l="19050" t="19050" r="28575" b="28575"/>
            <wp:docPr id="15" name="Рисунок 15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4" b="18689"/>
                    <a:stretch/>
                  </pic:blipFill>
                  <pic:spPr bwMode="auto">
                    <a:xfrm>
                      <a:off x="0" y="0"/>
                      <a:ext cx="4125555" cy="2886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94" w:rsidRDefault="00B74394" w:rsidP="0051297F">
      <w:pPr>
        <w:spacing w:line="360" w:lineRule="auto"/>
        <w:jc w:val="center"/>
        <w:rPr>
          <w:rFonts w:cs="Times New Roman"/>
          <w:szCs w:val="28"/>
        </w:rPr>
      </w:pPr>
    </w:p>
    <w:p w:rsidR="007E30DC" w:rsidRDefault="00B74394" w:rsidP="0051297F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12</w:t>
      </w:r>
      <w:r w:rsidR="007E30DC">
        <w:rPr>
          <w:rFonts w:cs="Times New Roman"/>
          <w:szCs w:val="28"/>
        </w:rPr>
        <w:t xml:space="preserve">.Игры </w:t>
      </w:r>
      <w:r w:rsidR="007E30DC">
        <w:rPr>
          <w:color w:val="000000"/>
          <w:shd w:val="clear" w:color="auto" w:fill="FFFFFF"/>
        </w:rPr>
        <w:t>на составление плоскостных изображений предметов из специальных наборов.</w:t>
      </w:r>
    </w:p>
    <w:p w:rsidR="00B74394" w:rsidRDefault="00B74394" w:rsidP="0051297F">
      <w:pPr>
        <w:spacing w:line="360" w:lineRule="auto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7439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66737" cy="4152900"/>
            <wp:effectExtent l="0" t="317" r="317" b="318"/>
            <wp:docPr id="16" name="Рисунок 16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РС\работа\Документация\Документация ЗПР\Выступления открытые просмотры доклады\Зрительно-моторная координация\Зрительно-моторная координация\DSCN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b="13336"/>
                    <a:stretch/>
                  </pic:blipFill>
                  <pic:spPr bwMode="auto">
                    <a:xfrm rot="5400000">
                      <a:off x="0" y="0"/>
                      <a:ext cx="2667021" cy="41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94" w:rsidRDefault="00B7439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EB76D4" w:rsidRDefault="00EB76D4" w:rsidP="0051297F">
      <w:pPr>
        <w:spacing w:line="360" w:lineRule="auto"/>
        <w:jc w:val="center"/>
        <w:rPr>
          <w:rFonts w:cs="Times New Roman"/>
          <w:szCs w:val="28"/>
        </w:rPr>
      </w:pPr>
    </w:p>
    <w:p w:rsidR="007E30DC" w:rsidRDefault="007E30DC" w:rsidP="0051297F">
      <w:pPr>
        <w:spacing w:line="360" w:lineRule="auto"/>
        <w:jc w:val="center"/>
        <w:rPr>
          <w:rFonts w:cs="Times New Roman"/>
          <w:szCs w:val="28"/>
        </w:rPr>
      </w:pPr>
    </w:p>
    <w:p w:rsidR="007E30DC" w:rsidRDefault="007E30DC" w:rsidP="001174F5">
      <w:pPr>
        <w:pStyle w:val="a3"/>
        <w:numPr>
          <w:ilvl w:val="0"/>
          <w:numId w:val="4"/>
        </w:numPr>
        <w:spacing w:after="12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A56518">
        <w:rPr>
          <w:rFonts w:eastAsia="Times New Roman" w:cs="Times New Roman"/>
          <w:szCs w:val="28"/>
          <w:lang w:eastAsia="ru-RU"/>
        </w:rPr>
        <w:lastRenderedPageBreak/>
        <w:t>Безруких М.М. “Как подготовить ребенка к школе” М. 1993 г.</w:t>
      </w:r>
    </w:p>
    <w:p w:rsidR="007E30DC" w:rsidRDefault="007E30DC" w:rsidP="001174F5">
      <w:pPr>
        <w:pStyle w:val="a3"/>
        <w:numPr>
          <w:ilvl w:val="0"/>
          <w:numId w:val="4"/>
        </w:numPr>
        <w:spacing w:after="12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7E30DC">
        <w:rPr>
          <w:rFonts w:eastAsia="Times New Roman" w:cs="Times New Roman"/>
          <w:szCs w:val="28"/>
          <w:lang w:eastAsia="ru-RU"/>
        </w:rPr>
        <w:t>Гаврина С.Е. “Развиваем руки – чтоб учиться и писать, и красиво рисовать”, Ярославль, 1998 г.</w:t>
      </w:r>
    </w:p>
    <w:p w:rsidR="007E30DC" w:rsidRPr="00703155" w:rsidRDefault="007E30DC" w:rsidP="001174F5">
      <w:pPr>
        <w:spacing w:line="360" w:lineRule="auto"/>
        <w:jc w:val="center"/>
        <w:rPr>
          <w:rFonts w:cs="Times New Roman"/>
          <w:szCs w:val="28"/>
        </w:rPr>
      </w:pPr>
      <w:bookmarkStart w:id="0" w:name="_GoBack"/>
      <w:bookmarkEnd w:id="0"/>
    </w:p>
    <w:sectPr w:rsidR="007E30DC" w:rsidRPr="00703155" w:rsidSect="001174F5">
      <w:pgSz w:w="11906" w:h="16838"/>
      <w:pgMar w:top="851" w:right="850" w:bottom="1134" w:left="993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2C82"/>
    <w:multiLevelType w:val="hybridMultilevel"/>
    <w:tmpl w:val="0890F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C3BA1"/>
    <w:multiLevelType w:val="hybridMultilevel"/>
    <w:tmpl w:val="7D685EEC"/>
    <w:lvl w:ilvl="0" w:tplc="20D874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66C89"/>
    <w:multiLevelType w:val="multilevel"/>
    <w:tmpl w:val="0CE63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057D02"/>
    <w:multiLevelType w:val="hybridMultilevel"/>
    <w:tmpl w:val="13BC8F2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86"/>
    <w:rsid w:val="001174F5"/>
    <w:rsid w:val="00324FFD"/>
    <w:rsid w:val="00400700"/>
    <w:rsid w:val="00493B71"/>
    <w:rsid w:val="004E0786"/>
    <w:rsid w:val="0051297F"/>
    <w:rsid w:val="00703155"/>
    <w:rsid w:val="007E30DC"/>
    <w:rsid w:val="00881FEA"/>
    <w:rsid w:val="00B74394"/>
    <w:rsid w:val="00CD1526"/>
    <w:rsid w:val="00EB76D4"/>
    <w:rsid w:val="00F55059"/>
    <w:rsid w:val="00FA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52C222-6081-4D89-AD1D-5D49859F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81FE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0315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1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129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9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 Asus</cp:lastModifiedBy>
  <cp:revision>6</cp:revision>
  <cp:lastPrinted>2013-12-26T05:47:00Z</cp:lastPrinted>
  <dcterms:created xsi:type="dcterms:W3CDTF">2013-12-16T06:46:00Z</dcterms:created>
  <dcterms:modified xsi:type="dcterms:W3CDTF">2016-11-15T19:27:00Z</dcterms:modified>
</cp:coreProperties>
</file>