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0F" w:rsidRPr="00A72FA6" w:rsidRDefault="00A72FA6" w:rsidP="00A72FA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A72FA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"Современные педагогические технологии, способствующие повышению качества образовательного процесса на уроках иностранного языка".</w:t>
      </w:r>
    </w:p>
    <w:p w:rsidR="00A72FA6" w:rsidRDefault="00A72FA6" w:rsidP="00A72FA6">
      <w:pPr>
        <w:pStyle w:val="a3"/>
        <w:tabs>
          <w:tab w:val="clear" w:pos="708"/>
          <w:tab w:val="left" w:pos="0"/>
        </w:tabs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Н.А. </w:t>
      </w:r>
      <w:proofErr w:type="spellStart"/>
      <w:r>
        <w:rPr>
          <w:rFonts w:cs="Times New Roman"/>
          <w:szCs w:val="28"/>
        </w:rPr>
        <w:t>Бекир</w:t>
      </w:r>
      <w:proofErr w:type="spellEnd"/>
      <w:r>
        <w:rPr>
          <w:rFonts w:cs="Times New Roman"/>
          <w:szCs w:val="28"/>
        </w:rPr>
        <w:t xml:space="preserve"> </w:t>
      </w:r>
    </w:p>
    <w:p w:rsidR="00A72FA6" w:rsidRPr="007A577D" w:rsidRDefault="00A72FA6" w:rsidP="00A72FA6">
      <w:pPr>
        <w:pStyle w:val="a3"/>
        <w:tabs>
          <w:tab w:val="clear" w:pos="708"/>
          <w:tab w:val="left" w:pos="0"/>
        </w:tabs>
        <w:spacing w:line="240" w:lineRule="auto"/>
        <w:ind w:firstLine="0"/>
        <w:jc w:val="center"/>
        <w:rPr>
          <w:rFonts w:cs="Times New Roman"/>
          <w:szCs w:val="28"/>
        </w:rPr>
      </w:pPr>
    </w:p>
    <w:p w:rsidR="00A72FA6" w:rsidRPr="007A577D" w:rsidRDefault="00A72FA6" w:rsidP="00A72FA6">
      <w:pPr>
        <w:pStyle w:val="a3"/>
        <w:spacing w:line="240" w:lineRule="auto"/>
        <w:ind w:firstLine="0"/>
        <w:jc w:val="center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МБОУ «Белоярская СОШ</w:t>
      </w:r>
      <w:r w:rsidRPr="007A577D">
        <w:rPr>
          <w:rFonts w:cs="Times New Roman"/>
          <w:i/>
          <w:iCs/>
          <w:szCs w:val="28"/>
        </w:rPr>
        <w:t xml:space="preserve"> №1»</w:t>
      </w:r>
      <w:r>
        <w:rPr>
          <w:rFonts w:cs="Times New Roman"/>
          <w:i/>
          <w:iCs/>
          <w:szCs w:val="28"/>
        </w:rPr>
        <w:t xml:space="preserve"> </w:t>
      </w:r>
      <w:r w:rsidRPr="007A577D">
        <w:rPr>
          <w:rFonts w:cs="Times New Roman"/>
          <w:i/>
          <w:iCs/>
          <w:szCs w:val="28"/>
        </w:rPr>
        <w:t>Верхнекетского района Томской области</w:t>
      </w:r>
    </w:p>
    <w:p w:rsidR="00A72FA6" w:rsidRDefault="00A72FA6" w:rsidP="00A72F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2FA6" w:rsidRPr="007A577D" w:rsidRDefault="00A72FA6" w:rsidP="00A72F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577D">
        <w:rPr>
          <w:rFonts w:ascii="Times New Roman" w:hAnsi="Times New Roman" w:cs="Times New Roman"/>
          <w:i/>
          <w:sz w:val="28"/>
          <w:szCs w:val="28"/>
        </w:rPr>
        <w:t xml:space="preserve">Вы не можете научить человека чему-нибудь; </w:t>
      </w:r>
    </w:p>
    <w:p w:rsidR="00A72FA6" w:rsidRDefault="00A72FA6" w:rsidP="00A72F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577D">
        <w:rPr>
          <w:rFonts w:ascii="Times New Roman" w:hAnsi="Times New Roman" w:cs="Times New Roman"/>
          <w:i/>
          <w:sz w:val="28"/>
          <w:szCs w:val="28"/>
        </w:rPr>
        <w:t xml:space="preserve">Вы можете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instrText>eq только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 xml:space="preserve"> помочь ему понять это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instrText>eq самому.Галилео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 xml:space="preserve"> Галилей</w:t>
      </w:r>
    </w:p>
    <w:p w:rsidR="00A72FA6" w:rsidRPr="007A577D" w:rsidRDefault="00A72FA6" w:rsidP="00A72F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7D">
        <w:rPr>
          <w:rFonts w:ascii="Times New Roman" w:hAnsi="Times New Roman" w:cs="Times New Roman"/>
          <w:sz w:val="28"/>
          <w:szCs w:val="28"/>
        </w:rPr>
        <w:t xml:space="preserve">Основой организации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образовательного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процесса в  школе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технология.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Цель,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которая лежит 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основе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педагогической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технологии, –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развитие гармоничной,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коммуникабельной,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разносторонне развитой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личности.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</w:p>
    <w:p w:rsidR="00A72FA6" w:rsidRPr="00111752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7D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урочной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с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обучающимися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 отдаю 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приоритет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технологии педагогического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проектирования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 исследовательской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деятельности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обучающихся. Наряду  с этими технологиями 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активно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использую элементы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современных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технологий, которые  </w:t>
      </w:r>
      <w:r w:rsidRPr="00111752">
        <w:rPr>
          <w:rFonts w:ascii="Times New Roman" w:hAnsi="Times New Roman" w:cs="Times New Roman"/>
          <w:sz w:val="28"/>
          <w:szCs w:val="28"/>
        </w:rPr>
        <w:t xml:space="preserve">способствуют формированию универсальных </w:t>
      </w:r>
      <w:r w:rsidRPr="0011175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111752">
        <w:rPr>
          <w:rFonts w:ascii="Times New Roman" w:hAnsi="Times New Roman" w:cs="Times New Roman"/>
          <w:sz w:val="28"/>
          <w:szCs w:val="28"/>
          <w:highlight w:val="white"/>
        </w:rPr>
        <w:instrText>eq учебных</w:instrText>
      </w:r>
      <w:r w:rsidRPr="00111752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111752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A72FA6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52">
        <w:rPr>
          <w:rFonts w:ascii="Times New Roman" w:hAnsi="Times New Roman" w:cs="Times New Roman"/>
          <w:sz w:val="28"/>
          <w:szCs w:val="28"/>
        </w:rPr>
        <w:t>Реализация</w:t>
      </w:r>
      <w:r w:rsidRPr="007A577D">
        <w:rPr>
          <w:rFonts w:ascii="Times New Roman" w:hAnsi="Times New Roman" w:cs="Times New Roman"/>
          <w:sz w:val="28"/>
          <w:szCs w:val="28"/>
        </w:rPr>
        <w:t xml:space="preserve"> разнообразных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педагогических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проектов выходит за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рамки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урочной работы, это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позволяет не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только расширить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границы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получения учащимися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интересной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информации, но и формировать у них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опыт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деятельности,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процессе которой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развиваются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только универсальные учебные действия,  но так же и ключевые компетенции. </w:t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2014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году был реализован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региональный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фестиваль немецкого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языка «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A577D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111752">
        <w:rPr>
          <w:rFonts w:ascii="Times New Roman" w:hAnsi="Times New Roman" w:cs="Times New Roman"/>
          <w:sz w:val="28"/>
          <w:szCs w:val="28"/>
        </w:rPr>
        <w:t xml:space="preserve"> </w:t>
      </w:r>
      <w:r w:rsidRPr="007A577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7A577D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rchenstra</w:t>
      </w:r>
      <w:proofErr w:type="spellEnd"/>
      <w:r w:rsidRPr="004D0AB4">
        <w:rPr>
          <w:rFonts w:ascii="Times New Roman" w:hAnsi="Times New Roman" w:cs="Times New Roman"/>
          <w:sz w:val="28"/>
          <w:szCs w:val="28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A577D">
        <w:rPr>
          <w:rFonts w:ascii="Times New Roman" w:hAnsi="Times New Roman" w:cs="Times New Roman"/>
          <w:sz w:val="28"/>
          <w:szCs w:val="28"/>
        </w:rPr>
        <w:t xml:space="preserve">» (Улица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сказок),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2016 году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 w:rsidRPr="007A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межмуниципальный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конкурс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«Стихи на немецком 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английском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языках»</w:t>
      </w:r>
      <w:r w:rsidRPr="007A5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instrText>eq данных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конкурсов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577D">
        <w:rPr>
          <w:rFonts w:ascii="Times New Roman" w:hAnsi="Times New Roman" w:cs="Times New Roman"/>
          <w:bCs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instrText>eq условий для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формирования коммуникативных </w:t>
      </w:r>
      <w:r w:rsidRPr="00111752">
        <w:rPr>
          <w:rFonts w:ascii="Times New Roman" w:hAnsi="Times New Roman" w:cs="Times New Roman"/>
          <w:sz w:val="28"/>
          <w:szCs w:val="28"/>
        </w:rPr>
        <w:t>компетенции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явления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instrText>eq талантливых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 через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instrText>eq привлечение их к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литературно-творческой деятельности.</w:t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7D">
        <w:rPr>
          <w:rFonts w:ascii="Times New Roman" w:hAnsi="Times New Roman" w:cs="Times New Roman"/>
          <w:sz w:val="28"/>
          <w:szCs w:val="28"/>
        </w:rPr>
        <w:t xml:space="preserve">Технология проектно-исследовательской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деятельности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помогает развитию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познавательных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интересов учащихся,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умение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конструировать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свои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знания и ориентироваться 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информационном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пространстве. Ученики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учатся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формулировать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тему,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цели своих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исследований,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подбирают нужную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информацию,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свободно выступают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перед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аудиторией. За 2015-2016 год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мною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сопровождение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четырех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проектов. В результате два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проекта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заняли призовые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места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конференциях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разного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уровня:</w:t>
      </w:r>
    </w:p>
    <w:p w:rsidR="00A72FA6" w:rsidRPr="007A577D" w:rsidRDefault="00A72FA6" w:rsidP="00A72FA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7D">
        <w:rPr>
          <w:rFonts w:ascii="Times New Roman" w:hAnsi="Times New Roman" w:cs="Times New Roman"/>
          <w:sz w:val="28"/>
          <w:szCs w:val="28"/>
        </w:rPr>
        <w:t xml:space="preserve">Проект «Суеверия 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приметы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России и Германии» был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успешно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представлен на региональной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научно-практической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конференции «Мой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первый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проект» в Сайге (</w:t>
      </w:r>
      <w:r w:rsidRPr="007A57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577D">
        <w:rPr>
          <w:rFonts w:ascii="Times New Roman" w:hAnsi="Times New Roman" w:cs="Times New Roman"/>
          <w:sz w:val="28"/>
          <w:szCs w:val="28"/>
        </w:rPr>
        <w:t xml:space="preserve"> место) и на </w:t>
      </w:r>
      <w:r w:rsidRPr="007A577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A577D">
        <w:rPr>
          <w:rFonts w:ascii="Times New Roman" w:hAnsi="Times New Roman" w:cs="Times New Roman"/>
          <w:sz w:val="28"/>
          <w:szCs w:val="28"/>
        </w:rPr>
        <w:t xml:space="preserve"> международном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молодёжном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научно-культурном форуме (</w:t>
      </w:r>
      <w:r w:rsidRPr="007A57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577D">
        <w:rPr>
          <w:rFonts w:ascii="Times New Roman" w:hAnsi="Times New Roman" w:cs="Times New Roman"/>
          <w:sz w:val="28"/>
          <w:szCs w:val="28"/>
        </w:rPr>
        <w:t xml:space="preserve"> место). </w:t>
      </w:r>
    </w:p>
    <w:p w:rsidR="00A72FA6" w:rsidRPr="007A577D" w:rsidRDefault="00A72FA6" w:rsidP="00A72FA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7D">
        <w:rPr>
          <w:rFonts w:ascii="Times New Roman" w:hAnsi="Times New Roman" w:cs="Times New Roman"/>
          <w:sz w:val="28"/>
          <w:szCs w:val="28"/>
        </w:rPr>
        <w:lastRenderedPageBreak/>
        <w:t xml:space="preserve">Проект «Костюм как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информационный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источник» занял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 w:rsidRPr="007A57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577D">
        <w:rPr>
          <w:rFonts w:ascii="Times New Roman" w:hAnsi="Times New Roman" w:cs="Times New Roman"/>
          <w:sz w:val="28"/>
          <w:szCs w:val="28"/>
        </w:rPr>
        <w:t xml:space="preserve"> место на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региональной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«Мой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первый проект» 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Сайге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7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577D">
        <w:rPr>
          <w:rFonts w:ascii="Times New Roman" w:hAnsi="Times New Roman" w:cs="Times New Roman"/>
          <w:sz w:val="28"/>
          <w:szCs w:val="28"/>
        </w:rPr>
        <w:t xml:space="preserve"> место на </w:t>
      </w:r>
      <w:r w:rsidRPr="007A577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A577D">
        <w:rPr>
          <w:rFonts w:ascii="Times New Roman" w:hAnsi="Times New Roman" w:cs="Times New Roman"/>
          <w:sz w:val="28"/>
          <w:szCs w:val="28"/>
        </w:rPr>
        <w:t xml:space="preserve"> международном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молодёжном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научно-культурном форуме.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</w:p>
    <w:p w:rsidR="00A72FA6" w:rsidRDefault="00A72FA6" w:rsidP="00A72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уроках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иностранного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языка в начальной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школе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 xml:space="preserve">эффективными являются 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игровые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технологии. </w:t>
      </w:r>
      <w:r w:rsidRPr="007A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 равенства,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увлеченности и радости, посильные задания – все это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дает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ребятам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преодолеть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стеснительность, неуверенность, которая мешает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свободно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употреблять в речи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слова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чужого языка, и </w:t>
      </w:r>
      <w:r>
        <w:rPr>
          <w:rFonts w:ascii="Times New Roman" w:hAnsi="Times New Roman" w:cs="Times New Roman"/>
          <w:i/>
          <w:sz w:val="28"/>
          <w:szCs w:val="28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сказывается на результатах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обучения.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игровые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обеспечивают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коммуникативно-психологическую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адаптацию младших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школьников к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новому языковому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миру для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преодоления в дальнейшем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психологического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барьера и использования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иностранного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как средства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общения.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игровых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технологий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позволяет удовлетворить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требования к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современному уроку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через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тесное сотрудничество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между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учителем и обучающимися;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формирование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социальных компетенций,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изменение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роли учителя на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уроке как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организатора познавательной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деятельности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обучающихся. На моих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уроках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особое место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занимают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ролевые игры. При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этом мои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ученики обучаются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через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эмоциональное восприятие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материала,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живое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участие в процессе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совместной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A72FA6" w:rsidRPr="007A577D" w:rsidRDefault="00A72FA6" w:rsidP="00A72FA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77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eq начальной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использую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eq различные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виды игр, но эффективными считаю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eq предметные,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сюжетные, ролевые,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eq игры-драматизации.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7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втором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eq классе на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уроке английского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eq языка по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теме «Отправляемся 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eq магазин»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 «Покупки»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eq играем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 «</w:t>
      </w:r>
      <w:proofErr w:type="spellStart"/>
      <w:r w:rsidRPr="007A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Trolley</w:t>
      </w:r>
      <w:proofErr w:type="spellEnd"/>
      <w:r w:rsidRPr="007A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Dash</w:t>
      </w:r>
      <w:proofErr w:type="spellEnd"/>
      <w:r w:rsidRPr="007A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Суть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этой игры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заключается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том, что дети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совершают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покупку в </w:t>
      </w:r>
      <w:r w:rsidRPr="00B2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магазине </w:t>
      </w:r>
      <w:r w:rsidRPr="00B26FC5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B2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товары по списку, </w:t>
      </w:r>
      <w:r w:rsidRPr="00B26FC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2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учитель: </w:t>
      </w:r>
      <w:r w:rsidRPr="00B26FC5">
        <w:rPr>
          <w:rFonts w:ascii="Times New Roman" w:hAnsi="Times New Roman" w:cs="Times New Roman"/>
          <w:sz w:val="28"/>
          <w:szCs w:val="28"/>
        </w:rPr>
        <w:t>продукты,</w:t>
      </w:r>
      <w:r w:rsidRPr="00B2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кондитерские товары, </w:t>
      </w:r>
      <w:r w:rsidRPr="00B26FC5">
        <w:rPr>
          <w:rFonts w:ascii="Times New Roman" w:hAnsi="Times New Roman" w:cs="Times New Roman"/>
          <w:sz w:val="28"/>
          <w:szCs w:val="28"/>
        </w:rPr>
        <w:t>хлебобулочные</w:t>
      </w:r>
      <w:r w:rsidRPr="00B2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изделия, напитки.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наименования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товаров проговариваются.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Кроме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лексических единиц, обучающиеся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знакомятся со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страноведческой информацией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(культурой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покупок в Великобритании).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уроке в 3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классе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 «Дикие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животные»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 игру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«Угадай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животное». Цель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данной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заключается 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автоматизации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употребления новых 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слов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устной речи.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Игры с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драматизации</w:t>
      </w:r>
      <w:r w:rsidRPr="007A577D">
        <w:rPr>
          <w:rFonts w:ascii="Times New Roman" w:hAnsi="Times New Roman" w:cs="Times New Roman"/>
          <w:sz w:val="28"/>
          <w:szCs w:val="28"/>
        </w:rPr>
        <w:t xml:space="preserve"> считаю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наиболее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применять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 w:rsidRPr="007A5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внеурочной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деятельности для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в различных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конкурсах.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7D7">
        <w:rPr>
          <w:rFonts w:ascii="Times New Roman" w:hAnsi="Times New Roman" w:cs="Times New Roman"/>
          <w:sz w:val="28"/>
          <w:szCs w:val="28"/>
        </w:rPr>
        <w:t xml:space="preserve">Технология «Развитие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критического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мышления через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чтение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письмо» применяется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мною на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всех ступенях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обучения.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Главная цель её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использования на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уроках: научить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ребёнка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управлять информацией,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искать её,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находить в ней смысл.</w:t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7D">
        <w:rPr>
          <w:rFonts w:ascii="Times New Roman" w:hAnsi="Times New Roman" w:cs="Times New Roman"/>
          <w:sz w:val="28"/>
          <w:szCs w:val="28"/>
        </w:rPr>
        <w:t xml:space="preserve">Моя работа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основана и на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применении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технологий,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важная составная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часть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которых это рациональная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организация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урока. Для повышения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умственной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работоспособности детей,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предупреждения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преждевременного наступления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утомляемости 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провожу физкультминутки,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кроме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того, определяю 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фиксирую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климат на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уроке,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провожу эмоциональную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разрядку,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чередую разные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виды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7D">
        <w:rPr>
          <w:rFonts w:ascii="Times New Roman" w:hAnsi="Times New Roman" w:cs="Times New Roman"/>
          <w:sz w:val="28"/>
          <w:szCs w:val="28"/>
        </w:rPr>
        <w:t xml:space="preserve">Применяю дифференцированный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подход при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определении объёма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домашнего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задания и степень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сложности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задания соизмеряю с возможностями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каждого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ученика, чтобы не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угасал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интерес к предмету.</w:t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77D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цели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выполнения педагогических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задач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использую следующие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формы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 познавательной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деятельности: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индивидуальную, парную,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групповую.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77D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при изучении тем по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страноведению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«Россия, Германия,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Великобритания»,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«Праздники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англоговорящих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странах» –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более эффективна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групповая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работа, так как в процессе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беседы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ученики самостоятельно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выясняют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самые интересные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факты об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истории, традициях,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обычаях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достопримечательностях, а затем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сообщают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классу, что они узнали. 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результате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не только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получают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проявить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свою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заинтересованность в обсуждении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темы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урока, так как они говорят 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том, что им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близко и интересно, но 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активизируют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свой словарный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запас,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тренируют лексико-грамматические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конструкции. При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изучении темы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«Проверь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свой успех» –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продуктивнее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индивидуальная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работа,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которая позволяет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проверить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уровень владения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материала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учеником.</w:t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повторении или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обобщении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пройденного материала  использую парную </w:t>
      </w:r>
      <w:r w:rsidRPr="00B26FC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требующая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умения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действовать для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достижения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поставленной цели, поддерживать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друг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друга, быть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требовательными,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оценивать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свой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личный успех или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неудачу с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позиции общей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работы, 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проявлять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заинтересованность в её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результатах. </w:t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Информационно-коммуникационные технологии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более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прочно входят 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практику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иностранному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языку.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ИКТ на уроках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иностранного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языка значительно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повышает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«насыщенность» учебного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процесса.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материал при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использовании компьютерных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технологий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усваивается лучше. Для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формирования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положительной мотивации к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обучению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 включаю 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уроки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фрагменты видеофильмов,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слайды,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аутентичные тексты из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Интернета. Для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докладов 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проектов,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 презентаций,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подготовки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опорных конспектов,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моделирования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учебных ситуаций для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диалога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монолога на уроке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использую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MS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Point.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</w:t>
      </w:r>
      <w:proofErr w:type="spellStart"/>
      <w:r w:rsidRPr="007A57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TestEdu</w:t>
      </w:r>
      <w:proofErr w:type="spellEnd"/>
      <w:r w:rsidRPr="007A57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(Генератор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highlight w:val="white"/>
        </w:rPr>
        <w:instrText>eq html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тестов) </w:t>
      </w:r>
      <w:r w:rsidRPr="007A577D">
        <w:rPr>
          <w:rFonts w:ascii="Times New Roman" w:hAnsi="Times New Roman" w:cs="Times New Roman"/>
          <w:color w:val="000000"/>
          <w:sz w:val="28"/>
          <w:szCs w:val="28"/>
        </w:rPr>
        <w:t xml:space="preserve">генерирует </w:t>
      </w:r>
      <w:proofErr w:type="spellStart"/>
      <w:r w:rsidRPr="007A577D">
        <w:rPr>
          <w:rFonts w:ascii="Times New Roman" w:hAnsi="Times New Roman" w:cs="Times New Roman"/>
          <w:color w:val="000000"/>
          <w:sz w:val="28"/>
          <w:szCs w:val="28"/>
        </w:rPr>
        <w:t>html</w:t>
      </w:r>
      <w:proofErr w:type="spellEnd"/>
      <w:r w:rsidRPr="007A5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тесты с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JS. Тесты,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подготовленные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программе,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помогают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ученикам подготовиться к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проверочным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работам или проверить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свои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знания по теме. На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протяжении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последних лет активно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применяю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интерактивную доску с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программным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</w:t>
      </w:r>
      <w:r w:rsidRPr="007A577D">
        <w:rPr>
          <w:rFonts w:ascii="Times New Roman" w:hAnsi="Times New Roman" w:cs="Times New Roman"/>
          <w:color w:val="000000"/>
          <w:sz w:val="28"/>
          <w:szCs w:val="28"/>
          <w:lang w:val="en-US"/>
        </w:rPr>
        <w:t>Active</w:t>
      </w:r>
      <w:r w:rsidRPr="00111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instrText>eq</w:instrText>
      </w:r>
      <w:r w:rsidRPr="001117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 xml:space="preserve"> </w:instrTex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instrText>Inspire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 w:rsidRPr="007A577D">
        <w:rPr>
          <w:rFonts w:ascii="Times New Roman" w:hAnsi="Times New Roman" w:cs="Times New Roman"/>
          <w:color w:val="000000"/>
          <w:sz w:val="28"/>
          <w:szCs w:val="28"/>
        </w:rPr>
        <w:t xml:space="preserve"> и электронное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приложение к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учебникам «</w:t>
      </w:r>
      <w:r w:rsidRPr="007A577D">
        <w:rPr>
          <w:rFonts w:ascii="Times New Roman" w:hAnsi="Times New Roman" w:cs="Times New Roman"/>
          <w:color w:val="000000"/>
          <w:sz w:val="28"/>
          <w:szCs w:val="28"/>
          <w:lang w:val="en-US"/>
        </w:rPr>
        <w:t>Spotlight</w:t>
      </w:r>
      <w:r w:rsidRPr="007A577D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A577D">
        <w:rPr>
          <w:rFonts w:ascii="Times New Roman" w:hAnsi="Times New Roman" w:cs="Times New Roman"/>
          <w:color w:val="000000"/>
          <w:sz w:val="28"/>
          <w:szCs w:val="28"/>
          <w:lang w:val="en-US"/>
        </w:rPr>
        <w:t>Lernt</w:t>
      </w:r>
      <w:proofErr w:type="spellEnd"/>
      <w:r w:rsidRPr="00111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instrText>eq</w:instrText>
      </w:r>
      <w:r w:rsidRPr="001117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 xml:space="preserve"> </w:instrTex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instrText>Deutsch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 w:rsidRPr="007A577D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proofErr w:type="spellStart"/>
      <w:r w:rsidRPr="007A577D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7A5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средства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просты в применении,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велика их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роль в интенсификации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урока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повышении его эмоционального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воздействия на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 Ребята с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удовольствием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готовят презентации к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урокам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легко усваивают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изучаемый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материал. </w:t>
      </w:r>
      <w:r>
        <w:rPr>
          <w:rFonts w:ascii="Times New Roman" w:hAnsi="Times New Roman" w:cs="Times New Roman"/>
          <w:sz w:val="28"/>
          <w:szCs w:val="28"/>
        </w:rPr>
        <w:t xml:space="preserve">Применение  приложения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LearningApps.org с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интерактивной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доски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вызывает особый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интерес у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учеников младшего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школьного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A72FA6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одарённых 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высокомотивированных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организую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исследовательскую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деятельность, которая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предполагает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и собственного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опыта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обучающегося. Проект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даёт им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опыт, который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может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пригодиться в любой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сфере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 Созданные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детьми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проекты представляются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другим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учащимся. Обучение в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сотрудничестве на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основе малых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групп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ученикам при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исследовании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каждого задания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лучше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освоить учебный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материал,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даёт возможность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выражать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 мнение, что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способствует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осознанному обобщению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знаний.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Такая деятельность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ребят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формированию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адекватной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 и самоопределению 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школьника,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развивать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творческие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способности. </w:t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большая работа по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подготовке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к различным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олимпиадам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конкурсам по иностранному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языку.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оптимального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распределения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учебной и другой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нагрузки на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в начале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года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индивидуальный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образовательный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маршрут.</w:t>
      </w:r>
    </w:p>
    <w:p w:rsidR="00A72FA6" w:rsidRPr="007A577D" w:rsidRDefault="00A72FA6" w:rsidP="00A72F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и вариативность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современных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технологий,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используемых в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обучения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иностранным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языкам, способствует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решению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ключевых задач,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стоящих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системой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общего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а именно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развитию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обучающихся,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раскрытию их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 и талантов,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формированию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жизненно важных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компетенций.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A6" w:rsidRDefault="00A72FA6" w:rsidP="00A72FA6">
      <w:pPr>
        <w:pStyle w:val="a3"/>
        <w:spacing w:line="240" w:lineRule="auto"/>
        <w:ind w:firstLine="567"/>
        <w:jc w:val="center"/>
        <w:rPr>
          <w:rFonts w:cs="Times New Roman"/>
          <w:szCs w:val="28"/>
        </w:rPr>
      </w:pPr>
    </w:p>
    <w:p w:rsidR="00A72FA6" w:rsidRDefault="00A72FA6" w:rsidP="00A72FA6">
      <w:pPr>
        <w:pStyle w:val="a3"/>
        <w:spacing w:line="240" w:lineRule="auto"/>
        <w:ind w:firstLine="567"/>
        <w:jc w:val="center"/>
        <w:rPr>
          <w:rFonts w:cs="Times New Roman"/>
          <w:szCs w:val="28"/>
        </w:rPr>
      </w:pPr>
      <w:r w:rsidRPr="007A577D">
        <w:rPr>
          <w:rFonts w:cs="Times New Roman"/>
          <w:szCs w:val="28"/>
        </w:rPr>
        <w:t>Литература</w:t>
      </w:r>
    </w:p>
    <w:p w:rsidR="00A72FA6" w:rsidRPr="007A577D" w:rsidRDefault="00A72FA6" w:rsidP="00A72FA6">
      <w:pPr>
        <w:pStyle w:val="a3"/>
        <w:spacing w:line="240" w:lineRule="auto"/>
        <w:ind w:firstLine="567"/>
        <w:jc w:val="center"/>
        <w:rPr>
          <w:rFonts w:cs="Times New Roman"/>
          <w:szCs w:val="28"/>
        </w:rPr>
      </w:pPr>
    </w:p>
    <w:p w:rsidR="00A72FA6" w:rsidRPr="007A577D" w:rsidRDefault="00A72FA6" w:rsidP="00A72FA6">
      <w:pPr>
        <w:pStyle w:val="a3"/>
        <w:numPr>
          <w:ilvl w:val="0"/>
          <w:numId w:val="2"/>
        </w:numPr>
        <w:tabs>
          <w:tab w:val="left" w:pos="491"/>
        </w:tabs>
        <w:spacing w:line="240" w:lineRule="auto"/>
        <w:ind w:left="0"/>
        <w:rPr>
          <w:rStyle w:val="c1"/>
          <w:rFonts w:cs="Times New Roman"/>
          <w:szCs w:val="28"/>
        </w:rPr>
      </w:pPr>
      <w:proofErr w:type="spellStart"/>
      <w:r w:rsidRPr="007A577D">
        <w:rPr>
          <w:rStyle w:val="c1"/>
          <w:rFonts w:cs="Times New Roman"/>
          <w:szCs w:val="28"/>
        </w:rPr>
        <w:t>Атемаскина</w:t>
      </w:r>
      <w:proofErr w:type="spellEnd"/>
      <w:r w:rsidRPr="007A577D">
        <w:rPr>
          <w:rStyle w:val="c1"/>
          <w:rFonts w:cs="Times New Roman"/>
          <w:szCs w:val="28"/>
        </w:rPr>
        <w:t xml:space="preserve">, Ю. В., </w:t>
      </w:r>
      <w:proofErr w:type="spellStart"/>
      <w:r w:rsidRPr="007A577D">
        <w:rPr>
          <w:rStyle w:val="c1"/>
          <w:rFonts w:cs="Times New Roman"/>
          <w:szCs w:val="28"/>
        </w:rPr>
        <w:t>Богословец</w:t>
      </w:r>
      <w:proofErr w:type="spellEnd"/>
      <w:r w:rsidRPr="007A577D">
        <w:rPr>
          <w:rStyle w:val="c1"/>
          <w:rFonts w:cs="Times New Roman"/>
          <w:szCs w:val="28"/>
        </w:rPr>
        <w:t xml:space="preserve">, Л. Г. </w:t>
      </w:r>
      <w:r>
        <w:rPr>
          <w:rFonts w:cs="Times New Roman"/>
          <w:i/>
          <w:szCs w:val="28"/>
          <w:highlight w:val="white"/>
        </w:rPr>
        <w:fldChar w:fldCharType="begin"/>
      </w:r>
      <w:r>
        <w:rPr>
          <w:rStyle w:val="c1"/>
          <w:rFonts w:cs="Times New Roman"/>
          <w:szCs w:val="28"/>
        </w:rPr>
        <w:instrText>eq Современные</w:instrText>
      </w:r>
      <w:r>
        <w:rPr>
          <w:rFonts w:cs="Times New Roman"/>
          <w:i/>
          <w:szCs w:val="28"/>
          <w:highlight w:val="white"/>
        </w:rPr>
        <w:fldChar w:fldCharType="end"/>
      </w:r>
      <w:r>
        <w:rPr>
          <w:rStyle w:val="c1"/>
          <w:rFonts w:cs="Times New Roman"/>
          <w:szCs w:val="28"/>
        </w:rPr>
        <w:t xml:space="preserve"> педагогические технологии // </w:t>
      </w:r>
      <w:r>
        <w:rPr>
          <w:rFonts w:cs="Times New Roman"/>
          <w:i/>
          <w:szCs w:val="28"/>
          <w:highlight w:val="white"/>
        </w:rPr>
        <w:fldChar w:fldCharType="begin"/>
      </w:r>
      <w:r>
        <w:rPr>
          <w:rStyle w:val="c1"/>
          <w:rFonts w:cs="Times New Roman"/>
          <w:szCs w:val="28"/>
        </w:rPr>
        <w:instrText>eq Санкт-Петербург :</w:instrText>
      </w:r>
      <w:r>
        <w:rPr>
          <w:rFonts w:cs="Times New Roman"/>
          <w:i/>
          <w:szCs w:val="28"/>
          <w:highlight w:val="white"/>
        </w:rPr>
        <w:fldChar w:fldCharType="end"/>
      </w:r>
      <w:r>
        <w:rPr>
          <w:rStyle w:val="c1"/>
          <w:rFonts w:cs="Times New Roman"/>
          <w:szCs w:val="28"/>
        </w:rPr>
        <w:t xml:space="preserve"> Изд-во «Детство-Пресс», </w:t>
      </w:r>
      <w:r>
        <w:rPr>
          <w:rFonts w:cs="Times New Roman"/>
          <w:i/>
          <w:szCs w:val="28"/>
          <w:highlight w:val="white"/>
        </w:rPr>
        <w:fldChar w:fldCharType="begin"/>
      </w:r>
      <w:r>
        <w:rPr>
          <w:rStyle w:val="c1"/>
          <w:rFonts w:cs="Times New Roman"/>
          <w:szCs w:val="28"/>
        </w:rPr>
        <w:instrText>eq 2011.</w:instrText>
      </w:r>
      <w:r>
        <w:rPr>
          <w:rFonts w:cs="Times New Roman"/>
          <w:i/>
          <w:szCs w:val="28"/>
          <w:highlight w:val="white"/>
        </w:rPr>
        <w:fldChar w:fldCharType="end"/>
      </w:r>
    </w:p>
    <w:p w:rsidR="00382BA8" w:rsidRPr="007A577D" w:rsidRDefault="00A72FA6" w:rsidP="00382BA8">
      <w:pPr>
        <w:pStyle w:val="a5"/>
        <w:numPr>
          <w:ilvl w:val="0"/>
          <w:numId w:val="2"/>
        </w:numPr>
        <w:tabs>
          <w:tab w:val="left" w:pos="49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577D">
        <w:rPr>
          <w:rFonts w:ascii="Times New Roman" w:eastAsia="Times New Roman" w:hAnsi="Times New Roman" w:cs="Times New Roman"/>
          <w:sz w:val="28"/>
          <w:szCs w:val="28"/>
        </w:rPr>
        <w:t>Чмулева</w:t>
      </w:r>
      <w:proofErr w:type="spellEnd"/>
      <w:r w:rsidRPr="007A577D">
        <w:rPr>
          <w:rFonts w:ascii="Times New Roman" w:eastAsia="Times New Roman" w:hAnsi="Times New Roman" w:cs="Times New Roman"/>
          <w:sz w:val="28"/>
          <w:szCs w:val="28"/>
        </w:rPr>
        <w:t xml:space="preserve">, О. В. Современные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педагогические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как средство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реализации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ФГОС СПО [Текст] //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Инновационные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технологии: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материалы III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конф.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 w:rsidRPr="007A577D">
        <w:rPr>
          <w:rFonts w:ascii="Times New Roman" w:hAnsi="Times New Roman" w:cs="Times New Roman"/>
          <w:sz w:val="28"/>
          <w:szCs w:val="28"/>
        </w:rPr>
        <w:t xml:space="preserve"> [Электронная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версия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статьи]. </w:t>
      </w:r>
    </w:p>
    <w:p w:rsidR="00A72FA6" w:rsidRPr="007A577D" w:rsidRDefault="00A72FA6" w:rsidP="00A72FA6">
      <w:pPr>
        <w:pStyle w:val="a5"/>
        <w:numPr>
          <w:ilvl w:val="0"/>
          <w:numId w:val="2"/>
        </w:numPr>
        <w:tabs>
          <w:tab w:val="left" w:pos="49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7D">
        <w:rPr>
          <w:rFonts w:ascii="Times New Roman" w:eastAsia="Times New Roman" w:hAnsi="Times New Roman" w:cs="Times New Roman"/>
          <w:sz w:val="28"/>
          <w:szCs w:val="28"/>
        </w:rPr>
        <w:t xml:space="preserve"> М. М. Требования к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современному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уроку. Методическое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пособие.- М.: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педагогического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образования,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2011. </w:t>
      </w:r>
      <w:r w:rsidRPr="007A577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A577D">
        <w:rPr>
          <w:rFonts w:ascii="Times New Roman" w:eastAsia="Times New Roman" w:hAnsi="Times New Roman" w:cs="Times New Roman"/>
          <w:sz w:val="28"/>
          <w:szCs w:val="28"/>
        </w:rPr>
        <w:t>272 с.</w:t>
      </w:r>
    </w:p>
    <w:p w:rsidR="00A72FA6" w:rsidRPr="007A577D" w:rsidRDefault="00A72FA6" w:rsidP="00A72FA6">
      <w:pPr>
        <w:pStyle w:val="a5"/>
        <w:numPr>
          <w:ilvl w:val="0"/>
          <w:numId w:val="2"/>
        </w:numPr>
        <w:tabs>
          <w:tab w:val="left" w:pos="49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7D">
        <w:rPr>
          <w:rFonts w:ascii="Times New Roman" w:eastAsia="Times New Roman" w:hAnsi="Times New Roman" w:cs="Times New Roman"/>
          <w:sz w:val="28"/>
          <w:szCs w:val="28"/>
        </w:rPr>
        <w:t xml:space="preserve">Хуторской, А. В. Практикум по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дидактике 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современным методам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обучения.-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СПб., 2004.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 w:rsidRPr="007A577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A577D">
        <w:rPr>
          <w:rFonts w:ascii="Times New Roman" w:eastAsia="Times New Roman" w:hAnsi="Times New Roman" w:cs="Times New Roman"/>
          <w:sz w:val="28"/>
          <w:szCs w:val="28"/>
        </w:rPr>
        <w:t>541 с.</w:t>
      </w:r>
    </w:p>
    <w:p w:rsidR="00A72FA6" w:rsidRPr="00AB4591" w:rsidRDefault="00A72FA6" w:rsidP="00A72FA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121">
        <w:rPr>
          <w:rFonts w:ascii="Times New Roman" w:eastAsia="Times New Roman" w:hAnsi="Times New Roman" w:cs="Times New Roman"/>
          <w:sz w:val="28"/>
          <w:szCs w:val="28"/>
        </w:rPr>
        <w:t xml:space="preserve">Горбунова, С. В. Опыт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подготовки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учителей к введению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ФГОС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образования на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уровне /С. В.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Горбунова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//Методист.-2011. </w:t>
      </w:r>
      <w:r w:rsidRPr="007A577D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10.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  <w:r w:rsidRPr="007A577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8512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24-28.</w:instrTex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fldChar w:fldCharType="end"/>
      </w:r>
    </w:p>
    <w:p w:rsidR="00A72FA6" w:rsidRDefault="00A72FA6" w:rsidP="00A72FA6">
      <w:pPr>
        <w:jc w:val="center"/>
      </w:pPr>
    </w:p>
    <w:sectPr w:rsidR="00A72FA6" w:rsidSect="008A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04E7"/>
    <w:multiLevelType w:val="hybridMultilevel"/>
    <w:tmpl w:val="900812B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FDF7AAC"/>
    <w:multiLevelType w:val="hybridMultilevel"/>
    <w:tmpl w:val="F86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72FA6"/>
    <w:rsid w:val="00382BA8"/>
    <w:rsid w:val="008A510F"/>
    <w:rsid w:val="00A7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72FA6"/>
    <w:pPr>
      <w:tabs>
        <w:tab w:val="left" w:pos="708"/>
      </w:tabs>
      <w:suppressAutoHyphens/>
      <w:spacing w:after="0" w:line="360" w:lineRule="auto"/>
      <w:ind w:firstLine="709"/>
      <w:jc w:val="both"/>
    </w:pPr>
    <w:rPr>
      <w:rFonts w:ascii="Times New Roman" w:eastAsia="AR PL KaitiM GB" w:hAnsi="Times New Roman" w:cs="Calibri"/>
      <w:color w:val="000000"/>
      <w:sz w:val="28"/>
    </w:rPr>
  </w:style>
  <w:style w:type="character" w:styleId="a4">
    <w:name w:val="Hyperlink"/>
    <w:unhideWhenUsed/>
    <w:rsid w:val="00A72F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FA6"/>
  </w:style>
  <w:style w:type="character" w:customStyle="1" w:styleId="c2">
    <w:name w:val="c2"/>
    <w:rsid w:val="00A72FA6"/>
  </w:style>
  <w:style w:type="character" w:customStyle="1" w:styleId="c1">
    <w:name w:val="c1"/>
    <w:basedOn w:val="a0"/>
    <w:rsid w:val="00A72FA6"/>
  </w:style>
  <w:style w:type="paragraph" w:styleId="a5">
    <w:name w:val="List Paragraph"/>
    <w:basedOn w:val="a"/>
    <w:uiPriority w:val="34"/>
    <w:qFormat/>
    <w:rsid w:val="00A72FA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2019-04-30T17:44:00Z</dcterms:created>
  <dcterms:modified xsi:type="dcterms:W3CDTF">2019-04-30T17:44:00Z</dcterms:modified>
</cp:coreProperties>
</file>