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049" w:rsidRDefault="003E4387" w:rsidP="00E32049">
      <w:pPr>
        <w:pStyle w:val="dash0410043104370430044600200441043f04380441043a0430"/>
        <w:spacing w:line="360" w:lineRule="atLeast"/>
        <w:ind w:left="0"/>
        <w:rPr>
          <w:rStyle w:val="dash0410043104370430044600200441043f04380441043a0430char1"/>
          <w:sz w:val="28"/>
          <w:szCs w:val="28"/>
        </w:rPr>
      </w:pPr>
      <w:bookmarkStart w:id="0" w:name="_GoBack"/>
      <w:bookmarkEnd w:id="0"/>
      <w:r w:rsidRPr="003E4387">
        <w:rPr>
          <w:rStyle w:val="dash0410043104370430044600200441043f04380441043a0430char1"/>
          <w:sz w:val="28"/>
          <w:szCs w:val="28"/>
        </w:rPr>
        <w:t>Изучение математики играет системообразующую роль в образовании, развивая познавательные способности человека, в том числе к логическому мышлению, влияя на преподавание других дисциплин. Качественное математическое образование необходимо каждому для его успешной жизни в современном обществе</w:t>
      </w:r>
      <w:r w:rsidR="00141B80">
        <w:rPr>
          <w:rStyle w:val="dash0410043104370430044600200441043f04380441043a0430char1"/>
          <w:sz w:val="28"/>
          <w:szCs w:val="28"/>
        </w:rPr>
        <w:t xml:space="preserve"> </w:t>
      </w:r>
      <w:r w:rsidRPr="003E4387">
        <w:rPr>
          <w:rStyle w:val="dash0410043104370430044600200441043f04380441043a0430char1"/>
          <w:sz w:val="28"/>
          <w:szCs w:val="28"/>
        </w:rPr>
        <w:t>[</w:t>
      </w:r>
      <w:r>
        <w:rPr>
          <w:rStyle w:val="dash0410043104370430044600200441043f04380441043a0430char1"/>
          <w:sz w:val="28"/>
          <w:szCs w:val="28"/>
        </w:rPr>
        <w:t>1</w:t>
      </w:r>
      <w:r w:rsidRPr="003E4387">
        <w:rPr>
          <w:rStyle w:val="dash0410043104370430044600200441043f04380441043a0430char1"/>
          <w:sz w:val="28"/>
          <w:szCs w:val="28"/>
        </w:rPr>
        <w:t>].</w:t>
      </w:r>
      <w:r w:rsidR="00963ED7">
        <w:rPr>
          <w:rStyle w:val="dash0410043104370430044600200441043f04380441043a0430char1"/>
          <w:sz w:val="28"/>
          <w:szCs w:val="28"/>
        </w:rPr>
        <w:t xml:space="preserve"> Современные условия требуют существенного изменения в методике и средствах, используемых при проведении уроков математики. В частности, со всей очевидностью сложилась объективная ситуация проведения уроков математики с опорой на специальное программное обеспечение.</w:t>
      </w:r>
    </w:p>
    <w:p w:rsidR="00C96EBE" w:rsidRDefault="00C96EBE" w:rsidP="00C96EB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Необходимость использования программного обеспечения на уроках математики обусловлена следующим:</w:t>
      </w:r>
    </w:p>
    <w:p w:rsidR="00141B80" w:rsidRPr="00963ED7" w:rsidRDefault="00141B80" w:rsidP="00C96EB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наметилась негативная тенденция в ухудшении уровня математических знаний выпускниками общеобразовательных учреждений;</w:t>
      </w:r>
    </w:p>
    <w:p w:rsidR="00C96EBE" w:rsidRPr="00963ED7" w:rsidRDefault="00C96EBE" w:rsidP="00C96EB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зменила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сь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широкое 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внедрение компьютеров в образовательный процесс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определило необходимость построения информационной образовательной среды </w:t>
      </w:r>
      <w:r w:rsidRPr="00C96EBE">
        <w:rPr>
          <w:rFonts w:ascii="Times New Roman" w:hAnsi="Times New Roman" w:cs="Times New Roman"/>
          <w:sz w:val="28"/>
          <w:szCs w:val="28"/>
          <w:shd w:val="clear" w:color="auto" w:fill="FFFFFF"/>
        </w:rPr>
        <w:t>[2]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96EBE" w:rsidRPr="00C96EBE" w:rsidRDefault="00C96EBE" w:rsidP="00C96EB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безусловное выполнение требований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4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нормативных документов: 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ФГОС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96EBE">
        <w:rPr>
          <w:rFonts w:ascii="Times New Roman" w:hAnsi="Times New Roman" w:cs="Times New Roman"/>
          <w:sz w:val="28"/>
          <w:szCs w:val="28"/>
          <w:shd w:val="clear" w:color="auto" w:fill="FFFFFF"/>
        </w:rPr>
        <w:t>[2]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Профессионального стандарта педагога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96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[3]; 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Концепции математического образования</w:t>
      </w:r>
      <w:r w:rsidR="00141B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96EBE">
        <w:rPr>
          <w:rFonts w:ascii="Times New Roman" w:hAnsi="Times New Roman" w:cs="Times New Roman"/>
          <w:sz w:val="28"/>
          <w:szCs w:val="28"/>
          <w:shd w:val="clear" w:color="auto" w:fill="FFFFFF"/>
        </w:rPr>
        <w:t>[1].</w:t>
      </w:r>
    </w:p>
    <w:p w:rsidR="00E32049" w:rsidRDefault="00AD3548" w:rsidP="0014725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2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государственный образовательный стандарт </w:t>
      </w:r>
      <w:r w:rsidR="00E3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основного </w:t>
      </w:r>
      <w:r w:rsidR="009C28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общего образования </w:t>
      </w:r>
      <w:r w:rsidR="001472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предъявляет к </w:t>
      </w:r>
      <w:r w:rsidR="00E32049">
        <w:rPr>
          <w:rStyle w:val="dash041e0431044b0447043d044b0439char1"/>
          <w:sz w:val="28"/>
          <w:szCs w:val="28"/>
        </w:rPr>
        <w:t>п</w:t>
      </w:r>
      <w:r w:rsidR="00E32049" w:rsidRPr="0065359B">
        <w:rPr>
          <w:rStyle w:val="dash041e0431044b0447043d044b0439char1"/>
          <w:sz w:val="28"/>
          <w:szCs w:val="28"/>
        </w:rPr>
        <w:t>редметны</w:t>
      </w:r>
      <w:r w:rsidR="00E32049">
        <w:rPr>
          <w:rStyle w:val="dash041e0431044b0447043d044b0439char1"/>
          <w:sz w:val="28"/>
          <w:szCs w:val="28"/>
        </w:rPr>
        <w:t>м</w:t>
      </w:r>
      <w:r w:rsidR="00E32049" w:rsidRPr="0065359B">
        <w:rPr>
          <w:rStyle w:val="dash041e0431044b0447043d044b0439char1"/>
          <w:sz w:val="28"/>
          <w:szCs w:val="28"/>
        </w:rPr>
        <w:t xml:space="preserve"> </w:t>
      </w:r>
      <w:r w:rsidR="00147253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результатам</w:t>
      </w:r>
      <w:r w:rsidRPr="001472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32049" w:rsidRPr="0065359B">
        <w:rPr>
          <w:rStyle w:val="dash041e0431044b0447043d044b0439char1"/>
          <w:sz w:val="28"/>
          <w:szCs w:val="28"/>
        </w:rPr>
        <w:t xml:space="preserve">изучения предметной области «Математика и информатика» </w:t>
      </w:r>
      <w:r w:rsidRPr="00147253">
        <w:rPr>
          <w:rFonts w:ascii="Times New Roman" w:hAnsi="Times New Roman" w:cs="Times New Roman"/>
          <w:sz w:val="28"/>
          <w:szCs w:val="28"/>
          <w:shd w:val="clear" w:color="auto" w:fill="FFFFFF"/>
        </w:rPr>
        <w:t>новые требования, связанные с овладением приемами использования компьютерных программ для поиска и иллюстрации решения уравнений и неравенств, их систем</w:t>
      </w:r>
      <w:r w:rsidR="000A6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E32049" w:rsidRPr="0065359B">
        <w:rPr>
          <w:rStyle w:val="dash041e0431044b0447043d044b0439char1"/>
          <w:sz w:val="28"/>
          <w:szCs w:val="28"/>
        </w:rPr>
        <w:t>овладение символьным языком алгебры, приёмами выполнения тождественных преобразований выражений, решения уравнений, систем уравнений, неравенств и систем неравенств; умения моделировать реальные ситуации на языке алгебры, исследовать построенные модели с использованием аппарата алгебры;</w:t>
      </w:r>
      <w:r w:rsidR="000A6E8F">
        <w:rPr>
          <w:rStyle w:val="dash041e0431044b0447043d044b0439char1"/>
          <w:sz w:val="28"/>
          <w:szCs w:val="28"/>
        </w:rPr>
        <w:t xml:space="preserve"> </w:t>
      </w:r>
      <w:r w:rsidR="00E32049" w:rsidRPr="0065359B">
        <w:rPr>
          <w:rStyle w:val="dash041e0431044b0447043d044b0439char1"/>
          <w:sz w:val="28"/>
          <w:szCs w:val="28"/>
        </w:rPr>
        <w:t>развитие умения использовать функционально-графические представления для решения</w:t>
      </w:r>
      <w:r w:rsidR="00906506">
        <w:rPr>
          <w:rStyle w:val="dash041e0431044b0447043d044b0439char1"/>
          <w:sz w:val="28"/>
          <w:szCs w:val="28"/>
        </w:rPr>
        <w:t xml:space="preserve"> различных математических задач</w:t>
      </w:r>
      <w:r w:rsidR="00E32049" w:rsidRPr="0065359B">
        <w:rPr>
          <w:rStyle w:val="dash041e0431044b0447043d044b0439char1"/>
          <w:sz w:val="28"/>
          <w:szCs w:val="28"/>
        </w:rPr>
        <w:t>;</w:t>
      </w:r>
      <w:r w:rsidR="000A6E8F">
        <w:rPr>
          <w:rStyle w:val="dash041e0431044b0447043d044b0439char1"/>
          <w:sz w:val="28"/>
          <w:szCs w:val="28"/>
        </w:rPr>
        <w:t xml:space="preserve"> </w:t>
      </w:r>
      <w:r w:rsidR="00E32049" w:rsidRPr="0065359B">
        <w:rPr>
          <w:rStyle w:val="dash041e0431044b0447043d044b0439char1"/>
          <w:sz w:val="28"/>
          <w:szCs w:val="28"/>
        </w:rPr>
        <w:t xml:space="preserve">развитие пространственных представлений, </w:t>
      </w:r>
      <w:r w:rsidR="00E32049" w:rsidRPr="0065359B">
        <w:rPr>
          <w:rStyle w:val="dash041e0431044b0447043d044b0439char1"/>
          <w:sz w:val="28"/>
          <w:szCs w:val="28"/>
        </w:rPr>
        <w:lastRenderedPageBreak/>
        <w:t>изобразительных умений, навыков геометрических построений; формирование систематических знаний о плоских фигурах и их свойствах, представлений о простейших пространственных телах; развитие умений моделирования реальных ситуаций на языке геометрии, исследования построенной модели с использованием геометрических понятий и теорем, аппарата алгебры, решения геометрических и практических  задач</w:t>
      </w:r>
      <w:r w:rsidR="00E32049">
        <w:rPr>
          <w:rStyle w:val="dash041e0441043d043e0432043d043e0439002004420435043a04410442002004410020043e0442044104420443043f043e043cchar1"/>
          <w:sz w:val="28"/>
          <w:szCs w:val="28"/>
        </w:rPr>
        <w:t xml:space="preserve"> </w:t>
      </w:r>
      <w:r w:rsidRPr="00147253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3E4387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1472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]. </w:t>
      </w:r>
    </w:p>
    <w:p w:rsidR="00963ED7" w:rsidRPr="00963ED7" w:rsidRDefault="00963ED7" w:rsidP="00963E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Профессиональный стандарт педагога </w:t>
      </w:r>
      <w:r w:rsidRPr="003E4387">
        <w:rPr>
          <w:rStyle w:val="dash0410043104370430044600200441043f04380441043a0430char1"/>
          <w:sz w:val="28"/>
          <w:szCs w:val="28"/>
        </w:rPr>
        <w:t>[</w:t>
      </w:r>
      <w:r>
        <w:rPr>
          <w:rStyle w:val="dash0410043104370430044600200441043f04380441043a0430char1"/>
          <w:sz w:val="28"/>
          <w:szCs w:val="28"/>
        </w:rPr>
        <w:t>3</w:t>
      </w:r>
      <w:r w:rsidRPr="003E4387">
        <w:rPr>
          <w:rStyle w:val="dash0410043104370430044600200441043f04380441043a0430char1"/>
          <w:sz w:val="28"/>
          <w:szCs w:val="28"/>
        </w:rPr>
        <w:t>]</w:t>
      </w:r>
      <w:r>
        <w:rPr>
          <w:rStyle w:val="dash0410043104370430044600200441043f04380441043a0430char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определяет т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рудовые действия и необходимые умения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учителя математики:</w:t>
      </w:r>
    </w:p>
    <w:p w:rsidR="00963ED7" w:rsidRPr="00963ED7" w:rsidRDefault="00963ED7" w:rsidP="00963ED7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материальн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информационн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, содействующ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развитию математических способностей каждого 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>учащегося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реализующ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принципы современной педагогики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63ED7" w:rsidRPr="00963ED7" w:rsidRDefault="00963ED7" w:rsidP="00963ED7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обучающихся умения применять средства информационно-коммуникационных технологий в решении задач там, где это эффективно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63ED7" w:rsidRPr="00963ED7" w:rsidRDefault="00963ED7" w:rsidP="00963ED7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Совместно с обучающимися создавать и использовать наглядные представления математических объектов и процессов, рисуя наброски от руки на бумаге и классной доске, с помощью компьютерных инструментов на экране, строя объемные модели вручную и на компьютере (с помощью 3D-принтера)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63ED7" w:rsidRPr="00963ED7" w:rsidRDefault="00963ED7" w:rsidP="00963ED7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Владеть основными математическими компьютерными инструментами: визуализации данных, зависимостей, отношений, процессов, геометрических объектов; вычислений – численных и символьных; обработки данных (статистики).</w:t>
      </w:r>
    </w:p>
    <w:p w:rsidR="001C675A" w:rsidRPr="00147253" w:rsidRDefault="001C675A" w:rsidP="001C67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25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эффективных приёмов поиска решения уравнений, неравенств и их систем является приём геометрических интерпретаций. Однако в практике обучения алгебре и началам математического анализа он имеет ограниченное применение, связанное с большими затратами учебного времени и технической сложностью построения геометрических интерпретаций алгебраических объектов.</w:t>
      </w:r>
    </w:p>
    <w:p w:rsidR="001C675A" w:rsidRPr="00147253" w:rsidRDefault="001C675A" w:rsidP="001C67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47253">
        <w:rPr>
          <w:rFonts w:ascii="Times New Roman" w:eastAsia="Times New Roman" w:hAnsi="Times New Roman" w:cs="Times New Roman"/>
          <w:sz w:val="28"/>
          <w:szCs w:val="28"/>
        </w:rPr>
        <w:t xml:space="preserve">Программы динамической </w:t>
      </w:r>
      <w:r>
        <w:rPr>
          <w:rFonts w:ascii="Times New Roman" w:eastAsia="Times New Roman" w:hAnsi="Times New Roman" w:cs="Times New Roman"/>
          <w:sz w:val="28"/>
          <w:szCs w:val="28"/>
        </w:rPr>
        <w:t>математики</w:t>
      </w:r>
      <w:r w:rsidRPr="00147253">
        <w:rPr>
          <w:rFonts w:ascii="Times New Roman" w:eastAsia="Times New Roman" w:hAnsi="Times New Roman" w:cs="Times New Roman"/>
          <w:sz w:val="28"/>
          <w:szCs w:val="28"/>
        </w:rPr>
        <w:t xml:space="preserve"> позволяют с минимальными усилиями создавать высококачественные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графики функций и </w:t>
      </w:r>
      <w:r w:rsidRPr="00147253">
        <w:rPr>
          <w:rFonts w:ascii="Times New Roman" w:eastAsia="Times New Roman" w:hAnsi="Times New Roman" w:cs="Times New Roman"/>
          <w:sz w:val="28"/>
          <w:szCs w:val="28"/>
        </w:rPr>
        <w:t>чертежи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47253">
        <w:rPr>
          <w:rFonts w:ascii="Times New Roman" w:eastAsia="Times New Roman" w:hAnsi="Times New Roman" w:cs="Times New Roman"/>
          <w:sz w:val="28"/>
          <w:szCs w:val="28"/>
        </w:rPr>
        <w:t xml:space="preserve"> добиваться требуемого расположения их элементов. Но еще более ценно то, что, глядя на изменяющийся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график или </w:t>
      </w:r>
      <w:r w:rsidRPr="00147253">
        <w:rPr>
          <w:rFonts w:ascii="Times New Roman" w:eastAsia="Times New Roman" w:hAnsi="Times New Roman" w:cs="Times New Roman"/>
          <w:sz w:val="28"/>
          <w:szCs w:val="28"/>
        </w:rPr>
        <w:t xml:space="preserve">чертеж, можно выделить те его свойства, которые сохраняются при вариации, то есть следствия условий, накладываемых на рассматриваемую фигуру, — например, легко увидеть, что какие-то прямые всегда параллельны или какие-то отрезки равны. </w:t>
      </w:r>
      <w:r w:rsidRPr="00147253">
        <w:rPr>
          <w:rFonts w:ascii="Times New Roman" w:hAnsi="Times New Roman" w:cs="Times New Roman"/>
          <w:sz w:val="28"/>
          <w:szCs w:val="28"/>
        </w:rPr>
        <w:t xml:space="preserve">Благодаря этому модель становится и инструментом для </w:t>
      </w:r>
      <w:r>
        <w:rPr>
          <w:rFonts w:ascii="Times New Roman" w:hAnsi="Times New Roman" w:cs="Times New Roman"/>
          <w:sz w:val="28"/>
          <w:szCs w:val="28"/>
        </w:rPr>
        <w:t>математических</w:t>
      </w:r>
      <w:r w:rsidRPr="00147253">
        <w:rPr>
          <w:rFonts w:ascii="Times New Roman" w:hAnsi="Times New Roman" w:cs="Times New Roman"/>
          <w:sz w:val="28"/>
          <w:szCs w:val="28"/>
        </w:rPr>
        <w:t xml:space="preserve"> открытий, и замечательным педагогическим средством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147253">
        <w:rPr>
          <w:rFonts w:ascii="Times New Roman" w:hAnsi="Times New Roman" w:cs="Times New Roman"/>
          <w:sz w:val="28"/>
          <w:szCs w:val="28"/>
        </w:rPr>
        <w:t xml:space="preserve">моделировав подобный эксперимент заранее, учитель может подвести учеников к самостоятельному осознанию той или иной идеи. Да и сам процесс построения гораздо более поучителен в его компьютерном варианте, </w:t>
      </w:r>
      <w:r>
        <w:rPr>
          <w:rFonts w:ascii="Times New Roman" w:hAnsi="Times New Roman" w:cs="Times New Roman"/>
          <w:sz w:val="28"/>
          <w:szCs w:val="28"/>
        </w:rPr>
        <w:t>поскольку</w:t>
      </w:r>
      <w:r w:rsidRPr="00147253">
        <w:rPr>
          <w:rFonts w:ascii="Times New Roman" w:hAnsi="Times New Roman" w:cs="Times New Roman"/>
          <w:sz w:val="28"/>
          <w:szCs w:val="28"/>
        </w:rPr>
        <w:t xml:space="preserve"> требует от ученика полного понимания алгоритма построения и точности его исполнения.</w:t>
      </w:r>
    </w:p>
    <w:p w:rsidR="001776EA" w:rsidRPr="001776EA" w:rsidRDefault="001776EA" w:rsidP="001776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76E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Все эти новые требования</w:t>
      </w:r>
      <w:r w:rsidR="005B4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условия</w:t>
      </w:r>
      <w:r w:rsidRP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ставят задачу оценки образовательных возможностей существующих программных продуктов образовательного назначения, выбора конкретного рационального варианта программного обеспечения для уроков математики, определения его места в системе средств учебной математической деятельности, а также приёмов его использования в содержании обучения алгебре, геометрии и началам математического анализа.</w:t>
      </w:r>
    </w:p>
    <w:p w:rsidR="00963ED7" w:rsidRPr="00963ED7" w:rsidRDefault="00C96EBE" w:rsidP="00963E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объективного выбора рационального варианта программного обеспечения целесообразно вначале определить к</w:t>
      </w:r>
      <w:r w:rsidR="00963ED7"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ритерии выбора программного обеспечения для уроков математики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Методистами лабораторий ИОТ и ТСО КМКВК был определен следующий набор критериев:</w:t>
      </w:r>
    </w:p>
    <w:p w:rsidR="00963ED7" w:rsidRPr="00963ED7" w:rsidRDefault="005B4876" w:rsidP="00963E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963ED7"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инимизация стоимости программного обеспечения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 идеале – бесплатно)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63ED7" w:rsidRPr="00963ED7" w:rsidRDefault="005B4876" w:rsidP="00963E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963ED7"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ростота в установке на компьютеры (или другие устройства – планшеты, смартфоны)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1776EA" w:rsidRDefault="005B4876" w:rsidP="00963E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963ED7"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оступность в освоении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использовании</w:t>
      </w:r>
      <w:r w:rsidR="00963ED7"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учителей и учеников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63ED7" w:rsidRPr="00963ED7" w:rsidRDefault="005B4876" w:rsidP="00963E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63ED7"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нтерфейс</w:t>
      </w:r>
      <w:r w:rsidR="00C96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программы должен быть</w:t>
      </w:r>
      <w:r w:rsidR="00963ED7"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русском языке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63ED7" w:rsidRPr="00963ED7" w:rsidRDefault="005B4876" w:rsidP="00963E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963ED7"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россплатформенность (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программа должна </w:t>
      </w:r>
      <w:r w:rsidR="00963ED7"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="00963ED7"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разных операционных системах)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63ED7" w:rsidRPr="00963ED7" w:rsidRDefault="005B4876" w:rsidP="00963E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63ED7"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нтерактивность (легкое изменение графиков функций и геометрических фигур)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63ED7" w:rsidRPr="00963ED7" w:rsidRDefault="005B4876" w:rsidP="00963E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>остаточная ф</w:t>
      </w:r>
      <w:r w:rsidR="00963ED7"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ункциональность (может использоваться на уроках алгебры и геометрии с 1 по 11 класс, 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допускать возможность </w:t>
      </w:r>
      <w:r w:rsidR="00963ED7"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963ED7"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двух- и трехмерных объектов)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63ED7" w:rsidRPr="00963ED7" w:rsidRDefault="005B4876" w:rsidP="00963E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63ED7"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>озможность</w:t>
      </w:r>
      <w:r w:rsidR="00C96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широкого</w:t>
      </w:r>
      <w:r w:rsidR="00963ED7" w:rsidRPr="00963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обмена полученными ЭОР</w:t>
      </w:r>
      <w:r w:rsidR="00C96E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776EA" w:rsidRDefault="00C96EBE" w:rsidP="009065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Были проанализированы наиболее часто используемые программы динамической математики (Таблица 1).</w:t>
      </w:r>
      <w:r w:rsidR="001776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1719" w:rsidRPr="00147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 w:rsidR="0090650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многих из названных</w:t>
      </w:r>
      <w:r w:rsidR="00A41719" w:rsidRPr="00147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02CD" w:rsidRPr="001472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="004319D4" w:rsidRPr="00147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02CD" w:rsidRPr="001472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представляется</w:t>
      </w:r>
      <w:r w:rsidR="00906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возможным </w:t>
      </w:r>
      <w:r w:rsidR="008C1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8C1482" w:rsidRPr="0014725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целесообразным</w:t>
      </w:r>
      <w:r w:rsidR="00D202CD" w:rsidRPr="00147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</w:t>
      </w:r>
      <w:r w:rsidR="00A41719" w:rsidRPr="00147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использовании интерактивной геометрической среды GeoGebra</w:t>
      </w:r>
      <w:r w:rsidR="00D202CD" w:rsidRPr="00147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1719" w:rsidRPr="0014725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1C675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41719" w:rsidRPr="00147253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="00906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3648" w:rsidRPr="00147253" w:rsidRDefault="00A53648" w:rsidP="009065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47253">
        <w:rPr>
          <w:rFonts w:ascii="Times New Roman" w:hAnsi="Times New Roman" w:cs="Times New Roman"/>
          <w:bCs/>
          <w:iCs/>
          <w:sz w:val="28"/>
          <w:szCs w:val="28"/>
        </w:rPr>
        <w:t>GeoGebra является динамическим программным обеспечением математики, которое соединяет геометрию, алгебру и математический анализ.</w:t>
      </w:r>
      <w:r w:rsidR="00147253">
        <w:rPr>
          <w:bCs/>
          <w:iCs/>
          <w:sz w:val="28"/>
          <w:szCs w:val="28"/>
        </w:rPr>
        <w:t xml:space="preserve"> </w:t>
      </w:r>
      <w:r w:rsidRPr="00147253">
        <w:rPr>
          <w:rFonts w:ascii="Times New Roman" w:hAnsi="Times New Roman" w:cs="Times New Roman"/>
          <w:bCs/>
          <w:iCs/>
          <w:sz w:val="28"/>
          <w:szCs w:val="28"/>
        </w:rPr>
        <w:t>С одной стороны, GeoGebra это интерактивная система геометрии. С ее помощью можно сделать конструкции точек, векторов, отрезков, прямых, многоугольников, трехмерных объектов и их сечений, а также функции и их динамические изменения.</w:t>
      </w:r>
      <w:r w:rsidR="00147253">
        <w:rPr>
          <w:bCs/>
          <w:iCs/>
          <w:sz w:val="28"/>
          <w:szCs w:val="28"/>
        </w:rPr>
        <w:t xml:space="preserve"> </w:t>
      </w:r>
      <w:r w:rsidRPr="00147253">
        <w:rPr>
          <w:rFonts w:ascii="Times New Roman" w:hAnsi="Times New Roman" w:cs="Times New Roman"/>
          <w:bCs/>
          <w:iCs/>
          <w:sz w:val="28"/>
          <w:szCs w:val="28"/>
        </w:rPr>
        <w:t>С другой стороны, уравнения и координаты</w:t>
      </w:r>
      <w:r w:rsidR="00A93ABE" w:rsidRPr="00147253">
        <w:rPr>
          <w:rFonts w:ascii="Times New Roman" w:hAnsi="Times New Roman" w:cs="Times New Roman"/>
          <w:bCs/>
          <w:iCs/>
          <w:sz w:val="28"/>
          <w:szCs w:val="28"/>
        </w:rPr>
        <w:t xml:space="preserve"> точек</w:t>
      </w:r>
      <w:r w:rsidRPr="00147253">
        <w:rPr>
          <w:rFonts w:ascii="Times New Roman" w:hAnsi="Times New Roman" w:cs="Times New Roman"/>
          <w:bCs/>
          <w:iCs/>
          <w:sz w:val="28"/>
          <w:szCs w:val="28"/>
        </w:rPr>
        <w:t xml:space="preserve"> могут быть введены непосредственно в строке ввода. Таким образом, программа GeoGebra позволяет работать с </w:t>
      </w:r>
      <w:r w:rsidR="00FC78B1">
        <w:rPr>
          <w:rFonts w:ascii="Times New Roman" w:hAnsi="Times New Roman" w:cs="Times New Roman"/>
          <w:bCs/>
          <w:iCs/>
          <w:sz w:val="28"/>
          <w:szCs w:val="28"/>
        </w:rPr>
        <w:t>различными функциями</w:t>
      </w:r>
      <w:r w:rsidRPr="00147253">
        <w:rPr>
          <w:rFonts w:ascii="Times New Roman" w:hAnsi="Times New Roman" w:cs="Times New Roman"/>
          <w:bCs/>
          <w:iCs/>
          <w:sz w:val="28"/>
          <w:szCs w:val="28"/>
        </w:rPr>
        <w:t>, вектор</w:t>
      </w:r>
      <w:r w:rsidR="00FC78B1">
        <w:rPr>
          <w:rFonts w:ascii="Times New Roman" w:hAnsi="Times New Roman" w:cs="Times New Roman"/>
          <w:bCs/>
          <w:iCs/>
          <w:sz w:val="28"/>
          <w:szCs w:val="28"/>
        </w:rPr>
        <w:t>ами</w:t>
      </w:r>
      <w:r w:rsidRPr="00147253">
        <w:rPr>
          <w:rFonts w:ascii="Times New Roman" w:hAnsi="Times New Roman" w:cs="Times New Roman"/>
          <w:bCs/>
          <w:iCs/>
          <w:sz w:val="28"/>
          <w:szCs w:val="28"/>
        </w:rPr>
        <w:t xml:space="preserve"> и точ</w:t>
      </w:r>
      <w:r w:rsidR="00FC78B1">
        <w:rPr>
          <w:rFonts w:ascii="Times New Roman" w:hAnsi="Times New Roman" w:cs="Times New Roman"/>
          <w:bCs/>
          <w:iCs/>
          <w:sz w:val="28"/>
          <w:szCs w:val="28"/>
        </w:rPr>
        <w:t>ками</w:t>
      </w:r>
      <w:r w:rsidRPr="00147253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C78B1">
        <w:rPr>
          <w:rFonts w:ascii="Times New Roman" w:hAnsi="Times New Roman" w:cs="Times New Roman"/>
          <w:bCs/>
          <w:iCs/>
          <w:sz w:val="28"/>
          <w:szCs w:val="28"/>
        </w:rPr>
        <w:t xml:space="preserve">геометрическими построениями и фигурами, </w:t>
      </w:r>
      <w:r w:rsidRPr="00147253">
        <w:rPr>
          <w:rFonts w:ascii="Times New Roman" w:hAnsi="Times New Roman" w:cs="Times New Roman"/>
          <w:bCs/>
          <w:iCs/>
          <w:sz w:val="28"/>
          <w:szCs w:val="28"/>
        </w:rPr>
        <w:t xml:space="preserve">находить производные и интегралы от функций и использовать такие команды и функции, как </w:t>
      </w:r>
      <w:r w:rsidRPr="00147253">
        <w:rPr>
          <w:rFonts w:ascii="Times New Roman" w:hAnsi="Times New Roman" w:cs="Times New Roman"/>
          <w:b/>
          <w:bCs/>
          <w:iCs/>
          <w:sz w:val="28"/>
          <w:szCs w:val="28"/>
        </w:rPr>
        <w:t>Корень</w:t>
      </w:r>
      <w:r w:rsidR="001776EA">
        <w:rPr>
          <w:rFonts w:ascii="Times New Roman" w:hAnsi="Times New Roman" w:cs="Times New Roman"/>
          <w:b/>
          <w:bCs/>
          <w:iCs/>
          <w:sz w:val="28"/>
          <w:szCs w:val="28"/>
        </w:rPr>
        <w:t>,</w:t>
      </w:r>
      <w:r w:rsidRPr="0014725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C78B1" w:rsidRPr="00FC78B1">
        <w:rPr>
          <w:rFonts w:ascii="Times New Roman" w:hAnsi="Times New Roman" w:cs="Times New Roman"/>
          <w:b/>
          <w:bCs/>
          <w:iCs/>
          <w:sz w:val="28"/>
          <w:szCs w:val="28"/>
        </w:rPr>
        <w:t>Экстремум</w:t>
      </w:r>
      <w:r w:rsidR="00FC78B1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147253">
        <w:rPr>
          <w:rFonts w:ascii="Times New Roman" w:hAnsi="Times New Roman" w:cs="Times New Roman"/>
          <w:b/>
          <w:bCs/>
          <w:iCs/>
          <w:sz w:val="28"/>
          <w:szCs w:val="28"/>
        </w:rPr>
        <w:t>Синус</w:t>
      </w:r>
      <w:r w:rsidR="001776E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776EA" w:rsidRPr="00147253">
        <w:rPr>
          <w:rFonts w:ascii="Times New Roman" w:hAnsi="Times New Roman" w:cs="Times New Roman"/>
          <w:bCs/>
          <w:iCs/>
          <w:sz w:val="28"/>
          <w:szCs w:val="28"/>
        </w:rPr>
        <w:t xml:space="preserve">или </w:t>
      </w:r>
      <w:r w:rsidRPr="00147253">
        <w:rPr>
          <w:rFonts w:ascii="Times New Roman" w:hAnsi="Times New Roman" w:cs="Times New Roman"/>
          <w:b/>
          <w:bCs/>
          <w:iCs/>
          <w:sz w:val="28"/>
          <w:szCs w:val="28"/>
        </w:rPr>
        <w:t>Косинус</w:t>
      </w:r>
      <w:r w:rsidR="001776EA">
        <w:rPr>
          <w:rFonts w:ascii="Times New Roman" w:hAnsi="Times New Roman" w:cs="Times New Roman"/>
          <w:b/>
          <w:bCs/>
          <w:iCs/>
          <w:sz w:val="28"/>
          <w:szCs w:val="28"/>
        </w:rPr>
        <w:t>, Производная, Интеграл, Функция</w:t>
      </w:r>
      <w:r w:rsidRPr="00147253">
        <w:rPr>
          <w:rFonts w:ascii="Times New Roman" w:hAnsi="Times New Roman" w:cs="Times New Roman"/>
          <w:bCs/>
          <w:iCs/>
          <w:sz w:val="28"/>
          <w:szCs w:val="28"/>
        </w:rPr>
        <w:t xml:space="preserve"> и многие другие.</w:t>
      </w:r>
    </w:p>
    <w:p w:rsidR="001C675A" w:rsidRDefault="001C675A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78B1" w:rsidRDefault="00FC78B1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675A" w:rsidRDefault="001C675A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Таблица 1. </w:t>
      </w:r>
      <w:r w:rsidRPr="001C675A">
        <w:rPr>
          <w:rFonts w:ascii="Times New Roman" w:hAnsi="Times New Roman" w:cs="Times New Roman"/>
          <w:sz w:val="28"/>
          <w:szCs w:val="28"/>
          <w:shd w:val="clear" w:color="auto" w:fill="FFFFFF"/>
        </w:rPr>
        <w:t>Сравнение программ динамической математики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53"/>
        <w:gridCol w:w="1778"/>
        <w:gridCol w:w="3401"/>
        <w:gridCol w:w="888"/>
        <w:gridCol w:w="1019"/>
      </w:tblGrid>
      <w:tr w:rsidR="001C675A" w:rsidRPr="001C675A" w:rsidTr="00BA6801">
        <w:trPr>
          <w:cantSplit/>
          <w:trHeight w:val="1514"/>
        </w:trPr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Наименование ПО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Тип ПО /стоимость</w:t>
            </w:r>
          </w:p>
        </w:tc>
        <w:tc>
          <w:tcPr>
            <w:tcW w:w="17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Кроссплатформенность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textDirection w:val="btLr"/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Простота и доступность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textDirection w:val="btLr"/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Наличие 3D</w:t>
            </w:r>
          </w:p>
        </w:tc>
      </w:tr>
      <w:tr w:rsidR="001C675A" w:rsidRPr="001C675A" w:rsidTr="00BA6801">
        <w:trPr>
          <w:trHeight w:val="680"/>
        </w:trPr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Живая математика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Коммерч. /5050 руб.</w:t>
            </w:r>
          </w:p>
        </w:tc>
        <w:tc>
          <w:tcPr>
            <w:tcW w:w="17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Да (Win&amp;MacOS)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нет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да</w:t>
            </w:r>
          </w:p>
        </w:tc>
      </w:tr>
      <w:tr w:rsidR="001C675A" w:rsidRPr="001C675A" w:rsidTr="00BA6801">
        <w:trPr>
          <w:trHeight w:val="680"/>
        </w:trPr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АвтоГраф</w:t>
            </w:r>
            <w:hyperlink r:id="rId9" w:history="1">
              <w:r w:rsidRPr="001C675A">
                <w:rPr>
                  <w:rFonts w:ascii="Times New Roman" w:hAnsi="Times New Roman" w:cs="Times New Roman"/>
                  <w:sz w:val="26"/>
                  <w:szCs w:val="26"/>
                  <w:shd w:val="clear" w:color="auto" w:fill="FFFFFF"/>
                </w:rPr>
                <w:t xml:space="preserve"> 3.3. </w:t>
              </w:r>
            </w:hyperlink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Виртуальный конструктор 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Коммерч. /3600 руб</w:t>
            </w:r>
          </w:p>
        </w:tc>
        <w:tc>
          <w:tcPr>
            <w:tcW w:w="17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Да (Win&amp;MacOS)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да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да</w:t>
            </w:r>
          </w:p>
        </w:tc>
      </w:tr>
      <w:tr w:rsidR="001C675A" w:rsidRPr="001C675A" w:rsidTr="00BA6801">
        <w:trPr>
          <w:trHeight w:val="680"/>
        </w:trPr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Математический конструктор 3.0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Бесплатно</w:t>
            </w:r>
          </w:p>
        </w:tc>
        <w:tc>
          <w:tcPr>
            <w:tcW w:w="17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нет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да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нет</w:t>
            </w:r>
          </w:p>
        </w:tc>
      </w:tr>
      <w:tr w:rsidR="001C675A" w:rsidRPr="001C675A" w:rsidTr="00BA6801">
        <w:trPr>
          <w:trHeight w:val="680"/>
        </w:trPr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Математический конструктор 6.0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Коммерч. /980 руб.</w:t>
            </w:r>
          </w:p>
        </w:tc>
        <w:tc>
          <w:tcPr>
            <w:tcW w:w="17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нет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да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нет</w:t>
            </w:r>
          </w:p>
        </w:tc>
      </w:tr>
      <w:tr w:rsidR="001C675A" w:rsidRPr="001C675A" w:rsidTr="00BA6801">
        <w:trPr>
          <w:trHeight w:val="680"/>
        </w:trPr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Функции и графики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Бесплатно</w:t>
            </w:r>
          </w:p>
        </w:tc>
        <w:tc>
          <w:tcPr>
            <w:tcW w:w="17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нет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да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нет</w:t>
            </w:r>
          </w:p>
        </w:tc>
      </w:tr>
      <w:tr w:rsidR="001C675A" w:rsidRPr="001C675A" w:rsidTr="00BA6801">
        <w:trPr>
          <w:trHeight w:val="680"/>
        </w:trPr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GeoGebra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СПО</w:t>
            </w:r>
          </w:p>
        </w:tc>
        <w:tc>
          <w:tcPr>
            <w:tcW w:w="17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Да </w:t>
            </w:r>
          </w:p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(Win&amp;MacOS &amp;Linux)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да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1C675A" w:rsidRPr="001C675A" w:rsidRDefault="001C675A" w:rsidP="00BA68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C67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да</w:t>
            </w:r>
          </w:p>
        </w:tc>
      </w:tr>
    </w:tbl>
    <w:p w:rsidR="001C675A" w:rsidRDefault="001C675A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002" w:rsidRPr="00147253" w:rsidRDefault="00FC78B1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</w:t>
      </w:r>
      <w:r w:rsidR="00573653" w:rsidRPr="00147253">
        <w:rPr>
          <w:rFonts w:ascii="Times New Roman" w:hAnsi="Times New Roman" w:cs="Times New Roman"/>
          <w:sz w:val="28"/>
          <w:szCs w:val="28"/>
        </w:rPr>
        <w:t xml:space="preserve">есомненным достоинствам программы </w:t>
      </w:r>
      <w:r>
        <w:rPr>
          <w:rFonts w:ascii="Times New Roman" w:hAnsi="Times New Roman" w:cs="Times New Roman"/>
          <w:sz w:val="28"/>
          <w:szCs w:val="28"/>
        </w:rPr>
        <w:t>следует отнести, то, что она отвечает практически всем сформулированным критериям</w:t>
      </w:r>
      <w:r w:rsidR="00573653" w:rsidRPr="00147253">
        <w:rPr>
          <w:rFonts w:ascii="Times New Roman" w:hAnsi="Times New Roman" w:cs="Times New Roman"/>
          <w:sz w:val="28"/>
          <w:szCs w:val="28"/>
        </w:rPr>
        <w:t>:</w:t>
      </w:r>
    </w:p>
    <w:p w:rsidR="00573653" w:rsidRPr="00147253" w:rsidRDefault="00A93ABE" w:rsidP="0014725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53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Pr="00147253">
        <w:rPr>
          <w:rFonts w:ascii="Times New Roman" w:hAnsi="Times New Roman" w:cs="Times New Roman"/>
          <w:sz w:val="28"/>
          <w:szCs w:val="28"/>
        </w:rPr>
        <w:t xml:space="preserve"> относится к категории свободного программного обеспечения, т.е. с точки зрения пользователя является бесплатной, может тиражироваться в необходимом количестве и использоваться как в образовательном учреждении, так и дома.</w:t>
      </w:r>
    </w:p>
    <w:p w:rsidR="00573653" w:rsidRPr="00147253" w:rsidRDefault="00A93ABE" w:rsidP="0014725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53">
        <w:rPr>
          <w:rFonts w:ascii="Times New Roman" w:hAnsi="Times New Roman" w:cs="Times New Roman"/>
          <w:sz w:val="28"/>
          <w:szCs w:val="28"/>
        </w:rPr>
        <w:t>Является кроссплатформенной</w:t>
      </w:r>
      <w:r w:rsidR="00573653" w:rsidRPr="00147253">
        <w:rPr>
          <w:rFonts w:ascii="Times New Roman" w:hAnsi="Times New Roman" w:cs="Times New Roman"/>
          <w:sz w:val="28"/>
          <w:szCs w:val="28"/>
        </w:rPr>
        <w:t xml:space="preserve"> – может использоваться в различных операционных системах (</w:t>
      </w:r>
      <w:r w:rsidR="00573653" w:rsidRPr="00147253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573653" w:rsidRPr="00147253">
        <w:rPr>
          <w:rFonts w:ascii="Times New Roman" w:hAnsi="Times New Roman" w:cs="Times New Roman"/>
          <w:sz w:val="28"/>
          <w:szCs w:val="28"/>
        </w:rPr>
        <w:t xml:space="preserve">, </w:t>
      </w:r>
      <w:r w:rsidR="00573653" w:rsidRPr="00147253">
        <w:rPr>
          <w:rFonts w:ascii="Times New Roman" w:hAnsi="Times New Roman" w:cs="Times New Roman"/>
          <w:sz w:val="28"/>
          <w:szCs w:val="28"/>
          <w:lang w:val="en-US"/>
        </w:rPr>
        <w:t>MacO</w:t>
      </w:r>
      <w:r w:rsidR="007929A1" w:rsidRPr="0014725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73653" w:rsidRPr="00147253">
        <w:rPr>
          <w:rFonts w:ascii="Times New Roman" w:hAnsi="Times New Roman" w:cs="Times New Roman"/>
          <w:sz w:val="28"/>
          <w:szCs w:val="28"/>
        </w:rPr>
        <w:t xml:space="preserve">, </w:t>
      </w:r>
      <w:r w:rsidR="00573653" w:rsidRPr="00147253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="00573653" w:rsidRPr="00147253">
        <w:rPr>
          <w:rFonts w:ascii="Times New Roman" w:hAnsi="Times New Roman" w:cs="Times New Roman"/>
          <w:sz w:val="28"/>
          <w:szCs w:val="28"/>
        </w:rPr>
        <w:t>).</w:t>
      </w:r>
      <w:r w:rsidRPr="00147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653" w:rsidRPr="00147253" w:rsidRDefault="00573653" w:rsidP="0014725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53">
        <w:rPr>
          <w:rFonts w:ascii="Times New Roman" w:hAnsi="Times New Roman" w:cs="Times New Roman"/>
          <w:sz w:val="28"/>
          <w:szCs w:val="28"/>
        </w:rPr>
        <w:t>И</w:t>
      </w:r>
      <w:r w:rsidR="00A93ABE" w:rsidRPr="00147253">
        <w:rPr>
          <w:rFonts w:ascii="Times New Roman" w:hAnsi="Times New Roman" w:cs="Times New Roman"/>
          <w:sz w:val="28"/>
          <w:szCs w:val="28"/>
        </w:rPr>
        <w:t>нтерфейс программы реализован более чем на 40 языках, в том числе и на русском языке</w:t>
      </w:r>
      <w:r w:rsidRPr="00147253">
        <w:rPr>
          <w:rFonts w:ascii="Times New Roman" w:hAnsi="Times New Roman" w:cs="Times New Roman"/>
          <w:sz w:val="28"/>
          <w:szCs w:val="28"/>
        </w:rPr>
        <w:t>.</w:t>
      </w:r>
      <w:r w:rsidR="00A93ABE" w:rsidRPr="00147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8B1" w:rsidRDefault="00573653" w:rsidP="00FC78B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53">
        <w:rPr>
          <w:rFonts w:ascii="Times New Roman" w:hAnsi="Times New Roman" w:cs="Times New Roman"/>
          <w:sz w:val="28"/>
          <w:szCs w:val="28"/>
        </w:rPr>
        <w:t>Проект «живой» - на сайте систематически появляют</w:t>
      </w:r>
      <w:r w:rsidR="00FC78B1">
        <w:rPr>
          <w:rFonts w:ascii="Times New Roman" w:hAnsi="Times New Roman" w:cs="Times New Roman"/>
          <w:sz w:val="28"/>
          <w:szCs w:val="28"/>
        </w:rPr>
        <w:t xml:space="preserve">ся обновленные версии программы, расширяется ее функциональность, сферы использования, появляются новые приложения. Одним из наиболее интересных и перспективных представляется </w:t>
      </w:r>
      <w:r w:rsidR="00FC78B1" w:rsidRPr="00FC78B1">
        <w:rPr>
          <w:rFonts w:ascii="Times New Roman" w:hAnsi="Times New Roman" w:cs="Times New Roman"/>
          <w:b/>
          <w:sz w:val="28"/>
          <w:szCs w:val="28"/>
          <w:lang w:val="en-US"/>
        </w:rPr>
        <w:t>GeoGebra</w:t>
      </w:r>
      <w:r w:rsidR="00FC78B1" w:rsidRPr="00FC78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78B1" w:rsidRPr="00FC78B1">
        <w:rPr>
          <w:rFonts w:ascii="Times New Roman" w:hAnsi="Times New Roman" w:cs="Times New Roman"/>
          <w:b/>
          <w:sz w:val="28"/>
          <w:szCs w:val="28"/>
          <w:lang w:val="en-US"/>
        </w:rPr>
        <w:t>Exam</w:t>
      </w:r>
      <w:r w:rsidR="00FC78B1" w:rsidRPr="00FC78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78B1" w:rsidRPr="00FC78B1">
        <w:rPr>
          <w:rFonts w:ascii="Times New Roman" w:hAnsi="Times New Roman" w:cs="Times New Roman"/>
          <w:b/>
          <w:sz w:val="28"/>
          <w:szCs w:val="28"/>
          <w:lang w:val="en-US"/>
        </w:rPr>
        <w:t>App</w:t>
      </w:r>
      <w:r w:rsidR="00FC78B1">
        <w:rPr>
          <w:rFonts w:ascii="Times New Roman" w:hAnsi="Times New Roman" w:cs="Times New Roman"/>
          <w:sz w:val="28"/>
          <w:szCs w:val="28"/>
        </w:rPr>
        <w:t xml:space="preserve">, с помощью которого удобно проводить </w:t>
      </w:r>
      <w:r w:rsidR="009F745E">
        <w:rPr>
          <w:rFonts w:ascii="Times New Roman" w:hAnsi="Times New Roman" w:cs="Times New Roman"/>
          <w:sz w:val="28"/>
          <w:szCs w:val="28"/>
        </w:rPr>
        <w:t>контроль знаний</w:t>
      </w:r>
      <w:r w:rsidR="00FC78B1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2172D1" w:rsidRDefault="00A93ABE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53">
        <w:rPr>
          <w:rFonts w:ascii="Times New Roman" w:hAnsi="Times New Roman" w:cs="Times New Roman"/>
          <w:sz w:val="28"/>
          <w:szCs w:val="28"/>
        </w:rPr>
        <w:t xml:space="preserve">Получить дистрибутив программы можно на </w:t>
      </w:r>
      <w:r w:rsidR="00573653" w:rsidRPr="00147253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Pr="00147253">
        <w:rPr>
          <w:rFonts w:ascii="Times New Roman" w:hAnsi="Times New Roman" w:cs="Times New Roman"/>
          <w:sz w:val="28"/>
          <w:szCs w:val="28"/>
        </w:rPr>
        <w:t>сайте</w:t>
      </w:r>
      <w:r w:rsidR="00573653" w:rsidRPr="00147253">
        <w:rPr>
          <w:rFonts w:ascii="Times New Roman" w:hAnsi="Times New Roman" w:cs="Times New Roman"/>
          <w:sz w:val="28"/>
          <w:szCs w:val="28"/>
        </w:rPr>
        <w:t xml:space="preserve"> </w:t>
      </w:r>
      <w:r w:rsidR="00573653" w:rsidRPr="00147253">
        <w:rPr>
          <w:rFonts w:ascii="Times New Roman" w:hAnsi="Times New Roman" w:cs="Times New Roman"/>
          <w:b/>
          <w:sz w:val="28"/>
          <w:szCs w:val="28"/>
          <w:lang w:val="en-US"/>
        </w:rPr>
        <w:t>http</w:t>
      </w:r>
      <w:r w:rsidR="00573653" w:rsidRPr="00147253">
        <w:rPr>
          <w:rFonts w:ascii="Times New Roman" w:hAnsi="Times New Roman" w:cs="Times New Roman"/>
          <w:b/>
          <w:sz w:val="28"/>
          <w:szCs w:val="28"/>
        </w:rPr>
        <w:t>://</w:t>
      </w:r>
      <w:r w:rsidR="00573653" w:rsidRPr="00147253">
        <w:rPr>
          <w:rFonts w:ascii="Times New Roman" w:hAnsi="Times New Roman" w:cs="Times New Roman"/>
          <w:b/>
          <w:sz w:val="28"/>
          <w:szCs w:val="28"/>
          <w:lang w:val="en-US"/>
        </w:rPr>
        <w:t>www</w:t>
      </w:r>
      <w:r w:rsidR="00573653" w:rsidRPr="00147253">
        <w:rPr>
          <w:rFonts w:ascii="Times New Roman" w:hAnsi="Times New Roman" w:cs="Times New Roman"/>
          <w:b/>
          <w:sz w:val="28"/>
          <w:szCs w:val="28"/>
        </w:rPr>
        <w:t>.</w:t>
      </w:r>
      <w:r w:rsidR="00573653" w:rsidRPr="00147253">
        <w:rPr>
          <w:rFonts w:ascii="Times New Roman" w:hAnsi="Times New Roman" w:cs="Times New Roman"/>
          <w:b/>
          <w:sz w:val="28"/>
          <w:szCs w:val="28"/>
          <w:lang w:val="en-US"/>
        </w:rPr>
        <w:t>geogebra</w:t>
      </w:r>
      <w:r w:rsidR="00573653" w:rsidRPr="00147253">
        <w:rPr>
          <w:rFonts w:ascii="Times New Roman" w:hAnsi="Times New Roman" w:cs="Times New Roman"/>
          <w:b/>
          <w:sz w:val="28"/>
          <w:szCs w:val="28"/>
        </w:rPr>
        <w:t>.</w:t>
      </w:r>
      <w:r w:rsidR="00573653" w:rsidRPr="00147253">
        <w:rPr>
          <w:rFonts w:ascii="Times New Roman" w:hAnsi="Times New Roman" w:cs="Times New Roman"/>
          <w:b/>
          <w:sz w:val="28"/>
          <w:szCs w:val="28"/>
          <w:lang w:val="en-US"/>
        </w:rPr>
        <w:t>org</w:t>
      </w:r>
      <w:r w:rsidR="00573653" w:rsidRPr="00147253">
        <w:rPr>
          <w:rFonts w:ascii="Times New Roman" w:hAnsi="Times New Roman" w:cs="Times New Roman"/>
          <w:b/>
          <w:sz w:val="28"/>
          <w:szCs w:val="28"/>
        </w:rPr>
        <w:t>.</w:t>
      </w:r>
      <w:r w:rsidR="00573653" w:rsidRPr="00147253">
        <w:rPr>
          <w:rFonts w:ascii="Times New Roman" w:hAnsi="Times New Roman" w:cs="Times New Roman"/>
          <w:sz w:val="28"/>
          <w:szCs w:val="28"/>
        </w:rPr>
        <w:t xml:space="preserve"> При этом можно скачать как установочный дистрибутив, так и портативную версию – ее достаточно распаковать и она готова к работе! Портативная версия м</w:t>
      </w:r>
      <w:r w:rsidR="00147253">
        <w:rPr>
          <w:rFonts w:ascii="Times New Roman" w:hAnsi="Times New Roman" w:cs="Times New Roman"/>
          <w:sz w:val="28"/>
          <w:szCs w:val="28"/>
        </w:rPr>
        <w:t>о</w:t>
      </w:r>
      <w:r w:rsidR="00573653" w:rsidRPr="00147253">
        <w:rPr>
          <w:rFonts w:ascii="Times New Roman" w:hAnsi="Times New Roman" w:cs="Times New Roman"/>
          <w:sz w:val="28"/>
          <w:szCs w:val="28"/>
        </w:rPr>
        <w:t>жет размещаться на фл</w:t>
      </w:r>
      <w:r w:rsidR="006B77DB">
        <w:rPr>
          <w:rFonts w:ascii="Times New Roman" w:hAnsi="Times New Roman" w:cs="Times New Roman"/>
          <w:sz w:val="28"/>
          <w:szCs w:val="28"/>
        </w:rPr>
        <w:t>е</w:t>
      </w:r>
      <w:r w:rsidR="00573653" w:rsidRPr="00147253">
        <w:rPr>
          <w:rFonts w:ascii="Times New Roman" w:hAnsi="Times New Roman" w:cs="Times New Roman"/>
          <w:sz w:val="28"/>
          <w:szCs w:val="28"/>
        </w:rPr>
        <w:t>ш</w:t>
      </w:r>
      <w:r w:rsidR="006B77DB">
        <w:rPr>
          <w:rFonts w:ascii="Times New Roman" w:hAnsi="Times New Roman" w:cs="Times New Roman"/>
          <w:sz w:val="28"/>
          <w:szCs w:val="28"/>
        </w:rPr>
        <w:t>-накопителе</w:t>
      </w:r>
      <w:r w:rsidR="00573653" w:rsidRPr="00147253">
        <w:rPr>
          <w:rFonts w:ascii="Times New Roman" w:hAnsi="Times New Roman" w:cs="Times New Roman"/>
          <w:sz w:val="28"/>
          <w:szCs w:val="28"/>
        </w:rPr>
        <w:t xml:space="preserve"> без привязки к конкретному компьютеру.</w:t>
      </w:r>
      <w:r w:rsidR="006B77DB">
        <w:rPr>
          <w:rFonts w:ascii="Times New Roman" w:hAnsi="Times New Roman" w:cs="Times New Roman"/>
          <w:sz w:val="28"/>
          <w:szCs w:val="28"/>
        </w:rPr>
        <w:t xml:space="preserve"> Однако не рекомендуется использовать непосредственно </w:t>
      </w:r>
      <w:r w:rsidR="006B77DB" w:rsidRPr="00147253">
        <w:rPr>
          <w:rFonts w:ascii="Times New Roman" w:hAnsi="Times New Roman" w:cs="Times New Roman"/>
          <w:sz w:val="28"/>
          <w:szCs w:val="28"/>
        </w:rPr>
        <w:t>фл</w:t>
      </w:r>
      <w:r w:rsidR="006B77DB">
        <w:rPr>
          <w:rFonts w:ascii="Times New Roman" w:hAnsi="Times New Roman" w:cs="Times New Roman"/>
          <w:sz w:val="28"/>
          <w:szCs w:val="28"/>
        </w:rPr>
        <w:t>е</w:t>
      </w:r>
      <w:r w:rsidR="006B77DB" w:rsidRPr="00147253">
        <w:rPr>
          <w:rFonts w:ascii="Times New Roman" w:hAnsi="Times New Roman" w:cs="Times New Roman"/>
          <w:sz w:val="28"/>
          <w:szCs w:val="28"/>
        </w:rPr>
        <w:t>ш</w:t>
      </w:r>
      <w:r w:rsidR="006B77DB">
        <w:rPr>
          <w:rFonts w:ascii="Times New Roman" w:hAnsi="Times New Roman" w:cs="Times New Roman"/>
          <w:sz w:val="28"/>
          <w:szCs w:val="28"/>
        </w:rPr>
        <w:t>-накопитель для работы с программой (по параметрам оперативности и надежности), а целесообразно скопировать папку с программой на жесткий диск компьютера.</w:t>
      </w:r>
    </w:p>
    <w:p w:rsidR="00FC78B1" w:rsidRDefault="00FC78B1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C8EFCC" wp14:editId="66A450B4">
            <wp:extent cx="4503761" cy="3240492"/>
            <wp:effectExtent l="38100" t="38100" r="30480" b="3619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4948" cy="3241346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C78B1" w:rsidRPr="009634A4" w:rsidRDefault="00FC78B1" w:rsidP="00FC78B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F745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77DB">
        <w:rPr>
          <w:rFonts w:ascii="Times New Roman" w:hAnsi="Times New Roman" w:cs="Times New Roman"/>
          <w:sz w:val="28"/>
          <w:szCs w:val="28"/>
        </w:rPr>
        <w:t xml:space="preserve">Страница загрузки программы </w:t>
      </w:r>
      <w:r w:rsidR="006B77DB">
        <w:rPr>
          <w:rFonts w:ascii="Times New Roman" w:hAnsi="Times New Roman" w:cs="Times New Roman"/>
          <w:sz w:val="28"/>
          <w:szCs w:val="28"/>
          <w:lang w:val="en-US"/>
        </w:rPr>
        <w:t>GeoGebra</w:t>
      </w:r>
    </w:p>
    <w:p w:rsidR="009F745E" w:rsidRPr="009F745E" w:rsidRDefault="009F745E" w:rsidP="00FC78B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1903" w:rsidRPr="00147253" w:rsidRDefault="00573653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53">
        <w:rPr>
          <w:rFonts w:ascii="Times New Roman" w:hAnsi="Times New Roman" w:cs="Times New Roman"/>
          <w:sz w:val="28"/>
          <w:szCs w:val="28"/>
        </w:rPr>
        <w:t xml:space="preserve">За последние 2-3 года программа получила признание и достаточно широкое распространение не только за рубежом, но и в образовательных учреждениях РФ. </w:t>
      </w:r>
    </w:p>
    <w:p w:rsidR="00011903" w:rsidRDefault="00147253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Пользовательский и</w:t>
      </w:r>
      <w:r w:rsidR="00011903" w:rsidRPr="00147253">
        <w:rPr>
          <w:rFonts w:ascii="Times New Roman" w:hAnsi="Times New Roman" w:cs="Times New Roman"/>
          <w:b/>
          <w:sz w:val="28"/>
          <w:szCs w:val="28"/>
        </w:rPr>
        <w:t>нтерфейс программы</w:t>
      </w:r>
    </w:p>
    <w:p w:rsidR="00BF7EB7" w:rsidRPr="00BF7EB7" w:rsidRDefault="00BF7EB7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EB7">
        <w:rPr>
          <w:rFonts w:ascii="Times New Roman" w:hAnsi="Times New Roman" w:cs="Times New Roman"/>
          <w:sz w:val="28"/>
          <w:szCs w:val="28"/>
        </w:rPr>
        <w:t>После запуска программы появится следующее окно</w:t>
      </w:r>
      <w:r>
        <w:rPr>
          <w:rFonts w:ascii="Times New Roman" w:hAnsi="Times New Roman" w:cs="Times New Roman"/>
          <w:sz w:val="28"/>
          <w:szCs w:val="28"/>
        </w:rPr>
        <w:t xml:space="preserve"> (Рис.</w:t>
      </w:r>
      <w:r w:rsidR="006B77DB" w:rsidRPr="006B77D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6A39DF" w:rsidRDefault="006A39DF" w:rsidP="00BF7E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39EB32" wp14:editId="63C38E65">
            <wp:extent cx="4862848" cy="3700382"/>
            <wp:effectExtent l="38100" t="38100" r="33020" b="3365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691" t="21993" r="17550" b="7985"/>
                    <a:stretch/>
                  </pic:blipFill>
                  <pic:spPr bwMode="auto">
                    <a:xfrm>
                      <a:off x="0" y="0"/>
                      <a:ext cx="4889895" cy="3720963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9DF" w:rsidRPr="006A39DF" w:rsidRDefault="006A39DF" w:rsidP="006A39D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F745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Элементы пользовательского интерфейса</w:t>
      </w:r>
    </w:p>
    <w:p w:rsidR="00011903" w:rsidRDefault="006A39DF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выбора конкретного инструмента надо навести указатель мыши на треугльник в правом нижнем углу элемента </w:t>
      </w:r>
      <w:r w:rsidRPr="009F74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Панели инструментов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(треугольник при этом «покраснеет» - Рис.</w:t>
      </w:r>
      <w:r w:rsidR="009F745E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 и щелкнуть левой клавишей мыши. Развернется ниспадающее меню в котором надо щелкнуть по нужному инструменту.</w:t>
      </w:r>
    </w:p>
    <w:p w:rsidR="00011903" w:rsidRPr="00147253" w:rsidRDefault="006A39DF" w:rsidP="00BF7E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A7157" wp14:editId="611B05F2">
            <wp:extent cx="1251935" cy="940905"/>
            <wp:effectExtent l="38100" t="38100" r="43815" b="31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049" t="34808" r="62986" b="46533"/>
                    <a:stretch/>
                  </pic:blipFill>
                  <pic:spPr bwMode="auto">
                    <a:xfrm>
                      <a:off x="0" y="0"/>
                      <a:ext cx="1270359" cy="954752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903" w:rsidRDefault="006A39DF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F745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Выделенный элемент Панели инструментов</w:t>
      </w:r>
    </w:p>
    <w:p w:rsidR="009F745E" w:rsidRPr="00147253" w:rsidRDefault="009F745E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1903" w:rsidRDefault="00011903" w:rsidP="00BF7E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87902C" wp14:editId="01B2A907">
            <wp:extent cx="2614180" cy="3313044"/>
            <wp:effectExtent l="38100" t="38100" r="34290" b="400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495" t="29112" r="54533" b="21382"/>
                    <a:stretch/>
                  </pic:blipFill>
                  <pic:spPr bwMode="auto">
                    <a:xfrm>
                      <a:off x="0" y="0"/>
                      <a:ext cx="2661043" cy="3372436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EB7" w:rsidRPr="00147253" w:rsidRDefault="00BF7EB7" w:rsidP="00BF7E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F745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Пример развернутого ниспадающего меню</w:t>
      </w:r>
    </w:p>
    <w:p w:rsidR="00F4545C" w:rsidRDefault="00F4545C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4142" w:rsidRPr="00147253" w:rsidRDefault="0089016D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53">
        <w:rPr>
          <w:rFonts w:ascii="Times New Roman" w:hAnsi="Times New Roman" w:cs="Times New Roman"/>
          <w:sz w:val="28"/>
          <w:szCs w:val="28"/>
        </w:rPr>
        <w:t xml:space="preserve">Рассмотрим использование программы </w:t>
      </w:r>
      <w:r w:rsidRPr="00147253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Pr="00147253">
        <w:rPr>
          <w:rFonts w:ascii="Times New Roman" w:hAnsi="Times New Roman" w:cs="Times New Roman"/>
          <w:sz w:val="28"/>
          <w:szCs w:val="28"/>
        </w:rPr>
        <w:t xml:space="preserve"> на примере построения и исследования квадратичной функции – параболы.</w:t>
      </w:r>
      <w:r w:rsidR="00B05BF8" w:rsidRPr="00B05BF8">
        <w:rPr>
          <w:rFonts w:ascii="Times New Roman" w:hAnsi="Times New Roman" w:cs="Times New Roman"/>
          <w:sz w:val="28"/>
          <w:szCs w:val="28"/>
        </w:rPr>
        <w:t xml:space="preserve"> </w:t>
      </w:r>
      <w:r w:rsidR="00D56715" w:rsidRPr="00147253">
        <w:rPr>
          <w:rFonts w:ascii="Times New Roman" w:hAnsi="Times New Roman" w:cs="Times New Roman"/>
          <w:sz w:val="28"/>
          <w:szCs w:val="28"/>
        </w:rPr>
        <w:t xml:space="preserve">Сначала нарисуем график функции </w:t>
      </w:r>
      <w:r w:rsidR="00D56715" w:rsidRPr="00B05BF8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="00BF7EB7" w:rsidRPr="00B05B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6715" w:rsidRPr="00B05BF8">
        <w:rPr>
          <w:rFonts w:ascii="Times New Roman" w:hAnsi="Times New Roman" w:cs="Times New Roman"/>
          <w:b/>
          <w:sz w:val="28"/>
          <w:szCs w:val="28"/>
        </w:rPr>
        <w:t>=</w:t>
      </w:r>
      <w:r w:rsidR="00BF7EB7" w:rsidRPr="00B05B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6715" w:rsidRPr="00B05BF8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D56715" w:rsidRPr="00B05BF8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D56715" w:rsidRPr="00147253">
        <w:rPr>
          <w:rFonts w:ascii="Times New Roman" w:hAnsi="Times New Roman" w:cs="Times New Roman"/>
          <w:sz w:val="28"/>
          <w:szCs w:val="28"/>
        </w:rPr>
        <w:t xml:space="preserve">, а затем график функции </w:t>
      </w:r>
      <w:r w:rsidR="00D56715" w:rsidRPr="00BF7EB7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="00D56715" w:rsidRPr="00BF7EB7">
        <w:rPr>
          <w:rFonts w:ascii="Times New Roman" w:hAnsi="Times New Roman" w:cs="Times New Roman"/>
          <w:b/>
          <w:sz w:val="28"/>
          <w:szCs w:val="28"/>
        </w:rPr>
        <w:t>=</w:t>
      </w:r>
      <w:r w:rsidR="00D56715" w:rsidRPr="00BF7EB7">
        <w:rPr>
          <w:rFonts w:ascii="Times New Roman" w:hAnsi="Times New Roman" w:cs="Times New Roman"/>
          <w:b/>
          <w:sz w:val="28"/>
          <w:szCs w:val="28"/>
          <w:lang w:val="en-US"/>
        </w:rPr>
        <w:t>ax</w:t>
      </w:r>
      <w:r w:rsidR="00D56715" w:rsidRPr="00BF7EB7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D56715" w:rsidRPr="00BF7EB7">
        <w:rPr>
          <w:rFonts w:ascii="Times New Roman" w:hAnsi="Times New Roman" w:cs="Times New Roman"/>
          <w:b/>
          <w:sz w:val="28"/>
          <w:szCs w:val="28"/>
        </w:rPr>
        <w:t xml:space="preserve"> +</w:t>
      </w:r>
      <w:r w:rsidR="00D56715" w:rsidRPr="00BF7EB7">
        <w:rPr>
          <w:rFonts w:ascii="Times New Roman" w:hAnsi="Times New Roman" w:cs="Times New Roman"/>
          <w:b/>
          <w:sz w:val="28"/>
          <w:szCs w:val="28"/>
          <w:lang w:val="en-US"/>
        </w:rPr>
        <w:t>bx</w:t>
      </w:r>
      <w:r w:rsidR="00D56715" w:rsidRPr="00BF7EB7">
        <w:rPr>
          <w:rFonts w:ascii="Times New Roman" w:hAnsi="Times New Roman" w:cs="Times New Roman"/>
          <w:b/>
          <w:sz w:val="28"/>
          <w:szCs w:val="28"/>
        </w:rPr>
        <w:t xml:space="preserve"> +</w:t>
      </w:r>
      <w:r w:rsidR="00D56715" w:rsidRPr="00BF7EB7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D56715" w:rsidRPr="00BF7EB7">
        <w:rPr>
          <w:rFonts w:ascii="Times New Roman" w:hAnsi="Times New Roman" w:cs="Times New Roman"/>
          <w:b/>
          <w:sz w:val="28"/>
          <w:szCs w:val="28"/>
        </w:rPr>
        <w:t>.</w:t>
      </w:r>
      <w:r w:rsidR="00B05BF8" w:rsidRPr="00B05B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253">
        <w:rPr>
          <w:rFonts w:ascii="Times New Roman" w:hAnsi="Times New Roman" w:cs="Times New Roman"/>
          <w:sz w:val="28"/>
          <w:szCs w:val="28"/>
        </w:rPr>
        <w:t xml:space="preserve">Исследуем поведение функции при изменении значений коэффициентов </w:t>
      </w:r>
      <w:r w:rsidRPr="00B05BF8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B05BF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05BF8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147253">
        <w:rPr>
          <w:rFonts w:ascii="Times New Roman" w:hAnsi="Times New Roman" w:cs="Times New Roman"/>
          <w:sz w:val="28"/>
          <w:szCs w:val="28"/>
        </w:rPr>
        <w:t xml:space="preserve"> и </w:t>
      </w:r>
      <w:r w:rsidRPr="00B05BF8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147253">
        <w:rPr>
          <w:rFonts w:ascii="Times New Roman" w:hAnsi="Times New Roman" w:cs="Times New Roman"/>
          <w:sz w:val="28"/>
          <w:szCs w:val="28"/>
        </w:rPr>
        <w:t>.</w:t>
      </w:r>
    </w:p>
    <w:p w:rsidR="002B2CD9" w:rsidRDefault="0089016D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53">
        <w:rPr>
          <w:rFonts w:ascii="Times New Roman" w:hAnsi="Times New Roman" w:cs="Times New Roman"/>
          <w:sz w:val="28"/>
          <w:szCs w:val="28"/>
        </w:rPr>
        <w:t xml:space="preserve">Открываем программу </w:t>
      </w:r>
      <w:r w:rsidRPr="00147253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Pr="00147253">
        <w:rPr>
          <w:rFonts w:ascii="Times New Roman" w:hAnsi="Times New Roman" w:cs="Times New Roman"/>
          <w:sz w:val="28"/>
          <w:szCs w:val="28"/>
        </w:rPr>
        <w:t xml:space="preserve"> </w:t>
      </w:r>
      <w:r w:rsidR="002B2CD9" w:rsidRPr="00147253">
        <w:rPr>
          <w:rFonts w:ascii="Times New Roman" w:hAnsi="Times New Roman" w:cs="Times New Roman"/>
          <w:sz w:val="28"/>
          <w:szCs w:val="28"/>
        </w:rPr>
        <w:t xml:space="preserve">выбираем режим </w:t>
      </w:r>
      <w:r w:rsidR="00B05BF8">
        <w:rPr>
          <w:rFonts w:ascii="Times New Roman" w:hAnsi="Times New Roman" w:cs="Times New Roman"/>
          <w:b/>
          <w:sz w:val="28"/>
          <w:szCs w:val="28"/>
        </w:rPr>
        <w:t xml:space="preserve">Графический калькулятор </w:t>
      </w:r>
      <w:r w:rsidR="00B05BF8">
        <w:rPr>
          <w:rFonts w:ascii="Times New Roman" w:hAnsi="Times New Roman" w:cs="Times New Roman"/>
          <w:sz w:val="28"/>
          <w:szCs w:val="28"/>
        </w:rPr>
        <w:t xml:space="preserve">(в последних версиях </w:t>
      </w:r>
      <w:r w:rsidR="00B05BF8" w:rsidRPr="00B05BF8">
        <w:rPr>
          <w:rFonts w:ascii="Times New Roman" w:hAnsi="Times New Roman" w:cs="Times New Roman"/>
          <w:sz w:val="28"/>
          <w:szCs w:val="28"/>
        </w:rPr>
        <w:t xml:space="preserve">- </w:t>
      </w:r>
      <w:r w:rsidR="00B05BF8">
        <w:rPr>
          <w:rFonts w:ascii="Times New Roman" w:hAnsi="Times New Roman" w:cs="Times New Roman"/>
          <w:sz w:val="28"/>
          <w:szCs w:val="28"/>
          <w:lang w:val="en-US"/>
        </w:rPr>
        <w:t>Graphing</w:t>
      </w:r>
      <w:r w:rsidR="00B05BF8" w:rsidRPr="00B05BF8">
        <w:rPr>
          <w:rFonts w:ascii="Times New Roman" w:hAnsi="Times New Roman" w:cs="Times New Roman"/>
          <w:sz w:val="28"/>
          <w:szCs w:val="28"/>
        </w:rPr>
        <w:t xml:space="preserve"> </w:t>
      </w:r>
      <w:r w:rsidR="00B05BF8">
        <w:rPr>
          <w:rFonts w:ascii="Times New Roman" w:hAnsi="Times New Roman" w:cs="Times New Roman"/>
          <w:sz w:val="28"/>
          <w:szCs w:val="28"/>
          <w:lang w:val="en-US"/>
        </w:rPr>
        <w:t>Calculator</w:t>
      </w:r>
      <w:r w:rsidR="00B05BF8" w:rsidRPr="00B05BF8">
        <w:rPr>
          <w:rFonts w:ascii="Times New Roman" w:hAnsi="Times New Roman" w:cs="Times New Roman"/>
          <w:sz w:val="28"/>
          <w:szCs w:val="28"/>
        </w:rPr>
        <w:t>)</w:t>
      </w:r>
      <w:r w:rsidR="002B2CD9" w:rsidRPr="00147253">
        <w:rPr>
          <w:rFonts w:ascii="Times New Roman" w:hAnsi="Times New Roman" w:cs="Times New Roman"/>
          <w:sz w:val="28"/>
          <w:szCs w:val="28"/>
        </w:rPr>
        <w:t>.</w:t>
      </w:r>
    </w:p>
    <w:p w:rsidR="0089016D" w:rsidRDefault="002B2CD9" w:rsidP="009F74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53">
        <w:rPr>
          <w:rFonts w:ascii="Times New Roman" w:hAnsi="Times New Roman" w:cs="Times New Roman"/>
          <w:sz w:val="28"/>
          <w:szCs w:val="28"/>
        </w:rPr>
        <w:t>В</w:t>
      </w:r>
      <w:r w:rsidR="0089016D" w:rsidRPr="00147253">
        <w:rPr>
          <w:rFonts w:ascii="Times New Roman" w:hAnsi="Times New Roman" w:cs="Times New Roman"/>
          <w:sz w:val="28"/>
          <w:szCs w:val="28"/>
        </w:rPr>
        <w:t xml:space="preserve"> строке </w:t>
      </w:r>
      <w:r w:rsidR="0089016D" w:rsidRPr="00147253">
        <w:rPr>
          <w:rFonts w:ascii="Times New Roman" w:hAnsi="Times New Roman" w:cs="Times New Roman"/>
          <w:b/>
          <w:sz w:val="28"/>
          <w:szCs w:val="28"/>
        </w:rPr>
        <w:t xml:space="preserve">Ввод </w:t>
      </w:r>
      <w:r w:rsidR="0089016D" w:rsidRPr="00147253">
        <w:rPr>
          <w:rFonts w:ascii="Times New Roman" w:hAnsi="Times New Roman" w:cs="Times New Roman"/>
          <w:sz w:val="28"/>
          <w:szCs w:val="28"/>
        </w:rPr>
        <w:t>набираем</w:t>
      </w:r>
      <w:r w:rsidR="0089016D" w:rsidRPr="001472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016D" w:rsidRPr="00147253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89016D" w:rsidRPr="00147253">
        <w:rPr>
          <w:rFonts w:ascii="Times New Roman" w:hAnsi="Times New Roman" w:cs="Times New Roman"/>
          <w:b/>
          <w:sz w:val="28"/>
          <w:szCs w:val="28"/>
        </w:rPr>
        <w:t xml:space="preserve">^2 </w:t>
      </w:r>
      <w:r w:rsidR="0089016D" w:rsidRPr="00147253">
        <w:rPr>
          <w:rFonts w:ascii="Times New Roman" w:hAnsi="Times New Roman" w:cs="Times New Roman"/>
          <w:sz w:val="28"/>
          <w:szCs w:val="28"/>
        </w:rPr>
        <w:t>и</w:t>
      </w:r>
      <w:r w:rsidR="0089016D" w:rsidRPr="001472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016D" w:rsidRPr="00147253">
        <w:rPr>
          <w:rFonts w:ascii="Times New Roman" w:hAnsi="Times New Roman" w:cs="Times New Roman"/>
          <w:sz w:val="28"/>
          <w:szCs w:val="28"/>
        </w:rPr>
        <w:t>нажимаем клавишу</w:t>
      </w:r>
      <w:r w:rsidR="0089016D" w:rsidRPr="00147253">
        <w:rPr>
          <w:rFonts w:ascii="Times New Roman" w:hAnsi="Times New Roman" w:cs="Times New Roman"/>
          <w:b/>
          <w:sz w:val="28"/>
          <w:szCs w:val="28"/>
        </w:rPr>
        <w:t xml:space="preserve"> Ввод </w:t>
      </w:r>
      <w:r w:rsidR="0089016D" w:rsidRPr="00147253">
        <w:rPr>
          <w:rFonts w:ascii="Times New Roman" w:hAnsi="Times New Roman" w:cs="Times New Roman"/>
          <w:sz w:val="28"/>
          <w:szCs w:val="28"/>
        </w:rPr>
        <w:t>на клавиатуре.</w:t>
      </w:r>
      <w:r w:rsidR="0089016D" w:rsidRPr="001472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253">
        <w:rPr>
          <w:rFonts w:ascii="Times New Roman" w:hAnsi="Times New Roman" w:cs="Times New Roman"/>
          <w:sz w:val="28"/>
          <w:szCs w:val="28"/>
        </w:rPr>
        <w:t xml:space="preserve">График функции </w:t>
      </w:r>
      <w:r w:rsidRPr="0014725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9F745E">
        <w:rPr>
          <w:rFonts w:ascii="Times New Roman" w:hAnsi="Times New Roman" w:cs="Times New Roman"/>
          <w:sz w:val="28"/>
          <w:szCs w:val="28"/>
        </w:rPr>
        <w:t>=</w:t>
      </w:r>
      <w:r w:rsidRPr="0014725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F745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F745E">
        <w:rPr>
          <w:rFonts w:ascii="Times New Roman" w:hAnsi="Times New Roman" w:cs="Times New Roman"/>
          <w:sz w:val="28"/>
          <w:szCs w:val="28"/>
        </w:rPr>
        <w:t xml:space="preserve"> </w:t>
      </w:r>
      <w:r w:rsidRPr="00147253">
        <w:rPr>
          <w:rFonts w:ascii="Times New Roman" w:hAnsi="Times New Roman" w:cs="Times New Roman"/>
          <w:sz w:val="28"/>
          <w:szCs w:val="28"/>
        </w:rPr>
        <w:t>построен!</w:t>
      </w:r>
    </w:p>
    <w:p w:rsidR="009F745E" w:rsidRDefault="009F745E" w:rsidP="00AE6D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74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501" cy="3569926"/>
            <wp:effectExtent l="0" t="0" r="0" b="0"/>
            <wp:docPr id="2" name="Рисунок 2" descr="C:\Users\user\YandexDisk-kmkkveilin\Скриншоты\2016-12-07_20-12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-kmkkveilin\Скриншоты\2016-12-07_20-12-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t="6431" r="4196" b="5478"/>
                    <a:stretch/>
                  </pic:blipFill>
                  <pic:spPr bwMode="auto">
                    <a:xfrm>
                      <a:off x="0" y="0"/>
                      <a:ext cx="5177537" cy="357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D6D" w:rsidRDefault="00AE6D6D" w:rsidP="00AE6D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E6D6D" w:rsidRDefault="00AE6D6D" w:rsidP="00AE6D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E6D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3445" cy="3576820"/>
            <wp:effectExtent l="0" t="0" r="6350" b="5080"/>
            <wp:docPr id="7" name="Рисунок 7" descr="C:\Users\user\YandexDisk-kmkkveilin\Скриншоты\2016-12-07_20-14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-kmkkveilin\Скриншоты\2016-12-07_20-14-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" t="6751" r="4647" b="6112"/>
                    <a:stretch/>
                  </pic:blipFill>
                  <pic:spPr bwMode="auto">
                    <a:xfrm>
                      <a:off x="0" y="0"/>
                      <a:ext cx="5223179" cy="358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16D" w:rsidRDefault="0089016D" w:rsidP="00BF7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77DB" w:rsidRPr="00AE6D6D" w:rsidRDefault="006B77DB" w:rsidP="006B77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5. </w:t>
      </w:r>
      <w:r w:rsidR="00AE6D6D">
        <w:rPr>
          <w:rFonts w:ascii="Times New Roman" w:hAnsi="Times New Roman" w:cs="Times New Roman"/>
          <w:sz w:val="28"/>
          <w:szCs w:val="28"/>
        </w:rPr>
        <w:t xml:space="preserve">Построение графика параболы </w:t>
      </w:r>
      <w:r w:rsidR="00AE6D6D" w:rsidRPr="00AE6D6D">
        <w:rPr>
          <w:rFonts w:ascii="Times New Roman" w:hAnsi="Times New Roman" w:cs="Times New Roman"/>
          <w:b/>
          <w:i/>
          <w:sz w:val="28"/>
          <w:szCs w:val="28"/>
          <w:lang w:val="en-US"/>
        </w:rPr>
        <w:t>y</w:t>
      </w:r>
      <w:r w:rsidR="00AE6D6D" w:rsidRPr="00AE6D6D">
        <w:rPr>
          <w:rFonts w:ascii="Times New Roman" w:hAnsi="Times New Roman" w:cs="Times New Roman"/>
          <w:b/>
          <w:i/>
          <w:sz w:val="28"/>
          <w:szCs w:val="28"/>
        </w:rPr>
        <w:t>=</w:t>
      </w:r>
      <w:r w:rsidR="00AE6D6D" w:rsidRPr="00AE6D6D">
        <w:rPr>
          <w:rFonts w:ascii="Times New Roman" w:hAnsi="Times New Roman" w:cs="Times New Roman"/>
          <w:b/>
          <w:i/>
          <w:sz w:val="28"/>
          <w:szCs w:val="28"/>
          <w:lang w:val="en-US"/>
        </w:rPr>
        <w:t>x</w:t>
      </w:r>
      <w:r w:rsidR="00AE6D6D" w:rsidRPr="00AE6D6D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2</w:t>
      </w:r>
    </w:p>
    <w:p w:rsidR="00362D3D" w:rsidRDefault="00362D3D" w:rsidP="00AE6D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157" w:rsidRPr="00491157" w:rsidRDefault="00491157" w:rsidP="004911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15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полотне отображается график параболы, а в окне </w:t>
      </w:r>
      <w:r w:rsidRPr="00491157">
        <w:rPr>
          <w:rFonts w:ascii="Times New Roman" w:hAnsi="Times New Roman" w:cs="Times New Roman"/>
          <w:b/>
          <w:sz w:val="28"/>
          <w:szCs w:val="28"/>
        </w:rPr>
        <w:t>Панель объектов</w:t>
      </w:r>
      <w:r>
        <w:rPr>
          <w:rFonts w:ascii="Times New Roman" w:hAnsi="Times New Roman" w:cs="Times New Roman"/>
          <w:sz w:val="28"/>
          <w:szCs w:val="28"/>
        </w:rPr>
        <w:t xml:space="preserve"> появилась функция </w:t>
      </w:r>
      <w:r w:rsidRPr="00491157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491157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491157">
        <w:rPr>
          <w:rFonts w:ascii="Times New Roman" w:hAnsi="Times New Roman" w:cs="Times New Roman"/>
          <w:b/>
          <w:i/>
          <w:sz w:val="28"/>
          <w:szCs w:val="28"/>
          <w:lang w:val="en-US"/>
        </w:rPr>
        <w:t>x</w:t>
      </w:r>
      <w:r w:rsidRPr="00491157">
        <w:rPr>
          <w:rFonts w:ascii="Times New Roman" w:hAnsi="Times New Roman" w:cs="Times New Roman"/>
          <w:b/>
          <w:i/>
          <w:sz w:val="28"/>
          <w:szCs w:val="28"/>
        </w:rPr>
        <w:t xml:space="preserve">) = </w:t>
      </w:r>
      <w:r w:rsidRPr="00491157">
        <w:rPr>
          <w:rFonts w:ascii="Times New Roman" w:hAnsi="Times New Roman" w:cs="Times New Roman"/>
          <w:b/>
          <w:i/>
          <w:sz w:val="28"/>
          <w:szCs w:val="28"/>
          <w:lang w:val="en-US"/>
        </w:rPr>
        <w:t>x</w:t>
      </w:r>
      <w:r w:rsidRPr="00491157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2</w:t>
      </w:r>
      <w:r w:rsidRPr="00491157">
        <w:rPr>
          <w:rFonts w:ascii="Times New Roman" w:hAnsi="Times New Roman" w:cs="Times New Roman"/>
          <w:sz w:val="28"/>
          <w:szCs w:val="28"/>
        </w:rPr>
        <w:t>.</w:t>
      </w:r>
    </w:p>
    <w:p w:rsidR="00AE6D6D" w:rsidRDefault="00AE6D6D" w:rsidP="004911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Достаточно легко можно построить и более сложный график параболы вида </w:t>
      </w:r>
    </w:p>
    <w:p w:rsidR="00AE6D6D" w:rsidRPr="00AE6D6D" w:rsidRDefault="00AE6D6D" w:rsidP="00AE6D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6D6D">
        <w:rPr>
          <w:rFonts w:ascii="Times New Roman" w:hAnsi="Times New Roman" w:cs="Times New Roman"/>
          <w:b/>
          <w:i/>
          <w:sz w:val="28"/>
          <w:szCs w:val="28"/>
          <w:lang w:val="en-US"/>
        </w:rPr>
        <w:t>y</w:t>
      </w:r>
      <w:r w:rsidRPr="00AE6D6D">
        <w:rPr>
          <w:rFonts w:ascii="Times New Roman" w:hAnsi="Times New Roman" w:cs="Times New Roman"/>
          <w:b/>
          <w:i/>
          <w:sz w:val="28"/>
          <w:szCs w:val="28"/>
        </w:rPr>
        <w:t xml:space="preserve"> = </w:t>
      </w:r>
      <w:r w:rsidRPr="00AE6D6D">
        <w:rPr>
          <w:rFonts w:ascii="Times New Roman" w:hAnsi="Times New Roman" w:cs="Times New Roman"/>
          <w:b/>
          <w:i/>
          <w:sz w:val="28"/>
          <w:szCs w:val="28"/>
          <w:lang w:val="en-US"/>
        </w:rPr>
        <w:t>ax</w:t>
      </w:r>
      <w:r w:rsidRPr="00AE6D6D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2</w:t>
      </w:r>
      <w:r w:rsidRPr="00AE6D6D">
        <w:rPr>
          <w:rFonts w:ascii="Times New Roman" w:hAnsi="Times New Roman" w:cs="Times New Roman"/>
          <w:b/>
          <w:i/>
          <w:sz w:val="28"/>
          <w:szCs w:val="28"/>
        </w:rPr>
        <w:t xml:space="preserve"> + </w:t>
      </w:r>
      <w:r w:rsidRPr="00AE6D6D">
        <w:rPr>
          <w:rFonts w:ascii="Times New Roman" w:hAnsi="Times New Roman" w:cs="Times New Roman"/>
          <w:b/>
          <w:i/>
          <w:sz w:val="28"/>
          <w:szCs w:val="28"/>
          <w:lang w:val="en-US"/>
        </w:rPr>
        <w:t>bx</w:t>
      </w:r>
      <w:r w:rsidRPr="00AE6D6D">
        <w:rPr>
          <w:rFonts w:ascii="Times New Roman" w:hAnsi="Times New Roman" w:cs="Times New Roman"/>
          <w:b/>
          <w:i/>
          <w:sz w:val="28"/>
          <w:szCs w:val="28"/>
        </w:rPr>
        <w:t xml:space="preserve"> +</w:t>
      </w:r>
      <w:r w:rsidRPr="00AE6D6D"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</w:p>
    <w:p w:rsidR="00AE6D6D" w:rsidRDefault="00AE6D6D" w:rsidP="004911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в поле ввода введем следующее выражение</w:t>
      </w:r>
    </w:p>
    <w:p w:rsidR="00491157" w:rsidRDefault="00491157" w:rsidP="004911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D6D" w:rsidRPr="009634A4" w:rsidRDefault="00AE6D6D" w:rsidP="00AE6D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D6D">
        <w:rPr>
          <w:rFonts w:ascii="Times New Roman" w:hAnsi="Times New Roman" w:cs="Times New Roman"/>
          <w:b/>
          <w:sz w:val="28"/>
          <w:szCs w:val="28"/>
          <w:lang w:val="en-US"/>
        </w:rPr>
        <w:t>ax</w:t>
      </w:r>
      <w:r w:rsidRPr="009634A4">
        <w:rPr>
          <w:rFonts w:ascii="Times New Roman" w:hAnsi="Times New Roman" w:cs="Times New Roman"/>
          <w:b/>
          <w:sz w:val="28"/>
          <w:szCs w:val="28"/>
        </w:rPr>
        <w:t>^2+</w:t>
      </w:r>
      <w:r w:rsidRPr="00AE6D6D">
        <w:rPr>
          <w:rFonts w:ascii="Times New Roman" w:hAnsi="Times New Roman" w:cs="Times New Roman"/>
          <w:b/>
          <w:sz w:val="28"/>
          <w:szCs w:val="28"/>
          <w:lang w:val="en-US"/>
        </w:rPr>
        <w:t>bx</w:t>
      </w:r>
      <w:r w:rsidRPr="009634A4">
        <w:rPr>
          <w:rFonts w:ascii="Times New Roman" w:hAnsi="Times New Roman" w:cs="Times New Roman"/>
          <w:b/>
          <w:sz w:val="28"/>
          <w:szCs w:val="28"/>
        </w:rPr>
        <w:t>+</w:t>
      </w:r>
      <w:r w:rsidRPr="00AE6D6D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</w:p>
    <w:p w:rsidR="00491157" w:rsidRPr="009634A4" w:rsidRDefault="00491157" w:rsidP="00AE6D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D6D" w:rsidRDefault="00AE6D6D" w:rsidP="004911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нажмем клавишу Ввод (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AE6D6D">
        <w:rPr>
          <w:rFonts w:ascii="Times New Roman" w:hAnsi="Times New Roman" w:cs="Times New Roman"/>
          <w:sz w:val="28"/>
          <w:szCs w:val="28"/>
        </w:rPr>
        <w:t>).</w:t>
      </w:r>
      <w:r w:rsidR="00864EDC">
        <w:rPr>
          <w:rFonts w:ascii="Times New Roman" w:hAnsi="Times New Roman" w:cs="Times New Roman"/>
          <w:sz w:val="28"/>
          <w:szCs w:val="28"/>
        </w:rPr>
        <w:t xml:space="preserve"> Появится окно </w:t>
      </w:r>
      <w:r w:rsidR="00864EDC">
        <w:rPr>
          <w:rFonts w:ascii="Times New Roman" w:hAnsi="Times New Roman" w:cs="Times New Roman"/>
          <w:b/>
          <w:sz w:val="28"/>
          <w:szCs w:val="28"/>
        </w:rPr>
        <w:t>Создать ползунки.</w:t>
      </w:r>
    </w:p>
    <w:p w:rsidR="00491157" w:rsidRPr="00AE6D6D" w:rsidRDefault="00491157" w:rsidP="004911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D6D" w:rsidRDefault="00AE6D6D" w:rsidP="00864E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5296FB" wp14:editId="387D2F06">
            <wp:extent cx="2628900" cy="1104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58" w:rsidRDefault="00E14E58" w:rsidP="00864E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6. Диалоговое окно </w:t>
      </w:r>
      <w:r>
        <w:rPr>
          <w:rFonts w:ascii="Times New Roman" w:hAnsi="Times New Roman" w:cs="Times New Roman"/>
          <w:b/>
          <w:sz w:val="28"/>
          <w:szCs w:val="28"/>
        </w:rPr>
        <w:t>Создать ползунки</w:t>
      </w:r>
    </w:p>
    <w:p w:rsidR="00864EDC" w:rsidRDefault="00864EDC" w:rsidP="00864E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D6D" w:rsidRPr="00864EDC" w:rsidRDefault="00864EDC" w:rsidP="004911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EDC">
        <w:rPr>
          <w:rFonts w:ascii="Times New Roman" w:hAnsi="Times New Roman" w:cs="Times New Roman"/>
          <w:sz w:val="28"/>
          <w:szCs w:val="28"/>
        </w:rPr>
        <w:t xml:space="preserve">В появившемся окне щелкнем кнопку </w:t>
      </w:r>
      <w:r>
        <w:rPr>
          <w:rFonts w:ascii="Times New Roman" w:hAnsi="Times New Roman" w:cs="Times New Roman"/>
          <w:b/>
          <w:sz w:val="28"/>
          <w:szCs w:val="28"/>
        </w:rPr>
        <w:t xml:space="preserve">Создать ползунки. </w:t>
      </w:r>
      <w:r>
        <w:rPr>
          <w:rFonts w:ascii="Times New Roman" w:hAnsi="Times New Roman" w:cs="Times New Roman"/>
          <w:sz w:val="28"/>
          <w:szCs w:val="28"/>
        </w:rPr>
        <w:t xml:space="preserve">График и ползунки для изменения значения коэффициентов </w:t>
      </w:r>
      <w:r w:rsidRPr="00864EDC">
        <w:rPr>
          <w:rFonts w:ascii="Times New Roman" w:hAnsi="Times New Roman" w:cs="Times New Roman"/>
          <w:b/>
          <w:sz w:val="28"/>
          <w:szCs w:val="28"/>
        </w:rPr>
        <w:t>a</w:t>
      </w:r>
      <w:r w:rsidRPr="00864E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4EDC">
        <w:rPr>
          <w:rFonts w:ascii="Times New Roman" w:hAnsi="Times New Roman" w:cs="Times New Roman"/>
          <w:b/>
          <w:sz w:val="28"/>
          <w:szCs w:val="28"/>
        </w:rPr>
        <w:t>b</w:t>
      </w:r>
      <w:r w:rsidRPr="00864E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64EDC">
        <w:rPr>
          <w:rFonts w:ascii="Times New Roman" w:hAnsi="Times New Roman" w:cs="Times New Roman"/>
          <w:b/>
          <w:sz w:val="28"/>
          <w:szCs w:val="28"/>
        </w:rPr>
        <w:t xml:space="preserve">c </w:t>
      </w:r>
      <w:r>
        <w:rPr>
          <w:rFonts w:ascii="Times New Roman" w:hAnsi="Times New Roman" w:cs="Times New Roman"/>
          <w:sz w:val="28"/>
          <w:szCs w:val="28"/>
        </w:rPr>
        <w:t>построены!</w:t>
      </w:r>
      <w:r w:rsidR="004911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EDC" w:rsidRDefault="00864EDC" w:rsidP="00864EDC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50511F" wp14:editId="15E6B364">
            <wp:extent cx="5669280" cy="423059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1994" cy="423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EDC" w:rsidRPr="00AE6D6D" w:rsidRDefault="006B77DB" w:rsidP="00864ED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14E5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05BF8">
        <w:rPr>
          <w:rFonts w:ascii="Times New Roman" w:hAnsi="Times New Roman" w:cs="Times New Roman"/>
          <w:sz w:val="28"/>
          <w:szCs w:val="28"/>
        </w:rPr>
        <w:t>Динамический график параболы</w:t>
      </w:r>
      <w:r w:rsidR="00864EDC">
        <w:rPr>
          <w:rFonts w:ascii="Times New Roman" w:hAnsi="Times New Roman" w:cs="Times New Roman"/>
          <w:sz w:val="28"/>
          <w:szCs w:val="28"/>
        </w:rPr>
        <w:t xml:space="preserve"> </w:t>
      </w:r>
      <w:r w:rsidR="00864EDC" w:rsidRPr="00AE6D6D">
        <w:rPr>
          <w:rFonts w:ascii="Times New Roman" w:hAnsi="Times New Roman" w:cs="Times New Roman"/>
          <w:b/>
          <w:i/>
          <w:sz w:val="28"/>
          <w:szCs w:val="28"/>
          <w:lang w:val="en-US"/>
        </w:rPr>
        <w:t>y</w:t>
      </w:r>
      <w:r w:rsidR="00864EDC" w:rsidRPr="00AE6D6D">
        <w:rPr>
          <w:rFonts w:ascii="Times New Roman" w:hAnsi="Times New Roman" w:cs="Times New Roman"/>
          <w:b/>
          <w:i/>
          <w:sz w:val="28"/>
          <w:szCs w:val="28"/>
        </w:rPr>
        <w:t xml:space="preserve"> = </w:t>
      </w:r>
      <w:r w:rsidR="00864EDC" w:rsidRPr="00AE6D6D">
        <w:rPr>
          <w:rFonts w:ascii="Times New Roman" w:hAnsi="Times New Roman" w:cs="Times New Roman"/>
          <w:b/>
          <w:i/>
          <w:sz w:val="28"/>
          <w:szCs w:val="28"/>
          <w:lang w:val="en-US"/>
        </w:rPr>
        <w:t>ax</w:t>
      </w:r>
      <w:r w:rsidR="00864EDC" w:rsidRPr="00AE6D6D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2</w:t>
      </w:r>
      <w:r w:rsidR="00864EDC" w:rsidRPr="00AE6D6D">
        <w:rPr>
          <w:rFonts w:ascii="Times New Roman" w:hAnsi="Times New Roman" w:cs="Times New Roman"/>
          <w:b/>
          <w:i/>
          <w:sz w:val="28"/>
          <w:szCs w:val="28"/>
        </w:rPr>
        <w:t xml:space="preserve"> + </w:t>
      </w:r>
      <w:r w:rsidR="00864EDC" w:rsidRPr="00AE6D6D">
        <w:rPr>
          <w:rFonts w:ascii="Times New Roman" w:hAnsi="Times New Roman" w:cs="Times New Roman"/>
          <w:b/>
          <w:i/>
          <w:sz w:val="28"/>
          <w:szCs w:val="28"/>
          <w:lang w:val="en-US"/>
        </w:rPr>
        <w:t>bx</w:t>
      </w:r>
      <w:r w:rsidR="00864EDC" w:rsidRPr="00AE6D6D">
        <w:rPr>
          <w:rFonts w:ascii="Times New Roman" w:hAnsi="Times New Roman" w:cs="Times New Roman"/>
          <w:b/>
          <w:i/>
          <w:sz w:val="28"/>
          <w:szCs w:val="28"/>
        </w:rPr>
        <w:t xml:space="preserve"> +</w:t>
      </w:r>
      <w:r w:rsidR="00864EDC" w:rsidRPr="00AE6D6D"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</w:p>
    <w:p w:rsidR="00864EDC" w:rsidRDefault="00864EDC" w:rsidP="0086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2CE1" w:rsidRPr="00E14E58" w:rsidRDefault="00864EDC" w:rsidP="004911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Изменяя значения ползунков </w:t>
      </w:r>
      <w:r w:rsidRPr="00864EDC">
        <w:rPr>
          <w:rFonts w:ascii="Times New Roman" w:hAnsi="Times New Roman" w:cs="Times New Roman"/>
          <w:b/>
          <w:sz w:val="28"/>
          <w:szCs w:val="28"/>
        </w:rPr>
        <w:t>a</w:t>
      </w:r>
      <w:r w:rsidRPr="00864E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4EDC">
        <w:rPr>
          <w:rFonts w:ascii="Times New Roman" w:hAnsi="Times New Roman" w:cs="Times New Roman"/>
          <w:b/>
          <w:sz w:val="28"/>
          <w:szCs w:val="28"/>
        </w:rPr>
        <w:t>b</w:t>
      </w:r>
      <w:r w:rsidRPr="00864E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64EDC">
        <w:rPr>
          <w:rFonts w:ascii="Times New Roman" w:hAnsi="Times New Roman" w:cs="Times New Roman"/>
          <w:b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4ED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глядно можно проследить изменение поведения графика параболы.</w:t>
      </w:r>
      <w:r w:rsidR="00491157">
        <w:rPr>
          <w:rFonts w:ascii="Times New Roman" w:hAnsi="Times New Roman" w:cs="Times New Roman"/>
          <w:sz w:val="28"/>
          <w:szCs w:val="28"/>
        </w:rPr>
        <w:t xml:space="preserve"> </w:t>
      </w:r>
      <w:r w:rsidR="009A2CE1" w:rsidRPr="00147253">
        <w:rPr>
          <w:rFonts w:ascii="Times New Roman" w:hAnsi="Times New Roman" w:cs="Times New Roman"/>
          <w:sz w:val="28"/>
          <w:szCs w:val="28"/>
        </w:rPr>
        <w:t xml:space="preserve">Чтобы представить график исследуемой функции более </w:t>
      </w:r>
      <w:r w:rsidR="00E14E58">
        <w:rPr>
          <w:rFonts w:ascii="Times New Roman" w:hAnsi="Times New Roman" w:cs="Times New Roman"/>
          <w:sz w:val="28"/>
          <w:szCs w:val="28"/>
        </w:rPr>
        <w:t>выразительно</w:t>
      </w:r>
      <w:r w:rsidR="009A2CE1" w:rsidRPr="00147253">
        <w:rPr>
          <w:rFonts w:ascii="Times New Roman" w:hAnsi="Times New Roman" w:cs="Times New Roman"/>
          <w:sz w:val="28"/>
          <w:szCs w:val="28"/>
        </w:rPr>
        <w:t xml:space="preserve"> удобно изменить цвет и толщину линии графика. </w:t>
      </w:r>
      <w:r w:rsidR="00491157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E14E58">
        <w:rPr>
          <w:rFonts w:ascii="Times New Roman" w:hAnsi="Times New Roman" w:cs="Times New Roman"/>
          <w:sz w:val="28"/>
          <w:szCs w:val="28"/>
        </w:rPr>
        <w:t>следует</w:t>
      </w:r>
      <w:r w:rsidR="00491157">
        <w:rPr>
          <w:rFonts w:ascii="Times New Roman" w:hAnsi="Times New Roman" w:cs="Times New Roman"/>
          <w:sz w:val="28"/>
          <w:szCs w:val="28"/>
        </w:rPr>
        <w:t xml:space="preserve"> изменить свойства функции </w:t>
      </w:r>
      <w:r w:rsidR="00491157" w:rsidRPr="00491157">
        <w:rPr>
          <w:rFonts w:ascii="Times New Roman" w:hAnsi="Times New Roman" w:cs="Times New Roman"/>
          <w:b/>
          <w:i/>
          <w:sz w:val="28"/>
          <w:szCs w:val="28"/>
          <w:lang w:val="en-US"/>
        </w:rPr>
        <w:t>g</w:t>
      </w:r>
      <w:r w:rsidR="00491157" w:rsidRPr="00491157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491157" w:rsidRPr="00491157">
        <w:rPr>
          <w:rFonts w:ascii="Times New Roman" w:hAnsi="Times New Roman" w:cs="Times New Roman"/>
          <w:b/>
          <w:i/>
          <w:sz w:val="28"/>
          <w:szCs w:val="28"/>
          <w:lang w:val="en-US"/>
        </w:rPr>
        <w:t>x</w:t>
      </w:r>
      <w:r w:rsidR="00491157" w:rsidRPr="00491157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E14E5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14E58">
        <w:rPr>
          <w:rFonts w:ascii="Times New Roman" w:hAnsi="Times New Roman" w:cs="Times New Roman"/>
          <w:sz w:val="28"/>
          <w:szCs w:val="28"/>
        </w:rPr>
        <w:t xml:space="preserve"> Это удобно сделать</w:t>
      </w:r>
      <w:r w:rsidR="00491157" w:rsidRPr="00491157">
        <w:rPr>
          <w:rFonts w:ascii="Times New Roman" w:hAnsi="Times New Roman" w:cs="Times New Roman"/>
          <w:sz w:val="28"/>
          <w:szCs w:val="28"/>
        </w:rPr>
        <w:t xml:space="preserve"> </w:t>
      </w:r>
      <w:r w:rsidR="00491157">
        <w:rPr>
          <w:rFonts w:ascii="Times New Roman" w:hAnsi="Times New Roman" w:cs="Times New Roman"/>
          <w:sz w:val="28"/>
          <w:szCs w:val="28"/>
        </w:rPr>
        <w:t xml:space="preserve">в окне </w:t>
      </w:r>
      <w:r w:rsidR="00491157" w:rsidRPr="00491157">
        <w:rPr>
          <w:rFonts w:ascii="Times New Roman" w:hAnsi="Times New Roman" w:cs="Times New Roman"/>
          <w:b/>
          <w:sz w:val="28"/>
          <w:szCs w:val="28"/>
        </w:rPr>
        <w:t>Панель объектов</w:t>
      </w:r>
      <w:r w:rsidR="00491157">
        <w:rPr>
          <w:rFonts w:ascii="Times New Roman" w:hAnsi="Times New Roman" w:cs="Times New Roman"/>
          <w:sz w:val="28"/>
          <w:szCs w:val="28"/>
        </w:rPr>
        <w:t xml:space="preserve">. Щелкнем правой кнопкой мыши по функции </w:t>
      </w:r>
      <w:r w:rsidR="00491157" w:rsidRPr="00491157">
        <w:rPr>
          <w:rFonts w:ascii="Times New Roman" w:hAnsi="Times New Roman" w:cs="Times New Roman"/>
          <w:b/>
          <w:i/>
          <w:sz w:val="28"/>
          <w:szCs w:val="28"/>
          <w:lang w:val="en-US"/>
        </w:rPr>
        <w:t>g</w:t>
      </w:r>
      <w:r w:rsidR="00491157" w:rsidRPr="00491157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491157" w:rsidRPr="00491157">
        <w:rPr>
          <w:rFonts w:ascii="Times New Roman" w:hAnsi="Times New Roman" w:cs="Times New Roman"/>
          <w:b/>
          <w:i/>
          <w:sz w:val="28"/>
          <w:szCs w:val="28"/>
          <w:lang w:val="en-US"/>
        </w:rPr>
        <w:t>x</w:t>
      </w:r>
      <w:r w:rsidR="00491157" w:rsidRPr="00491157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E14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4E58">
        <w:rPr>
          <w:rFonts w:ascii="Times New Roman" w:hAnsi="Times New Roman" w:cs="Times New Roman"/>
          <w:sz w:val="28"/>
          <w:szCs w:val="28"/>
        </w:rPr>
        <w:t>для вызова контекстного</w:t>
      </w:r>
      <w:r w:rsidR="00E14E58" w:rsidRPr="00E14E58">
        <w:rPr>
          <w:rFonts w:ascii="Times New Roman" w:hAnsi="Times New Roman" w:cs="Times New Roman"/>
          <w:sz w:val="28"/>
          <w:szCs w:val="28"/>
        </w:rPr>
        <w:t xml:space="preserve"> меню.</w:t>
      </w:r>
    </w:p>
    <w:p w:rsidR="00013079" w:rsidRPr="00147253" w:rsidRDefault="00013079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2CE1" w:rsidRDefault="009A2CE1" w:rsidP="00BF7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399C0" wp14:editId="512E29F3">
            <wp:extent cx="2091193" cy="1781092"/>
            <wp:effectExtent l="38100" t="38100" r="42545" b="292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819" t="36196" r="58160" b="47117"/>
                    <a:stretch/>
                  </pic:blipFill>
                  <pic:spPr bwMode="auto">
                    <a:xfrm>
                      <a:off x="0" y="0"/>
                      <a:ext cx="2109751" cy="1796898"/>
                    </a:xfrm>
                    <a:prstGeom prst="rect">
                      <a:avLst/>
                    </a:prstGeom>
                    <a:ln w="38100" cap="sq" cmpd="thickThin" algn="ctr">
                      <a:solidFill>
                        <a:srgbClr val="00206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079" w:rsidRPr="00147253" w:rsidRDefault="00013079" w:rsidP="00BF7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CE1" w:rsidRPr="00147253" w:rsidRDefault="009A2CE1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253">
        <w:rPr>
          <w:rFonts w:ascii="Times New Roman" w:hAnsi="Times New Roman" w:cs="Times New Roman"/>
          <w:sz w:val="28"/>
          <w:szCs w:val="28"/>
        </w:rPr>
        <w:t>В появившемся меню выберем команду</w:t>
      </w:r>
      <w:r w:rsidRPr="00147253">
        <w:rPr>
          <w:rFonts w:ascii="Times New Roman" w:hAnsi="Times New Roman" w:cs="Times New Roman"/>
          <w:b/>
          <w:sz w:val="28"/>
          <w:szCs w:val="28"/>
        </w:rPr>
        <w:t xml:space="preserve"> Свойства…</w:t>
      </w:r>
      <w:r w:rsidR="00BF7E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253">
        <w:rPr>
          <w:rFonts w:ascii="Times New Roman" w:hAnsi="Times New Roman" w:cs="Times New Roman"/>
          <w:sz w:val="28"/>
          <w:szCs w:val="28"/>
        </w:rPr>
        <w:t>На вкладке</w:t>
      </w:r>
      <w:r w:rsidRPr="00147253">
        <w:rPr>
          <w:rFonts w:ascii="Times New Roman" w:hAnsi="Times New Roman" w:cs="Times New Roman"/>
          <w:b/>
          <w:sz w:val="28"/>
          <w:szCs w:val="28"/>
        </w:rPr>
        <w:t xml:space="preserve"> Цвет </w:t>
      </w:r>
      <w:r w:rsidRPr="00147253">
        <w:rPr>
          <w:rFonts w:ascii="Times New Roman" w:hAnsi="Times New Roman" w:cs="Times New Roman"/>
          <w:sz w:val="28"/>
          <w:szCs w:val="28"/>
        </w:rPr>
        <w:t>выберем желаемый цвет графика</w:t>
      </w:r>
      <w:r w:rsidR="00177789" w:rsidRPr="00147253">
        <w:rPr>
          <w:rFonts w:ascii="Times New Roman" w:hAnsi="Times New Roman" w:cs="Times New Roman"/>
          <w:sz w:val="28"/>
          <w:szCs w:val="28"/>
        </w:rPr>
        <w:t>.</w:t>
      </w:r>
    </w:p>
    <w:p w:rsidR="009A2CE1" w:rsidRDefault="009A2CE1" w:rsidP="00BF7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4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C28E4" wp14:editId="348995F6">
            <wp:extent cx="3324918" cy="2268247"/>
            <wp:effectExtent l="38100" t="38100" r="46990" b="3683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5048" cy="2295623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B77DB" w:rsidRPr="00147253" w:rsidRDefault="006B77DB" w:rsidP="006B77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14E5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05BF8">
        <w:rPr>
          <w:rFonts w:ascii="Times New Roman" w:hAnsi="Times New Roman" w:cs="Times New Roman"/>
          <w:sz w:val="28"/>
          <w:szCs w:val="28"/>
        </w:rPr>
        <w:t>Настройка цвета графика</w:t>
      </w:r>
    </w:p>
    <w:p w:rsidR="006B77DB" w:rsidRPr="006B77DB" w:rsidRDefault="006B77DB" w:rsidP="00BF7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789" w:rsidRDefault="00177789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53">
        <w:rPr>
          <w:rFonts w:ascii="Times New Roman" w:hAnsi="Times New Roman" w:cs="Times New Roman"/>
          <w:sz w:val="28"/>
          <w:szCs w:val="28"/>
        </w:rPr>
        <w:t>На вкладке</w:t>
      </w:r>
      <w:r w:rsidRPr="00147253">
        <w:rPr>
          <w:rFonts w:ascii="Times New Roman" w:hAnsi="Times New Roman" w:cs="Times New Roman"/>
          <w:b/>
          <w:sz w:val="28"/>
          <w:szCs w:val="28"/>
        </w:rPr>
        <w:t xml:space="preserve"> Стиль </w:t>
      </w:r>
      <w:r w:rsidRPr="00147253">
        <w:rPr>
          <w:rFonts w:ascii="Times New Roman" w:hAnsi="Times New Roman" w:cs="Times New Roman"/>
          <w:sz w:val="28"/>
          <w:szCs w:val="28"/>
        </w:rPr>
        <w:t>выберем желаемый вид линии и ее толщину.</w:t>
      </w:r>
    </w:p>
    <w:p w:rsidR="00170335" w:rsidRPr="00147253" w:rsidRDefault="00177789" w:rsidP="00BF7E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ABDD5" wp14:editId="57616873">
            <wp:extent cx="3333750" cy="2274272"/>
            <wp:effectExtent l="38100" t="38100" r="38100" b="311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3779" cy="2294758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F7EB7" w:rsidRDefault="006B77DB" w:rsidP="00B05B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14E5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05BF8">
        <w:rPr>
          <w:rFonts w:ascii="Times New Roman" w:hAnsi="Times New Roman" w:cs="Times New Roman"/>
          <w:sz w:val="28"/>
          <w:szCs w:val="28"/>
        </w:rPr>
        <w:t>Настройка толщины линии графика</w:t>
      </w:r>
    </w:p>
    <w:p w:rsidR="00E14E58" w:rsidRDefault="00E14E58" w:rsidP="009065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6506" w:rsidRPr="004E009D" w:rsidRDefault="00906506" w:rsidP="009065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программа </w:t>
      </w:r>
      <w:r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Pr="004E00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органически сочетается с интерактивной доской и существенно расширяет диапазон ее применения.</w:t>
      </w:r>
    </w:p>
    <w:p w:rsidR="00104542" w:rsidRDefault="00CC26F5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Рамки статьи не позволяют рассмотреть подробно</w:t>
      </w:r>
      <w:r w:rsidR="004C2D6A">
        <w:rPr>
          <w:rFonts w:ascii="Times New Roman" w:hAnsi="Times New Roman" w:cs="Times New Roman"/>
          <w:sz w:val="28"/>
          <w:szCs w:val="28"/>
        </w:rPr>
        <w:t xml:space="preserve"> возможности программы при различных геометрических построениях, решении уравнений и неравенств</w:t>
      </w:r>
      <w:r w:rsidR="0062410A">
        <w:rPr>
          <w:rFonts w:ascii="Times New Roman" w:hAnsi="Times New Roman" w:cs="Times New Roman"/>
          <w:sz w:val="28"/>
          <w:szCs w:val="28"/>
        </w:rPr>
        <w:t>, иллюстрации различных физических опытов и явлений.</w:t>
      </w:r>
      <w:r w:rsidR="004E00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сайтах </w:t>
      </w:r>
      <w:r w:rsidRPr="00CC26F5">
        <w:rPr>
          <w:rFonts w:ascii="Times New Roman" w:hAnsi="Times New Roman" w:cs="Times New Roman"/>
          <w:sz w:val="28"/>
          <w:szCs w:val="28"/>
        </w:rPr>
        <w:t>[</w:t>
      </w:r>
      <w:r w:rsidR="005B4876">
        <w:rPr>
          <w:rFonts w:ascii="Times New Roman" w:hAnsi="Times New Roman" w:cs="Times New Roman"/>
          <w:sz w:val="28"/>
          <w:szCs w:val="28"/>
        </w:rPr>
        <w:t>4</w:t>
      </w:r>
      <w:r w:rsidR="004C2D6A">
        <w:rPr>
          <w:rFonts w:ascii="Times New Roman" w:hAnsi="Times New Roman" w:cs="Times New Roman"/>
          <w:sz w:val="28"/>
          <w:szCs w:val="28"/>
        </w:rPr>
        <w:t>,</w:t>
      </w:r>
      <w:r w:rsidR="005B4876">
        <w:rPr>
          <w:rFonts w:ascii="Times New Roman" w:hAnsi="Times New Roman" w:cs="Times New Roman"/>
          <w:sz w:val="28"/>
          <w:szCs w:val="28"/>
        </w:rPr>
        <w:t>5</w:t>
      </w:r>
      <w:r w:rsidRPr="00CC26F5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="004C2D6A">
        <w:rPr>
          <w:rFonts w:ascii="Times New Roman" w:hAnsi="Times New Roman" w:cs="Times New Roman"/>
          <w:sz w:val="28"/>
          <w:szCs w:val="28"/>
        </w:rPr>
        <w:t>узнать о программе значительно больше</w:t>
      </w:r>
      <w:r w:rsidR="00104542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>качать</w:t>
      </w:r>
      <w:r w:rsidR="004C2D6A">
        <w:rPr>
          <w:rFonts w:ascii="Times New Roman" w:hAnsi="Times New Roman" w:cs="Times New Roman"/>
          <w:sz w:val="28"/>
          <w:szCs w:val="28"/>
        </w:rPr>
        <w:t xml:space="preserve"> готовые материалы, как для примера, так и для использования на уроках</w:t>
      </w:r>
      <w:r w:rsidR="00104542">
        <w:rPr>
          <w:rFonts w:ascii="Times New Roman" w:hAnsi="Times New Roman" w:cs="Times New Roman"/>
          <w:sz w:val="28"/>
          <w:szCs w:val="28"/>
        </w:rPr>
        <w:t xml:space="preserve"> можно на странице </w:t>
      </w:r>
      <w:r w:rsidR="00104542" w:rsidRPr="00104542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104542">
        <w:rPr>
          <w:rFonts w:ascii="Times New Roman" w:hAnsi="Times New Roman" w:cs="Times New Roman"/>
          <w:sz w:val="28"/>
          <w:szCs w:val="28"/>
        </w:rPr>
        <w:t xml:space="preserve"> официального сайта.</w:t>
      </w:r>
    </w:p>
    <w:p w:rsidR="00104542" w:rsidRDefault="00104542" w:rsidP="001045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B9AA76" wp14:editId="3949F0D4">
            <wp:extent cx="5082570" cy="2476500"/>
            <wp:effectExtent l="38100" t="38100" r="41910" b="381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0627" cy="2475553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04542" w:rsidRPr="00147253" w:rsidRDefault="00104542" w:rsidP="0010454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15. Страница </w:t>
      </w:r>
      <w:r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E14E58">
        <w:rPr>
          <w:rFonts w:ascii="Times New Roman" w:hAnsi="Times New Roman" w:cs="Times New Roman"/>
          <w:b/>
          <w:sz w:val="28"/>
          <w:szCs w:val="28"/>
        </w:rPr>
        <w:t xml:space="preserve"> са</w:t>
      </w:r>
    </w:p>
    <w:p w:rsidR="00104542" w:rsidRDefault="00104542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10A" w:rsidRDefault="004E009D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10A">
        <w:rPr>
          <w:rFonts w:ascii="Times New Roman" w:hAnsi="Times New Roman" w:cs="Times New Roman"/>
          <w:sz w:val="28"/>
          <w:szCs w:val="28"/>
        </w:rPr>
        <w:t xml:space="preserve">Попробуйте, поработайте с программой </w:t>
      </w:r>
      <w:r w:rsidR="0062410A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="0062410A">
        <w:rPr>
          <w:rFonts w:ascii="Times New Roman" w:hAnsi="Times New Roman" w:cs="Times New Roman"/>
          <w:sz w:val="28"/>
          <w:szCs w:val="28"/>
        </w:rPr>
        <w:t>, обретите в ее лице надежного помощника и удивитесь, почему раньше не использовали ее при проведении занятий.</w:t>
      </w:r>
    </w:p>
    <w:p w:rsidR="004E009D" w:rsidRPr="0062410A" w:rsidRDefault="004E009D" w:rsidP="0014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2CD" w:rsidRPr="009C285C" w:rsidRDefault="009C285C" w:rsidP="009C28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85C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3E4387" w:rsidRPr="00AE4B74" w:rsidRDefault="003E4387" w:rsidP="003E4387">
      <w:pPr>
        <w:pStyle w:val="a3"/>
        <w:numPr>
          <w:ilvl w:val="0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E4387">
        <w:rPr>
          <w:rFonts w:ascii="Times New Roman" w:hAnsi="Times New Roman" w:cs="Times New Roman"/>
          <w:sz w:val="28"/>
          <w:szCs w:val="28"/>
        </w:rPr>
        <w:t>Концепция развития математического образования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B74">
        <w:rPr>
          <w:rFonts w:ascii="Times New Roman" w:hAnsi="Times New Roman" w:cs="Times New Roman"/>
          <w:sz w:val="28"/>
          <w:szCs w:val="28"/>
        </w:rPr>
        <w:t xml:space="preserve">[Электронный ресурс] – Режим доступа: </w:t>
      </w:r>
      <w:hyperlink r:id="rId22" w:history="1">
        <w:r w:rsidRPr="00F07DB0">
          <w:rPr>
            <w:rStyle w:val="a4"/>
            <w:rFonts w:ascii="Times New Roman" w:hAnsi="Times New Roman" w:cs="Times New Roman"/>
            <w:sz w:val="28"/>
            <w:szCs w:val="28"/>
          </w:rPr>
          <w:t>https://rg.ru/2013/12/27/matematika-site-dok.htm</w:t>
        </w:r>
        <w:r w:rsidRPr="00F07DB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</w:t>
        </w:r>
      </w:hyperlink>
      <w:r w:rsidRPr="003E4387">
        <w:rPr>
          <w:rFonts w:ascii="Times New Roman" w:hAnsi="Times New Roman" w:cs="Times New Roman"/>
          <w:sz w:val="28"/>
          <w:szCs w:val="28"/>
        </w:rPr>
        <w:t xml:space="preserve"> </w:t>
      </w:r>
      <w:r w:rsidRPr="00013079">
        <w:rPr>
          <w:rFonts w:ascii="Times New Roman" w:hAnsi="Times New Roman" w:cs="Times New Roman"/>
          <w:sz w:val="28"/>
          <w:szCs w:val="28"/>
        </w:rPr>
        <w:t>(дата обращения: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130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013079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13079">
        <w:rPr>
          <w:rFonts w:ascii="Times New Roman" w:hAnsi="Times New Roman" w:cs="Times New Roman"/>
          <w:sz w:val="28"/>
          <w:szCs w:val="28"/>
        </w:rPr>
        <w:t>).</w:t>
      </w:r>
    </w:p>
    <w:p w:rsidR="00AE4B74" w:rsidRPr="00AE4B74" w:rsidRDefault="00AE4B74" w:rsidP="00AE4B74">
      <w:pPr>
        <w:pStyle w:val="a3"/>
        <w:numPr>
          <w:ilvl w:val="0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E4B74">
        <w:rPr>
          <w:rFonts w:ascii="Times New Roman" w:hAnsi="Times New Roman" w:cs="Times New Roman"/>
          <w:sz w:val="28"/>
          <w:szCs w:val="28"/>
        </w:rPr>
        <w:t xml:space="preserve">Приказ Минобрнауки России от 17 декабря 2010 года № 1897 «Об утверждении и введении в действие федерального государственного образовательного стандарта основного общего образования» </w:t>
      </w:r>
      <w:r w:rsidR="009C285C" w:rsidRPr="00AE4B74">
        <w:rPr>
          <w:rFonts w:ascii="Times New Roman" w:hAnsi="Times New Roman" w:cs="Times New Roman"/>
          <w:sz w:val="28"/>
          <w:szCs w:val="28"/>
        </w:rPr>
        <w:t>[Электронный ресурс] – Режим д</w:t>
      </w:r>
      <w:r w:rsidR="00013079" w:rsidRPr="00AE4B74">
        <w:rPr>
          <w:rFonts w:ascii="Times New Roman" w:hAnsi="Times New Roman" w:cs="Times New Roman"/>
          <w:sz w:val="28"/>
          <w:szCs w:val="28"/>
        </w:rPr>
        <w:t xml:space="preserve">оступа: </w:t>
      </w:r>
      <w:hyperlink r:id="rId23" w:history="1">
        <w:r w:rsidRPr="00F07DB0">
          <w:rPr>
            <w:rStyle w:val="a4"/>
            <w:rFonts w:ascii="Times New Roman" w:hAnsi="Times New Roman" w:cs="Times New Roman"/>
            <w:sz w:val="28"/>
            <w:szCs w:val="28"/>
          </w:rPr>
          <w:t>http://минобрнауки.рф/документы/543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079">
        <w:rPr>
          <w:rFonts w:ascii="Times New Roman" w:hAnsi="Times New Roman" w:cs="Times New Roman"/>
          <w:sz w:val="28"/>
          <w:szCs w:val="28"/>
        </w:rPr>
        <w:t>(дата обращения: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130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013079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13079">
        <w:rPr>
          <w:rFonts w:ascii="Times New Roman" w:hAnsi="Times New Roman" w:cs="Times New Roman"/>
          <w:sz w:val="28"/>
          <w:szCs w:val="28"/>
        </w:rPr>
        <w:t>).</w:t>
      </w:r>
    </w:p>
    <w:p w:rsidR="00AE4B74" w:rsidRPr="00AE4B74" w:rsidRDefault="00AE4B74" w:rsidP="009F6D0F">
      <w:pPr>
        <w:pStyle w:val="a3"/>
        <w:numPr>
          <w:ilvl w:val="0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E4B74">
        <w:rPr>
          <w:rFonts w:ascii="Times New Roman" w:hAnsi="Times New Roman" w:cs="Times New Roman"/>
          <w:sz w:val="28"/>
          <w:szCs w:val="28"/>
        </w:rPr>
        <w:t xml:space="preserve">Приказ Министерства труда и социальной защиты Российской Федерации от 18 октября 2013 г. N 544н г. Москва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[Электронный ресурс] – Режим доступа: </w:t>
      </w:r>
      <w:hyperlink r:id="rId24" w:history="1">
        <w:r w:rsidRPr="00AE4B74">
          <w:rPr>
            <w:rStyle w:val="a4"/>
            <w:rFonts w:ascii="Times New Roman" w:hAnsi="Times New Roman" w:cs="Times New Roman"/>
            <w:sz w:val="28"/>
            <w:szCs w:val="28"/>
          </w:rPr>
          <w:t>https://rg.ru/2013/12/18/pedagog-dok.html</w:t>
        </w:r>
      </w:hyperlink>
      <w:r w:rsidRPr="00AE4B74">
        <w:rPr>
          <w:rFonts w:ascii="Times New Roman" w:hAnsi="Times New Roman" w:cs="Times New Roman"/>
          <w:sz w:val="28"/>
          <w:szCs w:val="28"/>
        </w:rPr>
        <w:t xml:space="preserve"> (дата обращения: 25.11.16).</w:t>
      </w:r>
    </w:p>
    <w:p w:rsidR="00013079" w:rsidRPr="00013079" w:rsidRDefault="009C285C" w:rsidP="00832B09">
      <w:pPr>
        <w:pStyle w:val="a3"/>
        <w:numPr>
          <w:ilvl w:val="0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13079">
        <w:rPr>
          <w:rFonts w:ascii="Times New Roman" w:hAnsi="Times New Roman" w:cs="Times New Roman"/>
          <w:sz w:val="28"/>
          <w:szCs w:val="28"/>
        </w:rPr>
        <w:t xml:space="preserve">Официальный сайт программы </w:t>
      </w:r>
      <w:r w:rsidRPr="00013079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Pr="00013079">
        <w:rPr>
          <w:rFonts w:ascii="Times New Roman" w:hAnsi="Times New Roman" w:cs="Times New Roman"/>
          <w:sz w:val="28"/>
          <w:szCs w:val="28"/>
        </w:rPr>
        <w:t xml:space="preserve"> </w:t>
      </w:r>
      <w:r w:rsidR="00013079" w:rsidRPr="00013079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r w:rsidRPr="00013079">
        <w:rPr>
          <w:rFonts w:ascii="Times New Roman" w:hAnsi="Times New Roman" w:cs="Times New Roman"/>
          <w:sz w:val="28"/>
          <w:szCs w:val="28"/>
        </w:rPr>
        <w:t>–</w:t>
      </w:r>
      <w:r w:rsidR="00013079" w:rsidRPr="00013079">
        <w:rPr>
          <w:rFonts w:ascii="Times New Roman" w:hAnsi="Times New Roman" w:cs="Times New Roman"/>
          <w:sz w:val="28"/>
          <w:szCs w:val="28"/>
        </w:rPr>
        <w:t> </w:t>
      </w:r>
      <w:r w:rsidRPr="00013079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5" w:history="1">
        <w:r w:rsidR="00013079" w:rsidRPr="0001307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13079" w:rsidRPr="0001307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013079" w:rsidRPr="0001307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13079" w:rsidRPr="0001307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13079" w:rsidRPr="0001307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geogebra</w:t>
        </w:r>
        <w:r w:rsidR="00013079" w:rsidRPr="0001307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13079" w:rsidRPr="0001307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org</w:t>
        </w:r>
      </w:hyperlink>
      <w:r w:rsidRPr="00013079">
        <w:rPr>
          <w:rFonts w:ascii="Times New Roman" w:hAnsi="Times New Roman" w:cs="Times New Roman"/>
          <w:b/>
          <w:sz w:val="28"/>
          <w:szCs w:val="28"/>
        </w:rPr>
        <w:t>.</w:t>
      </w:r>
      <w:r w:rsidR="00013079" w:rsidRPr="000130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3079" w:rsidRPr="00013079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="00AE4B74">
        <w:rPr>
          <w:rFonts w:ascii="Times New Roman" w:hAnsi="Times New Roman" w:cs="Times New Roman"/>
          <w:sz w:val="28"/>
          <w:szCs w:val="28"/>
        </w:rPr>
        <w:t>22</w:t>
      </w:r>
      <w:r w:rsidR="00013079" w:rsidRPr="00013079">
        <w:rPr>
          <w:rFonts w:ascii="Times New Roman" w:hAnsi="Times New Roman" w:cs="Times New Roman"/>
          <w:sz w:val="28"/>
          <w:szCs w:val="28"/>
        </w:rPr>
        <w:t>.</w:t>
      </w:r>
      <w:r w:rsidR="00AE4B74">
        <w:rPr>
          <w:rFonts w:ascii="Times New Roman" w:hAnsi="Times New Roman" w:cs="Times New Roman"/>
          <w:sz w:val="28"/>
          <w:szCs w:val="28"/>
        </w:rPr>
        <w:t>11</w:t>
      </w:r>
      <w:r w:rsidR="00013079" w:rsidRPr="00013079">
        <w:rPr>
          <w:rFonts w:ascii="Times New Roman" w:hAnsi="Times New Roman" w:cs="Times New Roman"/>
          <w:sz w:val="28"/>
          <w:szCs w:val="28"/>
        </w:rPr>
        <w:t>.1</w:t>
      </w:r>
      <w:r w:rsidR="00AE4B74">
        <w:rPr>
          <w:rFonts w:ascii="Times New Roman" w:hAnsi="Times New Roman" w:cs="Times New Roman"/>
          <w:sz w:val="28"/>
          <w:szCs w:val="28"/>
        </w:rPr>
        <w:t>6</w:t>
      </w:r>
      <w:r w:rsidR="00013079" w:rsidRPr="00013079">
        <w:rPr>
          <w:rFonts w:ascii="Times New Roman" w:hAnsi="Times New Roman" w:cs="Times New Roman"/>
          <w:sz w:val="28"/>
          <w:szCs w:val="28"/>
        </w:rPr>
        <w:t>).</w:t>
      </w:r>
    </w:p>
    <w:p w:rsidR="00AE4B74" w:rsidRPr="00E14E58" w:rsidRDefault="00013079" w:rsidP="005A11CA">
      <w:pPr>
        <w:pStyle w:val="a3"/>
        <w:numPr>
          <w:ilvl w:val="0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14E58">
        <w:rPr>
          <w:rFonts w:ascii="Times New Roman" w:hAnsi="Times New Roman" w:cs="Times New Roman"/>
          <w:sz w:val="28"/>
          <w:szCs w:val="28"/>
        </w:rPr>
        <w:t xml:space="preserve">Сайт лаборатории инновационных образовательных технологий КМКК. [Электронный ресурс] – Режим доступа: </w:t>
      </w:r>
      <w:hyperlink r:id="rId26" w:history="1">
        <w:r w:rsidRPr="00E14E58">
          <w:rPr>
            <w:rStyle w:val="a4"/>
            <w:rFonts w:ascii="Times New Roman" w:hAnsi="Times New Roman" w:cs="Times New Roman"/>
            <w:sz w:val="28"/>
            <w:szCs w:val="28"/>
          </w:rPr>
          <w:t>http://kmkkliot.blogspot.ru/</w:t>
        </w:r>
      </w:hyperlink>
      <w:r w:rsidRPr="00E14E58">
        <w:rPr>
          <w:rFonts w:ascii="Times New Roman" w:hAnsi="Times New Roman" w:cs="Times New Roman"/>
          <w:sz w:val="28"/>
          <w:szCs w:val="28"/>
        </w:rPr>
        <w:t xml:space="preserve"> (дата обращения: </w:t>
      </w:r>
      <w:r w:rsidR="00AE4B74" w:rsidRPr="00E14E58">
        <w:rPr>
          <w:rFonts w:ascii="Times New Roman" w:hAnsi="Times New Roman" w:cs="Times New Roman"/>
          <w:sz w:val="28"/>
          <w:szCs w:val="28"/>
        </w:rPr>
        <w:t>20</w:t>
      </w:r>
      <w:r w:rsidRPr="00E14E58">
        <w:rPr>
          <w:rFonts w:ascii="Times New Roman" w:hAnsi="Times New Roman" w:cs="Times New Roman"/>
          <w:sz w:val="28"/>
          <w:szCs w:val="28"/>
        </w:rPr>
        <w:t>.</w:t>
      </w:r>
      <w:r w:rsidR="00AE4B74" w:rsidRPr="00E14E58">
        <w:rPr>
          <w:rFonts w:ascii="Times New Roman" w:hAnsi="Times New Roman" w:cs="Times New Roman"/>
          <w:sz w:val="28"/>
          <w:szCs w:val="28"/>
        </w:rPr>
        <w:t>11</w:t>
      </w:r>
      <w:r w:rsidRPr="00E14E58">
        <w:rPr>
          <w:rFonts w:ascii="Times New Roman" w:hAnsi="Times New Roman" w:cs="Times New Roman"/>
          <w:sz w:val="28"/>
          <w:szCs w:val="28"/>
        </w:rPr>
        <w:t>.1</w:t>
      </w:r>
      <w:r w:rsidR="00AE4B74" w:rsidRPr="00E14E58">
        <w:rPr>
          <w:rFonts w:ascii="Times New Roman" w:hAnsi="Times New Roman" w:cs="Times New Roman"/>
          <w:sz w:val="28"/>
          <w:szCs w:val="28"/>
        </w:rPr>
        <w:t>6</w:t>
      </w:r>
      <w:r w:rsidRPr="00E14E58">
        <w:rPr>
          <w:rFonts w:ascii="Times New Roman" w:hAnsi="Times New Roman" w:cs="Times New Roman"/>
          <w:sz w:val="28"/>
          <w:szCs w:val="28"/>
        </w:rPr>
        <w:t>).</w:t>
      </w:r>
    </w:p>
    <w:sectPr w:rsidR="00AE4B74" w:rsidRPr="00E14E58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745" w:rsidRDefault="00375745" w:rsidP="00BF7EB7">
      <w:pPr>
        <w:spacing w:after="0" w:line="240" w:lineRule="auto"/>
      </w:pPr>
      <w:r>
        <w:separator/>
      </w:r>
    </w:p>
  </w:endnote>
  <w:endnote w:type="continuationSeparator" w:id="0">
    <w:p w:rsidR="00375745" w:rsidRDefault="00375745" w:rsidP="00BF7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9518336"/>
      <w:docPartObj>
        <w:docPartGallery w:val="Page Numbers (Bottom of Page)"/>
        <w:docPartUnique/>
      </w:docPartObj>
    </w:sdtPr>
    <w:sdtEndPr/>
    <w:sdtContent>
      <w:p w:rsidR="00BF7EB7" w:rsidRDefault="00BF7EB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669">
          <w:rPr>
            <w:noProof/>
          </w:rPr>
          <w:t>1</w:t>
        </w:r>
        <w:r>
          <w:fldChar w:fldCharType="end"/>
        </w:r>
      </w:p>
    </w:sdtContent>
  </w:sdt>
  <w:p w:rsidR="00BF7EB7" w:rsidRDefault="00BF7EB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745" w:rsidRDefault="00375745" w:rsidP="00BF7EB7">
      <w:pPr>
        <w:spacing w:after="0" w:line="240" w:lineRule="auto"/>
      </w:pPr>
      <w:r>
        <w:separator/>
      </w:r>
    </w:p>
  </w:footnote>
  <w:footnote w:type="continuationSeparator" w:id="0">
    <w:p w:rsidR="00375745" w:rsidRDefault="00375745" w:rsidP="00BF7E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E3B93"/>
    <w:multiLevelType w:val="hybridMultilevel"/>
    <w:tmpl w:val="025843B0"/>
    <w:lvl w:ilvl="0" w:tplc="2C0E69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BC42DB"/>
    <w:multiLevelType w:val="hybridMultilevel"/>
    <w:tmpl w:val="0B2C19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367632C"/>
    <w:multiLevelType w:val="multilevel"/>
    <w:tmpl w:val="A6EC5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947591"/>
    <w:multiLevelType w:val="multilevel"/>
    <w:tmpl w:val="FB28A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E66149"/>
    <w:multiLevelType w:val="multilevel"/>
    <w:tmpl w:val="E33C2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96325B"/>
    <w:multiLevelType w:val="hybridMultilevel"/>
    <w:tmpl w:val="1D64F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2D1"/>
    <w:rsid w:val="00011903"/>
    <w:rsid w:val="00013079"/>
    <w:rsid w:val="00055AA9"/>
    <w:rsid w:val="000A6E8F"/>
    <w:rsid w:val="00104542"/>
    <w:rsid w:val="00131536"/>
    <w:rsid w:val="00141B80"/>
    <w:rsid w:val="00147253"/>
    <w:rsid w:val="00170335"/>
    <w:rsid w:val="001776EA"/>
    <w:rsid w:val="00177789"/>
    <w:rsid w:val="00193382"/>
    <w:rsid w:val="001C675A"/>
    <w:rsid w:val="001D6019"/>
    <w:rsid w:val="001D76C1"/>
    <w:rsid w:val="002172D1"/>
    <w:rsid w:val="0024491A"/>
    <w:rsid w:val="00273E39"/>
    <w:rsid w:val="002831A7"/>
    <w:rsid w:val="002B2CD9"/>
    <w:rsid w:val="0030320D"/>
    <w:rsid w:val="00304142"/>
    <w:rsid w:val="00362D3D"/>
    <w:rsid w:val="00375745"/>
    <w:rsid w:val="003E4387"/>
    <w:rsid w:val="003F6669"/>
    <w:rsid w:val="004319D4"/>
    <w:rsid w:val="00434752"/>
    <w:rsid w:val="00441F02"/>
    <w:rsid w:val="00491157"/>
    <w:rsid w:val="00493BCA"/>
    <w:rsid w:val="004C2D6A"/>
    <w:rsid w:val="004E009D"/>
    <w:rsid w:val="004E65AA"/>
    <w:rsid w:val="004F6E7D"/>
    <w:rsid w:val="00573653"/>
    <w:rsid w:val="005B4876"/>
    <w:rsid w:val="00615FCA"/>
    <w:rsid w:val="0062410A"/>
    <w:rsid w:val="00637957"/>
    <w:rsid w:val="00651B46"/>
    <w:rsid w:val="006A39DF"/>
    <w:rsid w:val="006B77DB"/>
    <w:rsid w:val="00703D99"/>
    <w:rsid w:val="007929A1"/>
    <w:rsid w:val="007B7439"/>
    <w:rsid w:val="0085183F"/>
    <w:rsid w:val="00864EDC"/>
    <w:rsid w:val="0089016D"/>
    <w:rsid w:val="008911AE"/>
    <w:rsid w:val="008A07A9"/>
    <w:rsid w:val="008C1482"/>
    <w:rsid w:val="00906506"/>
    <w:rsid w:val="00907EA0"/>
    <w:rsid w:val="009101FB"/>
    <w:rsid w:val="009634A4"/>
    <w:rsid w:val="00963ED7"/>
    <w:rsid w:val="009958EC"/>
    <w:rsid w:val="009A2CE1"/>
    <w:rsid w:val="009C285C"/>
    <w:rsid w:val="009F745E"/>
    <w:rsid w:val="00A244CB"/>
    <w:rsid w:val="00A41719"/>
    <w:rsid w:val="00A53648"/>
    <w:rsid w:val="00A73F23"/>
    <w:rsid w:val="00A86C89"/>
    <w:rsid w:val="00A93ABE"/>
    <w:rsid w:val="00AA3D69"/>
    <w:rsid w:val="00AD3548"/>
    <w:rsid w:val="00AE4B74"/>
    <w:rsid w:val="00AE6D6D"/>
    <w:rsid w:val="00B05BF8"/>
    <w:rsid w:val="00BA3B01"/>
    <w:rsid w:val="00BF7EB7"/>
    <w:rsid w:val="00C33002"/>
    <w:rsid w:val="00C714C8"/>
    <w:rsid w:val="00C96EBE"/>
    <w:rsid w:val="00CC26F5"/>
    <w:rsid w:val="00CC3136"/>
    <w:rsid w:val="00D202CD"/>
    <w:rsid w:val="00D318B3"/>
    <w:rsid w:val="00D56715"/>
    <w:rsid w:val="00E073C3"/>
    <w:rsid w:val="00E14E58"/>
    <w:rsid w:val="00E32049"/>
    <w:rsid w:val="00E630D2"/>
    <w:rsid w:val="00E845C7"/>
    <w:rsid w:val="00F4545C"/>
    <w:rsid w:val="00F53765"/>
    <w:rsid w:val="00FC78B1"/>
    <w:rsid w:val="00FD1A94"/>
    <w:rsid w:val="00FF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37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1">
    <w:name w:val="Standard1"/>
    <w:rsid w:val="00A5364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styleId="a3">
    <w:name w:val="List Paragraph"/>
    <w:basedOn w:val="a"/>
    <w:uiPriority w:val="34"/>
    <w:qFormat/>
    <w:rsid w:val="0057365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31A7"/>
    <w:rPr>
      <w:color w:val="0000FF"/>
      <w:u w:val="single"/>
    </w:rPr>
  </w:style>
  <w:style w:type="character" w:customStyle="1" w:styleId="Absatz-Standardschriftart1">
    <w:name w:val="Absatz-Standardschriftart1"/>
    <w:rsid w:val="00D318B3"/>
  </w:style>
  <w:style w:type="table" w:styleId="a5">
    <w:name w:val="Table Grid"/>
    <w:basedOn w:val="a1"/>
    <w:rsid w:val="00273E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semiHidden/>
    <w:unhideWhenUsed/>
    <w:rsid w:val="007B7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537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F53765"/>
  </w:style>
  <w:style w:type="character" w:styleId="a7">
    <w:name w:val="Emphasis"/>
    <w:basedOn w:val="a0"/>
    <w:uiPriority w:val="20"/>
    <w:qFormat/>
    <w:rsid w:val="00F53765"/>
    <w:rPr>
      <w:i/>
      <w:iCs/>
    </w:rPr>
  </w:style>
  <w:style w:type="character" w:styleId="a8">
    <w:name w:val="Strong"/>
    <w:basedOn w:val="a0"/>
    <w:uiPriority w:val="22"/>
    <w:qFormat/>
    <w:rsid w:val="00F5376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07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07EA0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BF7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F7EB7"/>
  </w:style>
  <w:style w:type="paragraph" w:styleId="ad">
    <w:name w:val="footer"/>
    <w:basedOn w:val="a"/>
    <w:link w:val="ae"/>
    <w:uiPriority w:val="99"/>
    <w:unhideWhenUsed/>
    <w:rsid w:val="00BF7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F7EB7"/>
  </w:style>
  <w:style w:type="character" w:customStyle="1" w:styleId="dash041e0431044b0447043d044b0439char1">
    <w:name w:val="dash041e_0431_044b_0447_043d_044b_0439__char1"/>
    <w:basedOn w:val="a0"/>
    <w:rsid w:val="00E3204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E320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basedOn w:val="a0"/>
    <w:rsid w:val="00E3204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43104370430044600200441043f04380441043a0430char1">
    <w:name w:val="dash0410_0431_0437_0430_0446_0020_0441_043f_0438_0441_043a_0430__char1"/>
    <w:basedOn w:val="a0"/>
    <w:rsid w:val="00E3204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"/>
    <w:rsid w:val="00E32049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37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1">
    <w:name w:val="Standard1"/>
    <w:rsid w:val="00A5364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styleId="a3">
    <w:name w:val="List Paragraph"/>
    <w:basedOn w:val="a"/>
    <w:uiPriority w:val="34"/>
    <w:qFormat/>
    <w:rsid w:val="0057365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31A7"/>
    <w:rPr>
      <w:color w:val="0000FF"/>
      <w:u w:val="single"/>
    </w:rPr>
  </w:style>
  <w:style w:type="character" w:customStyle="1" w:styleId="Absatz-Standardschriftart1">
    <w:name w:val="Absatz-Standardschriftart1"/>
    <w:rsid w:val="00D318B3"/>
  </w:style>
  <w:style w:type="table" w:styleId="a5">
    <w:name w:val="Table Grid"/>
    <w:basedOn w:val="a1"/>
    <w:rsid w:val="00273E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semiHidden/>
    <w:unhideWhenUsed/>
    <w:rsid w:val="007B7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537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F53765"/>
  </w:style>
  <w:style w:type="character" w:styleId="a7">
    <w:name w:val="Emphasis"/>
    <w:basedOn w:val="a0"/>
    <w:uiPriority w:val="20"/>
    <w:qFormat/>
    <w:rsid w:val="00F53765"/>
    <w:rPr>
      <w:i/>
      <w:iCs/>
    </w:rPr>
  </w:style>
  <w:style w:type="character" w:styleId="a8">
    <w:name w:val="Strong"/>
    <w:basedOn w:val="a0"/>
    <w:uiPriority w:val="22"/>
    <w:qFormat/>
    <w:rsid w:val="00F5376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07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07EA0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BF7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F7EB7"/>
  </w:style>
  <w:style w:type="paragraph" w:styleId="ad">
    <w:name w:val="footer"/>
    <w:basedOn w:val="a"/>
    <w:link w:val="ae"/>
    <w:uiPriority w:val="99"/>
    <w:unhideWhenUsed/>
    <w:rsid w:val="00BF7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F7EB7"/>
  </w:style>
  <w:style w:type="character" w:customStyle="1" w:styleId="dash041e0431044b0447043d044b0439char1">
    <w:name w:val="dash041e_0431_044b_0447_043d_044b_0439__char1"/>
    <w:basedOn w:val="a0"/>
    <w:rsid w:val="00E3204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E320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basedOn w:val="a0"/>
    <w:rsid w:val="00E3204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43104370430044600200441043f04380441043a0430char1">
    <w:name w:val="dash0410_0431_0437_0430_0446_0020_0441_043f_0438_0441_043a_0430__char1"/>
    <w:basedOn w:val="a0"/>
    <w:rsid w:val="00E3204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"/>
    <w:rsid w:val="00E32049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31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kmkkliot.blogspot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geogebra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rg.ru/2013/12/18/pedagog-dok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&#1084;&#1080;&#1085;&#1086;&#1073;&#1088;&#1085;&#1072;&#1091;&#1082;&#1080;.&#1088;&#1092;/&#1076;&#1086;&#1082;&#1091;&#1084;&#1077;&#1085;&#1090;&#1099;/543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int-edu.ru/content/avtograf-33-virtualnyy-konstruktor-po-osnovnym-razdelam-matematiki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rg.ru/2013/12/27/matematika-site-dok.html" TargetMode="External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odle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AE14A4BB-8987-416B-8404-91E5A228F332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0</TotalTime>
  <Pages>10</Pages>
  <Words>1988</Words>
  <Characters>11333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 Ильин</dc:creator>
  <cp:lastModifiedBy>Валерий Евгеньевич Ильин</cp:lastModifiedBy>
  <cp:revision>2</cp:revision>
  <cp:lastPrinted>2017-01-12T07:01:00Z</cp:lastPrinted>
  <dcterms:created xsi:type="dcterms:W3CDTF">2017-01-12T07:12:00Z</dcterms:created>
  <dcterms:modified xsi:type="dcterms:W3CDTF">2017-01-12T07:12:00Z</dcterms:modified>
</cp:coreProperties>
</file>