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AA" w:rsidRDefault="005253AA" w:rsidP="005253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E9A">
        <w:rPr>
          <w:rFonts w:ascii="Times New Roman" w:hAnsi="Times New Roman" w:cs="Times New Roman"/>
          <w:b/>
          <w:sz w:val="28"/>
          <w:szCs w:val="28"/>
        </w:rPr>
        <w:t xml:space="preserve">Применение ИКТ для </w:t>
      </w:r>
      <w:r w:rsidR="00374871">
        <w:rPr>
          <w:rFonts w:ascii="Times New Roman" w:hAnsi="Times New Roman" w:cs="Times New Roman"/>
          <w:b/>
          <w:sz w:val="28"/>
          <w:szCs w:val="28"/>
        </w:rPr>
        <w:t>развития творческой инициативы</w:t>
      </w:r>
      <w:r w:rsidR="00374871" w:rsidRPr="00374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87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831E9A">
        <w:rPr>
          <w:rFonts w:ascii="Times New Roman" w:hAnsi="Times New Roman" w:cs="Times New Roman"/>
          <w:b/>
          <w:sz w:val="28"/>
          <w:szCs w:val="28"/>
        </w:rPr>
        <w:t>мотивации учащихся с це</w:t>
      </w:r>
      <w:r>
        <w:rPr>
          <w:rFonts w:ascii="Times New Roman" w:hAnsi="Times New Roman" w:cs="Times New Roman"/>
          <w:b/>
          <w:sz w:val="28"/>
          <w:szCs w:val="28"/>
        </w:rPr>
        <w:t>лью повышения качества воспитательной работы</w:t>
      </w:r>
    </w:p>
    <w:p w:rsidR="005253AA" w:rsidRDefault="005253AA" w:rsidP="005253AA">
      <w:pPr>
        <w:spacing w:after="0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3AA" w:rsidRDefault="005253AA" w:rsidP="005253AA">
      <w:pPr>
        <w:spacing w:after="0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Стихарева Татьяна  Алексеевна</w:t>
      </w:r>
    </w:p>
    <w:p w:rsidR="005253AA" w:rsidRDefault="005253AA" w:rsidP="005253AA">
      <w:pPr>
        <w:spacing w:after="0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Воспитатель ГБПОУ МО </w:t>
      </w:r>
    </w:p>
    <w:p w:rsidR="005253AA" w:rsidRDefault="005253AA" w:rsidP="005253AA">
      <w:pPr>
        <w:spacing w:after="0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«Училище  (техникум)   олимпийского резерва №2»</w:t>
      </w:r>
    </w:p>
    <w:p w:rsidR="005253AA" w:rsidRPr="00831E9A" w:rsidRDefault="005253AA" w:rsidP="005253AA">
      <w:pPr>
        <w:spacing w:after="0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3AA" w:rsidRPr="000F3D58" w:rsidRDefault="005253AA" w:rsidP="005253AA">
      <w:pPr>
        <w:spacing w:after="0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D5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</w:t>
      </w:r>
    </w:p>
    <w:p w:rsidR="005253AA" w:rsidRDefault="005253AA" w:rsidP="005253AA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253AA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 цель российского среднего профессионального образования ХХI века –  это создание условий для самореализации учащихся  в учебном</w:t>
      </w:r>
      <w:r w:rsidR="00374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внеучебном  процессах</w:t>
      </w:r>
      <w:r w:rsidRPr="005253AA">
        <w:rPr>
          <w:rFonts w:ascii="Times New Roman" w:hAnsi="Times New Roman" w:cs="Times New Roman"/>
          <w:color w:val="000000" w:themeColor="text1"/>
          <w:sz w:val="28"/>
          <w:szCs w:val="28"/>
        </w:rPr>
        <w:t>, формирование у учащихся  готовности быть субъектом продуктивной и самостоятельной деятельности на всех этапах своего жизненного пути.</w:t>
      </w:r>
      <w:proofErr w:type="gramEnd"/>
      <w:r w:rsidRPr="00525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Сегодня важно не столько дать нашим учащимся как можно больший багаж знаний, сколько обеспечить  их  общекультурное, личностное и познавательное развитие.</w:t>
      </w:r>
    </w:p>
    <w:p w:rsidR="005253AA" w:rsidRPr="005253AA" w:rsidRDefault="005253AA" w:rsidP="005253AA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53AA" w:rsidRPr="00240F7A" w:rsidRDefault="005253AA" w:rsidP="005253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компьютерных технологий – это не влияние моды, а необходимость, диктуемая сегодняшним уровнем развития образования</w:t>
      </w:r>
      <w:r w:rsidRPr="00240F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.</w:t>
      </w:r>
    </w:p>
    <w:p w:rsidR="005253AA" w:rsidRPr="00240F7A" w:rsidRDefault="005253AA" w:rsidP="005253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F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«Компьютерные технологии призваны в настоящий момент стать не дополнительным «довеском» в обучении и воспитании, а неотъемлемой частью целостного образовательного процесса, значительно повышающей его качество»</w:t>
      </w:r>
    </w:p>
    <w:p w:rsidR="005253AA" w:rsidRPr="00240F7A" w:rsidRDefault="005253AA" w:rsidP="005253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F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( Из Концепции долгосрочного социально-экономического развития </w:t>
      </w:r>
      <w:bookmarkStart w:id="0" w:name="_GoBack"/>
      <w:bookmarkEnd w:id="0"/>
      <w:r w:rsidRPr="00240F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Российской Федерации на период до 2020 года)</w:t>
      </w:r>
    </w:p>
    <w:p w:rsidR="005253AA" w:rsidRPr="00240F7A" w:rsidRDefault="005253AA" w:rsidP="005253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48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Формирование ИКТ - компетенции всех педагогических работников позволяет эффективно решать вопросы обновления форм и методов воспитательной деятельности</w:t>
      </w:r>
      <w:r w:rsidRPr="00240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253AA" w:rsidRPr="00240F7A" w:rsidRDefault="005253AA" w:rsidP="005253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</w:t>
      </w:r>
      <w:r w:rsidRPr="00525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ранее при подготовке внеурочных </w:t>
      </w:r>
      <w:r w:rsidRPr="00240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мероприятий педагог</w:t>
      </w:r>
      <w:r w:rsidRPr="00525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(воспитатель)</w:t>
      </w:r>
      <w:r w:rsidRPr="00240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основном использовал печатные материалы и средства ТСО, то </w:t>
      </w:r>
      <w:r w:rsidRPr="00525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современный педагог  </w:t>
      </w:r>
      <w:r w:rsidRPr="00240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способен свободно, уместно и адекватно использовать компьютерные технологии в своей профессиональной деятельности.</w:t>
      </w:r>
    </w:p>
    <w:p w:rsidR="005253AA" w:rsidRDefault="005253AA" w:rsidP="005253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не</w:t>
      </w:r>
      <w:r w:rsidRPr="00240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 представить внеурочную деятельность без использования проектора, цифровых фотоаппаратов и видеокамер.</w:t>
      </w:r>
    </w:p>
    <w:p w:rsidR="00374871" w:rsidRPr="00240F7A" w:rsidRDefault="00374871" w:rsidP="005253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53AA" w:rsidRDefault="005253AA" w:rsidP="005253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целью  повышения качества ВР</w:t>
      </w:r>
      <w:r w:rsidRPr="00240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развития познавательного интереса в систему воспитания вводятся информационно-коммуникационные технологии. Каждое из направлений ВР предполагает определённый ракурс применения ИКТ. </w:t>
      </w:r>
    </w:p>
    <w:p w:rsidR="005253AA" w:rsidRDefault="005253AA" w:rsidP="005253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Стремление применять ИКТ не только в учебной, но и в воспитательной работе продиктовано социальными, педагогическими и технологическими причинами. </w:t>
      </w:r>
    </w:p>
    <w:p w:rsidR="005253AA" w:rsidRDefault="005253AA" w:rsidP="005253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F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Во-первых</w:t>
      </w:r>
      <w:r w:rsidRPr="00240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сформирован заказ на включение такой деятельности в систему образования; </w:t>
      </w:r>
    </w:p>
    <w:p w:rsidR="005253AA" w:rsidRDefault="005253AA" w:rsidP="005253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F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во-вторых</w:t>
      </w:r>
      <w:r w:rsidRPr="00240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педагогические причины обусловлены необходимостью </w:t>
      </w:r>
      <w:proofErr w:type="gramStart"/>
      <w:r w:rsidRPr="00240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поиска средств повышения эффективности образования</w:t>
      </w:r>
      <w:proofErr w:type="gramEnd"/>
      <w:r w:rsidRPr="00240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5253AA" w:rsidRDefault="005253AA" w:rsidP="005253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F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в-третьих</w:t>
      </w:r>
      <w:r w:rsidRPr="00240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ИКТ позволяет усилить мотивацию учения и вовлечь учащихся в активную деятельность</w:t>
      </w:r>
    </w:p>
    <w:p w:rsidR="005253AA" w:rsidRPr="00240F7A" w:rsidRDefault="005253AA" w:rsidP="005253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53AA" w:rsidRPr="00240F7A" w:rsidRDefault="005253AA" w:rsidP="005253A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53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Основные к</w:t>
      </w:r>
      <w:r w:rsidRPr="00240F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ритерии эффективности использования ИКТ</w:t>
      </w:r>
      <w:r w:rsidRPr="005253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воспитательной работе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253AA" w:rsidRPr="00240F7A" w:rsidRDefault="005253AA" w:rsidP="005253AA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экономичность (уменьшение материальных и временных ресурсов);</w:t>
      </w:r>
    </w:p>
    <w:p w:rsidR="005253AA" w:rsidRPr="00240F7A" w:rsidRDefault="005253AA" w:rsidP="005253AA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40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компактность (возможность накапливать информации на диске, исключая</w:t>
      </w:r>
      <w:proofErr w:type="gramEnd"/>
    </w:p>
    <w:p w:rsidR="005253AA" w:rsidRPr="00240F7A" w:rsidRDefault="005253AA" w:rsidP="005253AA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накопление папок с информационным печатным материалом);</w:t>
      </w:r>
    </w:p>
    <w:p w:rsidR="005253AA" w:rsidRPr="00240F7A" w:rsidRDefault="005253AA" w:rsidP="005253AA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наглядность (обозримость) - особенность структурного оформления программ,</w:t>
      </w:r>
      <w:r w:rsidRPr="00240F7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240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дающая возможность расширять и углублять представление о рассматриваемом материале, о взаимосвязях;</w:t>
      </w:r>
    </w:p>
    <w:p w:rsidR="005253AA" w:rsidRPr="00240F7A" w:rsidRDefault="005253AA" w:rsidP="005253AA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возможность проведения мониторинга (экономная, целенаправленная и индивидуальная </w:t>
      </w:r>
      <w:proofErr w:type="gramStart"/>
      <w:r w:rsidRPr="00240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диагностика</w:t>
      </w:r>
      <w:proofErr w:type="gramEnd"/>
      <w:r w:rsidRPr="00240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форма изучения личности ребенка через тесты, анкеты);</w:t>
      </w:r>
    </w:p>
    <w:p w:rsidR="005253AA" w:rsidRDefault="005253AA" w:rsidP="005253AA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творческого развития личности учащихся, их инициативы, самореализации и самодеятельности</w:t>
      </w:r>
      <w:proofErr w:type="gramStart"/>
      <w:r w:rsidRPr="00240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5253AA" w:rsidRPr="00240F7A" w:rsidRDefault="005253AA" w:rsidP="005253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53AA" w:rsidRPr="00240F7A" w:rsidRDefault="005253AA" w:rsidP="005253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40F7A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Современное компьютерное оборудование выступает как средство организации и оснащения воспитательного процесса:</w:t>
      </w:r>
    </w:p>
    <w:p w:rsidR="005253AA" w:rsidRPr="00240F7A" w:rsidRDefault="005253AA" w:rsidP="005253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как средство для создания информационно-методических материалов и документов (планов, конспектов, методических разработок и пр.);</w:t>
      </w:r>
    </w:p>
    <w:p w:rsidR="005253AA" w:rsidRPr="00240F7A" w:rsidRDefault="005253AA" w:rsidP="005253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 как средство обеспечения наглядности (презентации, видеоролики, </w:t>
      </w:r>
      <w:proofErr w:type="gramStart"/>
      <w:r w:rsidRPr="00240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видео-фильмы</w:t>
      </w:r>
      <w:proofErr w:type="gramEnd"/>
      <w:r w:rsidRPr="00240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другие демонстрационные формы);</w:t>
      </w:r>
    </w:p>
    <w:p w:rsidR="005253AA" w:rsidRPr="00240F7A" w:rsidRDefault="005253AA" w:rsidP="005253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как средство поиска информации (текстовой, видео- и аудио);</w:t>
      </w:r>
    </w:p>
    <w:p w:rsidR="005253AA" w:rsidRPr="00240F7A" w:rsidRDefault="005253AA" w:rsidP="005253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 как средство обработки информации (фото и </w:t>
      </w:r>
      <w:proofErr w:type="gramStart"/>
      <w:r w:rsidRPr="00240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видео-изображений</w:t>
      </w:r>
      <w:proofErr w:type="gramEnd"/>
      <w:r w:rsidRPr="00240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текстовой, статистической информации для портфолио, обработки анкет, построения диаграмм, графиков при исследовании динамики тех или иных процессов в воспитательной деятельности);</w:t>
      </w:r>
    </w:p>
    <w:p w:rsidR="005253AA" w:rsidRPr="00240F7A" w:rsidRDefault="005253AA" w:rsidP="005253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как средство хранения информации (базы данных, методические разработки и коллекции, фото- и видеоархивы, электронные хранилища);</w:t>
      </w:r>
    </w:p>
    <w:p w:rsidR="005253AA" w:rsidRPr="00240F7A" w:rsidRDefault="005253AA" w:rsidP="005253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как средство коммуникации (сайт, электронная почта, форумы, чаты и т.п.).</w:t>
      </w:r>
    </w:p>
    <w:p w:rsidR="005253AA" w:rsidRPr="00240F7A" w:rsidRDefault="005253AA" w:rsidP="005253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53AA" w:rsidRPr="00240F7A" w:rsidRDefault="005253AA" w:rsidP="005253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253AA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lastRenderedPageBreak/>
        <w:t xml:space="preserve">                              Главные  д</w:t>
      </w:r>
      <w:r w:rsidRPr="00240F7A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остоинства ИКТ</w:t>
      </w:r>
    </w:p>
    <w:p w:rsidR="005253AA" w:rsidRPr="005253AA" w:rsidRDefault="005253AA" w:rsidP="005253AA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5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Делают воспитательный процесс более современным, разнообразным, насыщенным.</w:t>
      </w:r>
    </w:p>
    <w:p w:rsidR="005253AA" w:rsidRPr="005253AA" w:rsidRDefault="005253AA" w:rsidP="005253AA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5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Значительно расширяют возможности предъявления воспитательной информации. Оказывают комплексное воздействие на разные каналы восприятия, на различные виды памяти, обеспечивают оперирование большими объемами информации.</w:t>
      </w:r>
    </w:p>
    <w:p w:rsidR="005253AA" w:rsidRPr="005253AA" w:rsidRDefault="005253AA" w:rsidP="005253AA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5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Обеспечивают наглядность, красоту, эстетику оформления воспитательных мероприятий.</w:t>
      </w:r>
    </w:p>
    <w:p w:rsidR="005253AA" w:rsidRPr="005253AA" w:rsidRDefault="005253AA" w:rsidP="005253AA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5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Делают процесс воспитания более привлекательным для детей, повышают интерес к мероприятиям.</w:t>
      </w:r>
    </w:p>
    <w:p w:rsidR="005253AA" w:rsidRPr="005253AA" w:rsidRDefault="005253AA" w:rsidP="005253AA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5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Способствуют адаптации ребенка в современном информационном пространстве и формированию информационной культуры.</w:t>
      </w:r>
    </w:p>
    <w:p w:rsidR="005253AA" w:rsidRPr="005253AA" w:rsidRDefault="005253AA" w:rsidP="005253AA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5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Используются в различных формах воспитательных мероприятий и сочетаются с различными информационными источниками и педагогическими технологиями.</w:t>
      </w:r>
    </w:p>
    <w:p w:rsidR="005253AA" w:rsidRPr="005253AA" w:rsidRDefault="005253AA" w:rsidP="005253AA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5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Позволяют более качественно осуществлять систему диагностики и мониторинга воспитательного процесса.</w:t>
      </w:r>
    </w:p>
    <w:p w:rsidR="005253AA" w:rsidRPr="005253AA" w:rsidRDefault="005253AA" w:rsidP="005253AA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5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Повышают качество педагогического труда.</w:t>
      </w:r>
    </w:p>
    <w:p w:rsidR="005253AA" w:rsidRPr="005253AA" w:rsidRDefault="005253AA" w:rsidP="005253AA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5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Способствуют эффективности воспитательных мероприятий. Грамотное, системное использование информационно коммуникационных и коммуникативных технологий могут и должны стать мощным современным средством повышения эффективности воспитательного процесса.</w:t>
      </w:r>
    </w:p>
    <w:p w:rsidR="005253AA" w:rsidRPr="00240F7A" w:rsidRDefault="005253AA" w:rsidP="005253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53AA" w:rsidRPr="005253AA" w:rsidRDefault="005253AA" w:rsidP="005253A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40F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Применени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 ИКТ в воспитательном процессе</w:t>
      </w:r>
    </w:p>
    <w:p w:rsidR="005253AA" w:rsidRPr="00240F7A" w:rsidRDefault="005253AA" w:rsidP="005253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53AA" w:rsidRDefault="005253AA" w:rsidP="005253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Применение ИКТ в воспитательном процессе не замыкается лишь на использовании компьютера как печатной машинки для подготовки каких-либо иллюстративных материалов. И не ограничивается только демонстрацией презентаций. Это использование всего потенциала цифровых образовательных ресурсов для достижения поставленных образовательным учреждением целей.</w:t>
      </w:r>
    </w:p>
    <w:p w:rsidR="005253AA" w:rsidRPr="00240F7A" w:rsidRDefault="005253AA" w:rsidP="005253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Опыт показывает, что создание единого информационного пространства школы путём применения ИКТ в учебной и воспитательной работе способствует повышению интереса учащихся ко всему происходящему в школе, стимулирует познавательную и творческую активность детей. Всё сказанное выше подтверждает рост качества воспитательной рабо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образовательном  учреждении</w:t>
      </w:r>
      <w:r w:rsidRPr="00240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повышение уровня её организации на качественно новый уровень, делает воспитательный процесс современным с точки зрения формы и содержания.</w:t>
      </w:r>
    </w:p>
    <w:p w:rsidR="005253AA" w:rsidRPr="00240F7A" w:rsidRDefault="005253AA" w:rsidP="005253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1042" w:rsidRPr="005253AA" w:rsidRDefault="00F11042" w:rsidP="005253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11042" w:rsidRPr="0052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3054"/>
    <w:multiLevelType w:val="hybridMultilevel"/>
    <w:tmpl w:val="B6463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00976"/>
    <w:multiLevelType w:val="hybridMultilevel"/>
    <w:tmpl w:val="43127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990D4A"/>
    <w:multiLevelType w:val="multilevel"/>
    <w:tmpl w:val="FFD6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74"/>
    <w:rsid w:val="00374871"/>
    <w:rsid w:val="005253AA"/>
    <w:rsid w:val="00E90074"/>
    <w:rsid w:val="00F1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3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912</Words>
  <Characters>5204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2018-11-27T17:09:00Z</dcterms:created>
  <dcterms:modified xsi:type="dcterms:W3CDTF">2018-11-27T17:26:00Z</dcterms:modified>
</cp:coreProperties>
</file>