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AA" w:rsidRDefault="005253AA" w:rsidP="00525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9A">
        <w:rPr>
          <w:rFonts w:ascii="Times New Roman" w:hAnsi="Times New Roman" w:cs="Times New Roman"/>
          <w:b/>
          <w:sz w:val="28"/>
          <w:szCs w:val="28"/>
        </w:rPr>
        <w:t xml:space="preserve">Применение ИКТ для </w:t>
      </w:r>
      <w:r w:rsidR="00374871">
        <w:rPr>
          <w:rFonts w:ascii="Times New Roman" w:hAnsi="Times New Roman" w:cs="Times New Roman"/>
          <w:b/>
          <w:sz w:val="28"/>
          <w:szCs w:val="28"/>
        </w:rPr>
        <w:t>развития творческой инициативы</w:t>
      </w:r>
      <w:r w:rsidR="00374871" w:rsidRPr="00374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87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31E9A">
        <w:rPr>
          <w:rFonts w:ascii="Times New Roman" w:hAnsi="Times New Roman" w:cs="Times New Roman"/>
          <w:b/>
          <w:sz w:val="28"/>
          <w:szCs w:val="28"/>
        </w:rPr>
        <w:t>мотивации учащихся с це</w:t>
      </w:r>
      <w:r>
        <w:rPr>
          <w:rFonts w:ascii="Times New Roman" w:hAnsi="Times New Roman" w:cs="Times New Roman"/>
          <w:b/>
          <w:sz w:val="28"/>
          <w:szCs w:val="28"/>
        </w:rPr>
        <w:t>лью повышения качества воспитательной работы</w:t>
      </w:r>
    </w:p>
    <w:p w:rsidR="005253AA" w:rsidRDefault="005253AA" w:rsidP="005253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3AA" w:rsidRDefault="005253AA" w:rsidP="005253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Стихарева Татьяна  Алексеевна</w:t>
      </w:r>
    </w:p>
    <w:p w:rsidR="005253AA" w:rsidRDefault="005253AA" w:rsidP="005253A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Воспитатель ГБПОУ МО </w:t>
      </w:r>
    </w:p>
    <w:p w:rsidR="005253AA" w:rsidRDefault="005253AA" w:rsidP="005253AA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«Училище  (техникум)   олимпийского резерва №2»</w:t>
      </w:r>
    </w:p>
    <w:p w:rsidR="005253AA" w:rsidRPr="00831E9A" w:rsidRDefault="005253AA" w:rsidP="005253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3AA" w:rsidRPr="000F3D58" w:rsidRDefault="005253AA" w:rsidP="005253AA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D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5253AA" w:rsidRDefault="005253AA" w:rsidP="005253A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53AA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 цель российского среднего профессионального образования ХХI века –  это создание условий для самореализации учащихся  в учебном</w:t>
      </w:r>
      <w:r w:rsidR="00374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внеучебном  процессах</w:t>
      </w:r>
      <w:r w:rsidRPr="005253AA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формирование у учащихся  готовности быть субъектом продуктивной и самостоятельной деятельности на всех этапах своего жизненного пути.</w:t>
      </w:r>
      <w:proofErr w:type="gramEnd"/>
      <w:r w:rsidRPr="00525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важно не столько дать нашим учащимся как можно больший багаж знаний, сколько обеспечить  их  общекультурное, личностное и познавательное развитие.</w:t>
      </w:r>
    </w:p>
    <w:p w:rsidR="005253AA" w:rsidRPr="005253AA" w:rsidRDefault="005253AA" w:rsidP="005253A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компьютерных технологий – это не влияние моды, а необходимость, диктуемая сегодняшним уровнем развития образования</w:t>
      </w:r>
      <w:r w:rsidRPr="00240F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 Из Концепции долгосрочного социально-экономического развития </w:t>
      </w:r>
      <w:bookmarkStart w:id="0" w:name="_GoBack"/>
      <w:bookmarkEnd w:id="0"/>
      <w:r w:rsidRPr="00240F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Российской Федерации на период до 2020 года)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8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ИКТ - компетенции всех педагогических работников позволяет эффективно решать вопросы обновления форм и методов воспитательной деятельности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 при подготовке внеурочных 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педагог</w:t>
      </w: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(воспитатель)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основном использовал печатные материалы и средства ТСО, то </w:t>
      </w: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педагог  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 свободно, уместно и адекватно использовать компьютерные технологии в своей профессиональной деятельности.</w:t>
      </w:r>
    </w:p>
    <w:p w:rsidR="005253A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не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представить внеурочную деятельность без использования проектора, цифровых фотоаппаратов и видеокамер.</w:t>
      </w:r>
    </w:p>
    <w:p w:rsidR="00374871" w:rsidRPr="00240F7A" w:rsidRDefault="00374871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3A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  повышения качества ВР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развития познавательного интереса в систему воспитания вводятся информационно-коммуникационные технологии. Каждое из направлений ВР предполагает определённый ракурс применения ИКТ. </w:t>
      </w:r>
    </w:p>
    <w:p w:rsidR="005253A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Стремление применять ИКТ не только в учебной, но и в воспитательной работе продиктовано социальными, педагогическими и технологическими причинами. </w:t>
      </w:r>
    </w:p>
    <w:p w:rsidR="005253A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Во-первых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 заказ на включение такой деятельности в систему образования; </w:t>
      </w:r>
    </w:p>
    <w:p w:rsidR="005253A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во-вторых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педагогические причины обусловлены необходимостью </w:t>
      </w:r>
      <w:proofErr w:type="gramStart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поиска средств повышения эффективности образования</w:t>
      </w:r>
      <w:proofErr w:type="gramEnd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5253A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в-третьих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ИКТ позволяет усилить мотивацию учения и вовлечь учащихся в активную деятельность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3AA" w:rsidRPr="00240F7A" w:rsidRDefault="005253AA" w:rsidP="005253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к</w:t>
      </w:r>
      <w:r w:rsidRPr="00240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ритерии эффективности использования ИКТ</w:t>
      </w:r>
      <w:r w:rsidRPr="005253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воспитательной работе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53AA" w:rsidRPr="00240F7A" w:rsidRDefault="005253AA" w:rsidP="005253A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экономичность (уменьшение материальных и временных ресурсов);</w:t>
      </w:r>
    </w:p>
    <w:p w:rsidR="005253AA" w:rsidRPr="00240F7A" w:rsidRDefault="005253AA" w:rsidP="005253A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компактность (возможность накапливать информации на диске, исключая</w:t>
      </w:r>
      <w:proofErr w:type="gramEnd"/>
    </w:p>
    <w:p w:rsidR="005253AA" w:rsidRPr="00240F7A" w:rsidRDefault="005253AA" w:rsidP="005253A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папок с информационным печатным материалом);</w:t>
      </w:r>
    </w:p>
    <w:p w:rsidR="005253AA" w:rsidRPr="00240F7A" w:rsidRDefault="005253AA" w:rsidP="005253A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наглядность (обозримость) - особенность структурного оформления программ,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дающая возможность расширять и углублять представление о рассматриваемом материале, о взаимосвязях;</w:t>
      </w:r>
    </w:p>
    <w:p w:rsidR="005253AA" w:rsidRPr="00240F7A" w:rsidRDefault="005253AA" w:rsidP="005253A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проведения мониторинга (экономная, целенаправленная и индивидуальная </w:t>
      </w:r>
      <w:proofErr w:type="gramStart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</w:t>
      </w:r>
      <w:proofErr w:type="gramEnd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форма изучения личности ребенка через тесты, анкеты);</w:t>
      </w:r>
    </w:p>
    <w:p w:rsidR="005253AA" w:rsidRDefault="005253AA" w:rsidP="005253A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творческого развития личности учащихся, их инициативы, самореализации и самодеятельности</w:t>
      </w:r>
      <w:proofErr w:type="gramStart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Современное компьютерное оборудование выступает как средство организации и оснащения воспитательного процесса: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как средство для создания информационно-методических материалов и документов (планов, конспектов, методических разработок и пр.);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как средство обеспечения наглядности (презентации, видеоролики, </w:t>
      </w:r>
      <w:proofErr w:type="gramStart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видео-фильмы</w:t>
      </w:r>
      <w:proofErr w:type="gramEnd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демонстрационные формы);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как средство поиска информации (текстовой, видео- и аудио);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как средство обработки информации (фото и </w:t>
      </w:r>
      <w:proofErr w:type="gramStart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видео-изображений</w:t>
      </w:r>
      <w:proofErr w:type="gramEnd"/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текстовой, статистической информации для портфолио, обработки анкет, построения диаграмм, графиков при исследовании динамики тех или иных процессов в воспитательной деятельности);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как средство хранения информации (базы данных, методические разработки и коллекции, фото- и видеоархивы, электронные хранилища);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как средство коммуникации (сайт, электронная почта, форумы, чаты и т.п.).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 xml:space="preserve">                              Главные  д</w:t>
      </w:r>
      <w:r w:rsidRPr="00240F7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остоинства ИКТ</w:t>
      </w:r>
    </w:p>
    <w:p w:rsidR="005253AA" w:rsidRPr="005253AA" w:rsidRDefault="005253AA" w:rsidP="005253A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Делают воспитательный процесс более современным, разнообразным, насыщенным.</w:t>
      </w:r>
    </w:p>
    <w:p w:rsidR="005253AA" w:rsidRPr="005253AA" w:rsidRDefault="005253AA" w:rsidP="005253A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 расширяют возможности предъявления воспитательной информации. Оказывают комплексное воздействие на разные каналы восприятия, на различные виды памяти, обеспечивают оперирование большими объемами информации.</w:t>
      </w:r>
    </w:p>
    <w:p w:rsidR="005253AA" w:rsidRPr="005253AA" w:rsidRDefault="005253AA" w:rsidP="005253A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Обеспечивают наглядность, красоту, эстетику оформления воспитательных мероприятий.</w:t>
      </w:r>
    </w:p>
    <w:p w:rsidR="005253AA" w:rsidRPr="005253AA" w:rsidRDefault="005253AA" w:rsidP="005253A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Делают процесс воспитания более привлекательным для детей, повышают интерес к мероприятиям.</w:t>
      </w:r>
    </w:p>
    <w:p w:rsidR="005253AA" w:rsidRPr="005253AA" w:rsidRDefault="005253AA" w:rsidP="005253A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Способствуют адаптации ребенка в современном информационном пространстве и формированию информационной культуры.</w:t>
      </w:r>
    </w:p>
    <w:p w:rsidR="005253AA" w:rsidRPr="005253AA" w:rsidRDefault="005253AA" w:rsidP="005253A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 в различных формах воспитательных мероприятий и сочетаются с различными информационными источниками и педагогическими технологиями.</w:t>
      </w:r>
    </w:p>
    <w:p w:rsidR="005253AA" w:rsidRPr="005253AA" w:rsidRDefault="005253AA" w:rsidP="005253A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Позволяют более качественно осуществлять систему диагностики и мониторинга воспитательного процесса.</w:t>
      </w:r>
    </w:p>
    <w:p w:rsidR="005253AA" w:rsidRPr="005253AA" w:rsidRDefault="005253AA" w:rsidP="005253A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Повышают качество педагогического труда.</w:t>
      </w:r>
    </w:p>
    <w:p w:rsidR="005253AA" w:rsidRPr="005253AA" w:rsidRDefault="005253AA" w:rsidP="005253AA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Способствуют эффективности воспитательных мероприятий. Грамотное, системное использование информационно коммуникационных и коммуникативных технологий могут и должны стать мощным современным средством повышения эффективности воспитательного процесса.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3AA" w:rsidRPr="005253AA" w:rsidRDefault="005253AA" w:rsidP="005253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Применени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 ИКТ в воспитательном процессе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3A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ИКТ в воспитательном процессе не замыкается лишь на использовании компьютера как печатной машинки для подготовки каких-либо иллюстративных материалов. И не ограничивается только демонстрацией презентаций. Это использование всего потенциала цифровых образовательных ресурсов для достижения поставленных образовательным учреждением целей.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 показывает, что создание единого информационного пространства школы путём применения ИКТ в учебной и воспитательной работе способствует повышению интереса учащихся ко всему происходящему в школе, стимулирует познавательную и творческую активность детей. Всё сказанное выше подтверждает рост качества воспитательной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образовательном  учреждении</w:t>
      </w:r>
      <w:r w:rsidRPr="00240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повышение уровня её организации на качественно новый уровень, делает воспитательный процесс современным с точки зрения формы и содержания.</w:t>
      </w:r>
    </w:p>
    <w:p w:rsidR="005253AA" w:rsidRPr="00240F7A" w:rsidRDefault="005253AA" w:rsidP="005253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042" w:rsidRPr="005253AA" w:rsidRDefault="00F11042" w:rsidP="005253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1042" w:rsidRPr="0052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054"/>
    <w:multiLevelType w:val="hybridMultilevel"/>
    <w:tmpl w:val="B64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0976"/>
    <w:multiLevelType w:val="hybridMultilevel"/>
    <w:tmpl w:val="4312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0D4A"/>
    <w:multiLevelType w:val="multilevel"/>
    <w:tmpl w:val="FFD6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74"/>
    <w:rsid w:val="00374871"/>
    <w:rsid w:val="005253AA"/>
    <w:rsid w:val="00E90074"/>
    <w:rsid w:val="00F1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912</Words>
  <Characters>5204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2018-11-27T17:09:00Z</dcterms:created>
  <dcterms:modified xsi:type="dcterms:W3CDTF">2018-11-27T17:26:00Z</dcterms:modified>
</cp:coreProperties>
</file>