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A5" w:rsidRPr="004621A5" w:rsidRDefault="004621A5" w:rsidP="004621A5">
      <w:pPr>
        <w:spacing w:after="0" w:line="240" w:lineRule="auto"/>
        <w:jc w:val="both"/>
        <w:rPr>
          <w:rFonts w:ascii="Times New Roman" w:hAnsi="Times New Roman" w:cs="Times New Roman"/>
          <w:b/>
          <w:sz w:val="24"/>
          <w:szCs w:val="24"/>
        </w:rPr>
      </w:pPr>
      <w:bookmarkStart w:id="0" w:name="_GoBack"/>
      <w:bookmarkEnd w:id="0"/>
      <w:r w:rsidRPr="004621A5">
        <w:rPr>
          <w:rFonts w:ascii="Times New Roman" w:hAnsi="Times New Roman" w:cs="Times New Roman"/>
          <w:b/>
          <w:sz w:val="24"/>
          <w:szCs w:val="24"/>
        </w:rPr>
        <w:t>Преподавание истории в современных условиях в СПО.</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b/>
          <w:color w:val="333333"/>
          <w:sz w:val="24"/>
          <w:szCs w:val="24"/>
        </w:rPr>
        <w:t>Инновационная деятельность</w:t>
      </w:r>
      <w:r w:rsidRPr="004621A5">
        <w:rPr>
          <w:rFonts w:ascii="Times New Roman" w:eastAsia="Times New Roman" w:hAnsi="Times New Roman" w:cs="Times New Roman"/>
          <w:color w:val="333333"/>
          <w:sz w:val="24"/>
          <w:szCs w:val="24"/>
        </w:rPr>
        <w:t xml:space="preserve"> педагога в современном образовании – важнейшая составляющая образовательного процесса.</w:t>
      </w:r>
      <w:r>
        <w:rPr>
          <w:rFonts w:ascii="Times New Roman" w:eastAsia="Times New Roman" w:hAnsi="Times New Roman" w:cs="Times New Roman"/>
          <w:color w:val="333333"/>
          <w:sz w:val="24"/>
          <w:szCs w:val="24"/>
        </w:rPr>
        <w:t xml:space="preserve"> </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Это целенаправленная педагогическая деятельность, основанная 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 Это социально-педагогический феномен, отражающий творческий потенциал педагога.</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В основе </w:t>
      </w:r>
      <w:r w:rsidRPr="004621A5">
        <w:rPr>
          <w:rFonts w:ascii="Times New Roman" w:eastAsia="Times New Roman" w:hAnsi="Times New Roman" w:cs="Times New Roman"/>
          <w:b/>
          <w:bCs/>
          <w:color w:val="333333"/>
          <w:sz w:val="24"/>
          <w:szCs w:val="24"/>
        </w:rPr>
        <w:t>методико-ориентированных инновационных процессов</w:t>
      </w:r>
      <w:r w:rsidRPr="004621A5">
        <w:rPr>
          <w:rFonts w:ascii="Times New Roman" w:eastAsia="Times New Roman" w:hAnsi="Times New Roman" w:cs="Times New Roman"/>
          <w:color w:val="333333"/>
          <w:sz w:val="24"/>
          <w:szCs w:val="24"/>
        </w:rPr>
        <w:t> лежат реализации той или иной образовательной технологии и методики, например:</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применение современных информационных технологий;</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применение принципа интеграции содержания образования;</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развивающее обучение;</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дифференцированное обучение;</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проектное обучение;</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проблемное обучение;</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программированное обучение;</w:t>
      </w:r>
    </w:p>
    <w:p w:rsidR="004621A5" w:rsidRPr="004621A5" w:rsidRDefault="004621A5" w:rsidP="004621A5">
      <w:pPr>
        <w:spacing w:after="0" w:line="240" w:lineRule="auto"/>
        <w:jc w:val="both"/>
        <w:rPr>
          <w:rFonts w:ascii="Times New Roman" w:eastAsia="Times New Roman" w:hAnsi="Times New Roman" w:cs="Times New Roman"/>
          <w:color w:val="333333"/>
          <w:sz w:val="24"/>
          <w:szCs w:val="24"/>
        </w:rPr>
      </w:pPr>
      <w:r w:rsidRPr="004621A5">
        <w:rPr>
          <w:rFonts w:ascii="Times New Roman" w:eastAsia="Times New Roman" w:hAnsi="Times New Roman" w:cs="Times New Roman"/>
          <w:color w:val="333333"/>
          <w:sz w:val="24"/>
          <w:szCs w:val="24"/>
        </w:rPr>
        <w:t>- модульное обучение.</w:t>
      </w:r>
    </w:p>
    <w:p w:rsidR="004621A5" w:rsidRPr="004621A5" w:rsidRDefault="004621A5" w:rsidP="004621A5">
      <w:pPr>
        <w:spacing w:after="0" w:line="240" w:lineRule="auto"/>
        <w:jc w:val="both"/>
        <w:rPr>
          <w:rFonts w:ascii="Times New Roman" w:hAnsi="Times New Roman" w:cs="Times New Roman"/>
          <w:b/>
          <w:sz w:val="24"/>
          <w:szCs w:val="24"/>
        </w:rPr>
      </w:pPr>
      <w:r w:rsidRPr="004621A5">
        <w:rPr>
          <w:rFonts w:ascii="Times New Roman" w:eastAsia="Times New Roman" w:hAnsi="Times New Roman" w:cs="Times New Roman"/>
          <w:color w:val="333333"/>
          <w:sz w:val="24"/>
          <w:szCs w:val="24"/>
        </w:rPr>
        <w:t>Инновационная деятельность преподавателей СПО имеет свою специфику. Она предполагает наличие определенной степени свободы действий у соответствующих субъектов. В силу специфики новаторской, поисковой работы она осуществляется очень часто на ощупь, за пределами существующего опыта и лишь частично может регулироваться и контролироваться действующими институтами. Поэтому общество вынуждено доверять исследователю, новатору, полагая, что в процессе свободного поиска истины, новых решений и способов реализации, стоящих перед обществом задач он не предпримет действий, способных в дальнейшем нанести ущерб интересам общества. Следовательно, свобода творчества должна сопрягаться с высочайшей личной ответственностью субъекта инновационного поиска.</w:t>
      </w:r>
    </w:p>
    <w:p w:rsidR="004621A5" w:rsidRPr="004621A5" w:rsidRDefault="004621A5" w:rsidP="004621A5">
      <w:pPr>
        <w:spacing w:after="0" w:line="240" w:lineRule="auto"/>
        <w:jc w:val="both"/>
        <w:rPr>
          <w:rFonts w:ascii="Times New Roman" w:hAnsi="Times New Roman" w:cs="Times New Roman"/>
          <w:b/>
          <w:sz w:val="24"/>
          <w:szCs w:val="24"/>
        </w:rPr>
      </w:pPr>
      <w:r w:rsidRPr="004621A5">
        <w:rPr>
          <w:rFonts w:ascii="Times New Roman" w:hAnsi="Times New Roman" w:cs="Times New Roman"/>
          <w:sz w:val="24"/>
          <w:szCs w:val="24"/>
        </w:rPr>
        <w:t xml:space="preserve">В современных условиях концепция модернизации российского образования заключается в формировании универсальных знаний, освоении ключевых компетенций и совершенствовании опыта самостоятельной деятельности. </w:t>
      </w:r>
      <w:r>
        <w:rPr>
          <w:rFonts w:ascii="Times New Roman" w:hAnsi="Times New Roman" w:cs="Times New Roman"/>
          <w:sz w:val="24"/>
          <w:szCs w:val="24"/>
        </w:rPr>
        <w:t>Ф. г</w:t>
      </w:r>
      <w:r w:rsidRPr="004621A5">
        <w:rPr>
          <w:rFonts w:ascii="Times New Roman" w:hAnsi="Times New Roman" w:cs="Times New Roman"/>
          <w:sz w:val="24"/>
          <w:szCs w:val="24"/>
        </w:rPr>
        <w:t xml:space="preserve">осударственные образовательные стандарты среднего профессионального образования предполагают смещение акцентов на сам процесс познания, эффективность которого зависит от познавательной активности студентов. В связи с этим выдвигаются весьма высокие требования к качеству обучению, методике проведения лекционных и семинарских занятий, организации самостоятельной работы, методике проведения текущего, рубежного и итогового контроля знаний. При этом должны быть пересмотрены теоретические и практические подходы к содержанию образования, к педагогической подготовке преподавателей, к разработке новых методов и технологий обучения. Преподаватель находится в постоянном поиске новых форм и методов преподавания. Во многих технологиях обучения получают отражение инновационные методы, направленные на развитие и совершенствование учебного процесса, и подготовку специалистов к профессиональной деятельности. Они создают условия, как для формирования, так и закрепления знаний, умений и навыков у студентов. В свою очередь, использование инновационных методов в процессе обучения способствует преодолению стереотипов в преподавании различных дисциплин, развитию творческих способностей. В научных работах и исследованиях, посвященных проблемам управления инновационными процессами в сфере образовательной деятельности, отмечается многоаспектность и сложность данного процесса. Особое внимание сосредоточено на системности инновационного подхода, который охватывает все аспекты учебной работы при </w:t>
      </w:r>
      <w:r w:rsidRPr="004621A5">
        <w:rPr>
          <w:rFonts w:ascii="Times New Roman" w:hAnsi="Times New Roman" w:cs="Times New Roman"/>
          <w:sz w:val="24"/>
          <w:szCs w:val="24"/>
        </w:rPr>
        <w:lastRenderedPageBreak/>
        <w:t>подготовке будущих специалистов. К примеру, согласно ФГОС,</w:t>
      </w:r>
      <w:r>
        <w:rPr>
          <w:rFonts w:ascii="Times New Roman" w:hAnsi="Times New Roman" w:cs="Times New Roman"/>
          <w:sz w:val="24"/>
          <w:szCs w:val="24"/>
        </w:rPr>
        <w:t xml:space="preserve"> </w:t>
      </w:r>
      <w:r w:rsidRPr="004621A5">
        <w:rPr>
          <w:rFonts w:ascii="Times New Roman" w:hAnsi="Times New Roman" w:cs="Times New Roman"/>
          <w:sz w:val="24"/>
          <w:szCs w:val="24"/>
        </w:rPr>
        <w:t>для подготовки студентов по специальности</w:t>
      </w:r>
      <w:r>
        <w:rPr>
          <w:rFonts w:ascii="Times New Roman" w:hAnsi="Times New Roman" w:cs="Times New Roman"/>
          <w:sz w:val="24"/>
          <w:szCs w:val="24"/>
        </w:rPr>
        <w:t xml:space="preserve"> «Технологии мяса и мясных продуктов</w:t>
      </w:r>
      <w:r w:rsidRPr="004621A5">
        <w:rPr>
          <w:rFonts w:ascii="Times New Roman" w:hAnsi="Times New Roman" w:cs="Times New Roman"/>
          <w:sz w:val="24"/>
          <w:szCs w:val="24"/>
        </w:rPr>
        <w:t>», обучение по которым проводится в</w:t>
      </w:r>
      <w:r w:rsidR="00B12D11">
        <w:rPr>
          <w:rFonts w:ascii="Times New Roman" w:hAnsi="Times New Roman" w:cs="Times New Roman"/>
          <w:sz w:val="24"/>
          <w:szCs w:val="24"/>
        </w:rPr>
        <w:t xml:space="preserve"> </w:t>
      </w:r>
      <w:r>
        <w:rPr>
          <w:rFonts w:ascii="Times New Roman" w:hAnsi="Times New Roman" w:cs="Times New Roman"/>
          <w:sz w:val="24"/>
          <w:szCs w:val="24"/>
        </w:rPr>
        <w:t>СВТ</w:t>
      </w:r>
      <w:r w:rsidRPr="004621A5">
        <w:rPr>
          <w:rFonts w:ascii="Times New Roman" w:hAnsi="Times New Roman" w:cs="Times New Roman"/>
          <w:sz w:val="24"/>
          <w:szCs w:val="24"/>
        </w:rPr>
        <w:t xml:space="preserve">, студент должен обладать способностью понимать движущие силы и закономерности исторического процесса; события и процессы экономической истории; место и роль своей страны в истории человечества и в современном мире. Дисциплина «История» относится к базовой части учебного цикла и составляет важную часть общеобразовательной и мировоззренческой подготовки современных специалистов. </w:t>
      </w:r>
      <w:proofErr w:type="gramStart"/>
      <w:r w:rsidRPr="004621A5">
        <w:rPr>
          <w:rFonts w:ascii="Times New Roman" w:hAnsi="Times New Roman" w:cs="Times New Roman"/>
          <w:sz w:val="24"/>
          <w:szCs w:val="24"/>
        </w:rPr>
        <w:t>Цель дисциплины – 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roofErr w:type="gramEnd"/>
      <w:r w:rsidRPr="004621A5">
        <w:rPr>
          <w:rFonts w:ascii="Times New Roman" w:hAnsi="Times New Roman" w:cs="Times New Roman"/>
          <w:sz w:val="24"/>
          <w:szCs w:val="24"/>
        </w:rPr>
        <w:t xml:space="preserve"> Данный курс остается одним из обязательных для изучения предметов, так как именно он способствует формированию ряда общекультурных компетенций, которыми должны обладать студенты.</w:t>
      </w:r>
    </w:p>
    <w:p w:rsidR="004621A5" w:rsidRPr="004621A5" w:rsidRDefault="004621A5" w:rsidP="004621A5">
      <w:pPr>
        <w:spacing w:after="0" w:line="240" w:lineRule="auto"/>
        <w:jc w:val="both"/>
        <w:rPr>
          <w:rFonts w:ascii="Times New Roman" w:hAnsi="Times New Roman" w:cs="Times New Roman"/>
          <w:sz w:val="24"/>
          <w:szCs w:val="24"/>
        </w:rPr>
      </w:pPr>
      <w:r w:rsidRPr="004621A5">
        <w:rPr>
          <w:rFonts w:ascii="Times New Roman" w:hAnsi="Times New Roman" w:cs="Times New Roman"/>
          <w:sz w:val="24"/>
          <w:szCs w:val="24"/>
        </w:rPr>
        <w:t xml:space="preserve">В связи с соотношением возросшего содержания дисциплины с выделяемым учебным временем, поставлена задача пересмотра сложившейся системы изучения истории в СПО. Цель обучения истории сегодня состоит не только в передаче программных знаний, но и в продуцировании новых знаний в процессе обучения. К примеру, необходима активизация работы на лекционных занятиях. Студенты должны быть готовы участвовать в дискуссиях, задавать вопросы лектору и отвечать на его вопросы. В лекциях рассматриваются наиболее сложные и дискуссионные вопросы курса, посвященные проблемам становления и развития российской государственности, поиску путей реформирования страны, анализу внешней политики, социальным отношениям и основным этапам развития общественной мысли. Учебно-методический комплекс ориентирует студентов на тщательную самостоятельную подготовку к аудиторным занятиям, позволяет повысить эффективность занятий, а также качество обучения. При этом необходимо обеспечить положительную мотивацию обучения, активизировать познавательную деятельность студентов. Самостоятельная подготовка к занятиям заключается в обязательном выполнении всех видов заданий по теме каждого занятия. Основная задача заключается в том, чтобы расширить и углубить знания студентов, полученные ими на лекциях и в результате самостоятельной работы с учебниками, учебными пособиями, научной литературой, материалами периодических изданий и информационными ресурсами. Практические занятия делятся на два блока. В первом блоке занятия проводятся по текстам, предлагаемым для самостоятельного чтения. Это фрагменты из монографий, научные статьи и исторические источники – законодательные акты, эпистолярные источники и т.п. Анализ исторических документов даёт возможность получить информацию не в готовом виде, а научиться добывать ее самостоятельно. Во втором блоке используется форма интерактивных занятий. Студенты выполняют проблемные задания, формируют и аргументировано отстаивают собственную позицию по различным проблемам истории. Достижение этой цели предопределяет использование педагогических задач, в частности, поиск эффективных методик и технологий. Они представляют собой совокупность новых форм и способов организации процесса обучения, в том числе использование информационных технологий, компьютерных обучающих и контролирующих программ. Перед преподавателями стоит задача освоения новейших технологий обучения. Неизбежен пересмотр организационных форм учебного процесса путем увеличения доли самостоятельной, индивидуальной и коллективной работы студентов, объема практических работ исследовательского и поискового характера, более широкого проведения внеаудиторных занятий. Например, для подготовки специальности </w:t>
      </w:r>
      <w:r>
        <w:rPr>
          <w:rFonts w:ascii="Times New Roman" w:hAnsi="Times New Roman" w:cs="Times New Roman"/>
          <w:sz w:val="24"/>
          <w:szCs w:val="24"/>
        </w:rPr>
        <w:t>«Технологии мяса и мясных продуктов</w:t>
      </w:r>
      <w:r w:rsidRPr="004621A5">
        <w:rPr>
          <w:rFonts w:ascii="Times New Roman" w:hAnsi="Times New Roman" w:cs="Times New Roman"/>
          <w:sz w:val="24"/>
          <w:szCs w:val="24"/>
        </w:rPr>
        <w:t>», обучение по которым проводит</w:t>
      </w:r>
      <w:r>
        <w:rPr>
          <w:rFonts w:ascii="Times New Roman" w:hAnsi="Times New Roman" w:cs="Times New Roman"/>
          <w:sz w:val="24"/>
          <w:szCs w:val="24"/>
        </w:rPr>
        <w:t xml:space="preserve"> СВТ</w:t>
      </w:r>
      <w:r w:rsidRPr="004621A5">
        <w:rPr>
          <w:rFonts w:ascii="Times New Roman" w:hAnsi="Times New Roman" w:cs="Times New Roman"/>
          <w:sz w:val="24"/>
          <w:szCs w:val="24"/>
        </w:rPr>
        <w:t xml:space="preserve">, максимальной учебной нагрузки студента - 74 часа, в том числе: </w:t>
      </w:r>
      <w:r w:rsidRPr="004621A5">
        <w:rPr>
          <w:rFonts w:ascii="Times New Roman" w:hAnsi="Times New Roman" w:cs="Times New Roman"/>
          <w:sz w:val="24"/>
          <w:szCs w:val="24"/>
        </w:rPr>
        <w:lastRenderedPageBreak/>
        <w:t>обязательной аудиторной учебной нагрузки обучающегося - 48 часов; самостоятельной работы обучающегося - 26 часов.</w:t>
      </w:r>
      <w:r>
        <w:rPr>
          <w:rFonts w:ascii="Times New Roman" w:hAnsi="Times New Roman" w:cs="Times New Roman"/>
          <w:sz w:val="24"/>
          <w:szCs w:val="24"/>
        </w:rPr>
        <w:t xml:space="preserve"> </w:t>
      </w:r>
      <w:r w:rsidRPr="004621A5">
        <w:rPr>
          <w:rFonts w:ascii="Times New Roman" w:hAnsi="Times New Roman" w:cs="Times New Roman"/>
          <w:sz w:val="24"/>
          <w:szCs w:val="24"/>
        </w:rPr>
        <w:t xml:space="preserve">Такое распределение часов неизбежно ставит перед преподавателем проблему отбора главных теоретических и проблемных вопросов с целью построения такой системы, которая бы отвечала целям учебного плана и создавала основу для прочного усвоения знаний. В таких условиях преподавание в традиционной манере, становится неэффективным, так как фактически сводится к поверхностному освещению проблем, что не соответствует требованиям </w:t>
      </w:r>
      <w:proofErr w:type="spellStart"/>
      <w:r w:rsidRPr="004621A5">
        <w:rPr>
          <w:rFonts w:ascii="Times New Roman" w:hAnsi="Times New Roman" w:cs="Times New Roman"/>
          <w:sz w:val="24"/>
          <w:szCs w:val="24"/>
        </w:rPr>
        <w:t>компетентностного</w:t>
      </w:r>
      <w:proofErr w:type="spellEnd"/>
      <w:r w:rsidRPr="004621A5">
        <w:rPr>
          <w:rFonts w:ascii="Times New Roman" w:hAnsi="Times New Roman" w:cs="Times New Roman"/>
          <w:sz w:val="24"/>
          <w:szCs w:val="24"/>
        </w:rPr>
        <w:t xml:space="preserve"> образования. Эффективными формами учебной работы по внедрению в образовательный процесс инновационных процессов и формированию ключевых профессиональных компетенций будущих специалистов является применение различных активных форм и методов обучения. Это проблемная и игровая технологии, технологии коллективной и групповой деятельности, имитационные методы активного обучения, методы анализа конкретных ситуаций, метод проектов, подготовка публичных выступлений, дискуссионное обсуждение профессионально важных проблем, обучение в сотрудничестве, создание проблемных ситуаций, лекция-беседа, лекция-диспут и т. д.</w:t>
      </w:r>
    </w:p>
    <w:p w:rsidR="004621A5" w:rsidRPr="004621A5" w:rsidRDefault="004621A5" w:rsidP="004621A5">
      <w:pPr>
        <w:spacing w:after="0" w:line="240" w:lineRule="auto"/>
        <w:ind w:firstLine="900"/>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 xml:space="preserve">В современном образовании широко распространены </w:t>
      </w:r>
      <w:r w:rsidRPr="004621A5">
        <w:rPr>
          <w:rFonts w:ascii="Times New Roman" w:eastAsia="Times New Roman" w:hAnsi="Times New Roman" w:cs="Times New Roman"/>
          <w:b/>
          <w:sz w:val="24"/>
          <w:szCs w:val="24"/>
        </w:rPr>
        <w:t>групповые технологии</w:t>
      </w:r>
      <w:r w:rsidRPr="004621A5">
        <w:rPr>
          <w:rFonts w:ascii="Times New Roman" w:eastAsia="Times New Roman" w:hAnsi="Times New Roman" w:cs="Times New Roman"/>
          <w:sz w:val="24"/>
          <w:szCs w:val="24"/>
        </w:rPr>
        <w:t xml:space="preserve">. В.К. Дьяченко считает, что 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 индивидуальную. Над новыми групповыми формами обучения я работаю не первый год, так как групповой способ обучения прекрасно подходит для обучения в СПО. В групповой технологии можно выделить групповую работу (на принципах дифференциации) и межгрупповую (каждая группа имеет свое задание в общей цели). 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Я считаю, что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 Данная технология позволяет обучать как сильных, так и слабых учеников, в основе подхода к студенту лежит сотрудничество. Она обеспечивает активность учебного процесса и достижение высокого уровня усвоения содержания, оказывает мощное стимулирующее действие на развитие ребенка. </w:t>
      </w:r>
      <w:proofErr w:type="gramStart"/>
      <w:r w:rsidRPr="004621A5">
        <w:rPr>
          <w:rFonts w:ascii="Times New Roman" w:eastAsia="Times New Roman" w:hAnsi="Times New Roman" w:cs="Times New Roman"/>
          <w:sz w:val="24"/>
          <w:szCs w:val="24"/>
        </w:rPr>
        <w:t xml:space="preserve">Групповые технологии как коллективная деятельность предполагают: взаимное обогащение знаниями учащихся в группе; организацию совместных действий, ведущую к активизации учебно-познавательных процессов; распределение начальных действий и операций (задается системой заданий); коммуникацию, общение, без которых невозможны распределение, обмен и взаимопонимание, благодаря которым планируются адекватные учебной задаче условия деятельности и выбор соответствующих </w:t>
      </w:r>
      <w:proofErr w:type="spellStart"/>
      <w:r w:rsidRPr="004621A5">
        <w:rPr>
          <w:rFonts w:ascii="Times New Roman" w:eastAsia="Times New Roman" w:hAnsi="Times New Roman" w:cs="Times New Roman"/>
          <w:sz w:val="24"/>
          <w:szCs w:val="24"/>
        </w:rPr>
        <w:t>способовдействия</w:t>
      </w:r>
      <w:proofErr w:type="spellEnd"/>
      <w:r w:rsidRPr="004621A5">
        <w:rPr>
          <w:rFonts w:ascii="Times New Roman" w:eastAsia="Times New Roman" w:hAnsi="Times New Roman" w:cs="Times New Roman"/>
          <w:sz w:val="24"/>
          <w:szCs w:val="24"/>
        </w:rPr>
        <w:t>; обмен способами действия для решения проблемы;</w:t>
      </w:r>
      <w:proofErr w:type="gramEnd"/>
      <w:r w:rsidRPr="004621A5">
        <w:rPr>
          <w:rFonts w:ascii="Times New Roman" w:eastAsia="Times New Roman" w:hAnsi="Times New Roman" w:cs="Times New Roman"/>
          <w:sz w:val="24"/>
          <w:szCs w:val="24"/>
        </w:rPr>
        <w:t xml:space="preserve"> взаимопонимание, которое диктуется характером включения учащихся в совместную деятельность; рефлексию, через которую устанавливается отношение участника к собственному действию и обеспечивается адекватная коррекция этого действия. </w:t>
      </w:r>
      <w:proofErr w:type="gramStart"/>
      <w:r w:rsidRPr="004621A5">
        <w:rPr>
          <w:rFonts w:ascii="Times New Roman" w:eastAsia="Times New Roman" w:hAnsi="Times New Roman" w:cs="Times New Roman"/>
          <w:sz w:val="24"/>
          <w:szCs w:val="24"/>
        </w:rPr>
        <w:t xml:space="preserve">Главными особенностями организации групповой работы </w:t>
      </w:r>
      <w:r>
        <w:rPr>
          <w:rFonts w:ascii="Times New Roman" w:eastAsia="Times New Roman" w:hAnsi="Times New Roman" w:cs="Times New Roman"/>
          <w:sz w:val="24"/>
          <w:szCs w:val="24"/>
        </w:rPr>
        <w:t>об</w:t>
      </w:r>
      <w:r w:rsidRPr="004621A5">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4621A5">
        <w:rPr>
          <w:rFonts w:ascii="Times New Roman" w:eastAsia="Times New Roman" w:hAnsi="Times New Roman" w:cs="Times New Roman"/>
          <w:sz w:val="24"/>
          <w:szCs w:val="24"/>
        </w:rPr>
        <w:t>щихся являются следующие: во-первых, группа делится на подгруппы для решения конкретных учебных задач; во-вторых, каждая подгруппа получает определенное задание (либо одинаковое, либо дифференцированное) и выполняет его сообща под непосредственным руководством лидера подгруппы или преподавателя; в-третьих, задания в подгруппе выполняются таким способом, который позволяет учитывать и оценивать индивидуальный вклад каждого члена подгруппы;</w:t>
      </w:r>
      <w:proofErr w:type="gramEnd"/>
      <w:r w:rsidRPr="004621A5">
        <w:rPr>
          <w:rFonts w:ascii="Times New Roman" w:eastAsia="Times New Roman" w:hAnsi="Times New Roman" w:cs="Times New Roman"/>
          <w:sz w:val="24"/>
          <w:szCs w:val="24"/>
        </w:rPr>
        <w:t xml:space="preserve"> в-четвертых, состав подгруппы непостоянный, он подбирается с учетом того, чтобы с максимальной эффективностью могли реализоваться учебные возможности каждого студента– </w:t>
      </w:r>
      <w:proofErr w:type="gramStart"/>
      <w:r w:rsidRPr="004621A5">
        <w:rPr>
          <w:rFonts w:ascii="Times New Roman" w:eastAsia="Times New Roman" w:hAnsi="Times New Roman" w:cs="Times New Roman"/>
          <w:sz w:val="24"/>
          <w:szCs w:val="24"/>
        </w:rPr>
        <w:t xml:space="preserve">в </w:t>
      </w:r>
      <w:proofErr w:type="gramEnd"/>
      <w:r w:rsidRPr="004621A5">
        <w:rPr>
          <w:rFonts w:ascii="Times New Roman" w:eastAsia="Times New Roman" w:hAnsi="Times New Roman" w:cs="Times New Roman"/>
          <w:sz w:val="24"/>
          <w:szCs w:val="24"/>
        </w:rPr>
        <w:t xml:space="preserve">зависимости от содержания и характера предстоящей работы. Руководители групп и их состав подбираются по принципу объединения студентов разного уровня </w:t>
      </w:r>
      <w:proofErr w:type="spellStart"/>
      <w:r w:rsidRPr="004621A5">
        <w:rPr>
          <w:rFonts w:ascii="Times New Roman" w:eastAsia="Times New Roman" w:hAnsi="Times New Roman" w:cs="Times New Roman"/>
          <w:sz w:val="24"/>
          <w:szCs w:val="24"/>
        </w:rPr>
        <w:t>обученности</w:t>
      </w:r>
      <w:proofErr w:type="spellEnd"/>
      <w:r w:rsidRPr="004621A5">
        <w:rPr>
          <w:rFonts w:ascii="Times New Roman" w:eastAsia="Times New Roman" w:hAnsi="Times New Roman" w:cs="Times New Roman"/>
          <w:sz w:val="24"/>
          <w:szCs w:val="24"/>
        </w:rPr>
        <w:t xml:space="preserve">, </w:t>
      </w:r>
      <w:r w:rsidRPr="004621A5">
        <w:rPr>
          <w:rFonts w:ascii="Times New Roman" w:eastAsia="Times New Roman" w:hAnsi="Times New Roman" w:cs="Times New Roman"/>
          <w:sz w:val="24"/>
          <w:szCs w:val="24"/>
        </w:rPr>
        <w:lastRenderedPageBreak/>
        <w:t>информированности по истории, совместимости учащихся, что позволяет им взаимно дополнять друг</w:t>
      </w:r>
    </w:p>
    <w:p w:rsidR="004621A5" w:rsidRPr="004621A5" w:rsidRDefault="004621A5" w:rsidP="004621A5">
      <w:pPr>
        <w:spacing w:after="0" w:line="240" w:lineRule="auto"/>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 xml:space="preserve">друга.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процессе работы поощряется совместное обсуждение хода и результатов деятельности, обращение за советом друг к другу. При групповой форме работы учащихся возрастает индивидуальная помощь каждому нуждающемуся в ней студенту со стороны преподавателя и своих товарищей. </w:t>
      </w:r>
    </w:p>
    <w:p w:rsidR="004621A5" w:rsidRPr="004621A5" w:rsidRDefault="004621A5" w:rsidP="004621A5">
      <w:pPr>
        <w:spacing w:after="0" w:line="240" w:lineRule="auto"/>
        <w:ind w:firstLine="900"/>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Технологический процесс групповой работы проходит несколько этапов: подготовка к выполнению задания, групповая работа и заключительная часть. Подготовка к выполнению группового задания включает в себя постановку познавательной задачи  (проблемной ситуации), инструктаж о последовательности работы, раздачу дидактического материала по группам. Групповая работа предполагает знакомство с материалом, планирование работы в группе, распределение заданий внутри группы, индивидуальное выполнение задания, обсуждение индивидуальных результатов работы в группе, обсуждение общего задания группы (замечания, дополнения, уточнения, обобщения) и подведение итогов группового задания. В заключительной части, на последнем этапе сообщается о результатах работы в группах, анализируется познавательная задача, делается общий вывод о групповой работе и достижении поставленной задачи. Учитель предлагает группе дополнительную информацию. 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если необходимо, оказывает помощь отдельным учащимся или группе в целом. Групповая форма работы на уроке может применяться для решения почти всех основных дидактических задач.</w:t>
      </w:r>
    </w:p>
    <w:p w:rsidR="004621A5" w:rsidRPr="004621A5" w:rsidRDefault="004621A5" w:rsidP="004621A5">
      <w:pPr>
        <w:spacing w:after="0" w:line="240" w:lineRule="auto"/>
        <w:ind w:firstLine="900"/>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 xml:space="preserve">К разновидностям групповых технологий относится групповой опрос, который проводится с целью повторения и закрепления материала после завершения определенной темы или раздела программы. Во время группового опроса консультант в соответствии с перечнем вопросов спрашивает каждого члена своей группы. При этом ответы учащегося комментируют, дополняют и совместно оценивают все члены группы. Вопросы составляются преподавателем. </w:t>
      </w:r>
    </w:p>
    <w:p w:rsidR="004621A5" w:rsidRPr="004621A5" w:rsidRDefault="004621A5" w:rsidP="004621A5">
      <w:pPr>
        <w:spacing w:after="0" w:line="240" w:lineRule="auto"/>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 xml:space="preserve">Групповые технологии позволяют проводить учебные встречи с целью повторения изучаемого материала, как на уроке, так и во внеурочное время. </w:t>
      </w:r>
    </w:p>
    <w:p w:rsidR="004621A5" w:rsidRPr="004621A5" w:rsidRDefault="004621A5" w:rsidP="004621A5">
      <w:pPr>
        <w:spacing w:after="0" w:line="240" w:lineRule="auto"/>
        <w:ind w:firstLine="900"/>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 xml:space="preserve">Разновидностью учебной встречи является диспут. Организация диспута основана на столкновении разных мнений по наиболее дискуссионной теме. Успех дискуссии во многом определяется темой, которая включает хотя бы две разноречивые позиции. Учитель тщательно продумывает задачи диспута, его течение, возможные варианты, выводы, к которым учащиеся должны прийти в результате обсуждения. Следует соблюдать правила ведения дискуссии. Велика роль ведущего на диспуте. Он обязан предоставлять слово желающим, следить за соблюдением регламента, очередностью выступлений и заботься о том, чтобы накал встречи не спадал до конца. Диспут не требует выставления отметок, принятия решений. Его цель </w:t>
      </w:r>
      <w:proofErr w:type="gramStart"/>
      <w:r w:rsidRPr="004621A5">
        <w:rPr>
          <w:rFonts w:ascii="Times New Roman" w:eastAsia="Times New Roman" w:hAnsi="Times New Roman" w:cs="Times New Roman"/>
          <w:sz w:val="24"/>
          <w:szCs w:val="24"/>
        </w:rPr>
        <w:t>–н</w:t>
      </w:r>
      <w:proofErr w:type="gramEnd"/>
      <w:r w:rsidRPr="004621A5">
        <w:rPr>
          <w:rFonts w:ascii="Times New Roman" w:eastAsia="Times New Roman" w:hAnsi="Times New Roman" w:cs="Times New Roman"/>
          <w:sz w:val="24"/>
          <w:szCs w:val="24"/>
        </w:rPr>
        <w:t>аучиться логично, доказательно отстаивать свою точку зрения, в откровенном споре показать учащимся истинность той или иной позиции.</w:t>
      </w:r>
    </w:p>
    <w:p w:rsidR="004621A5" w:rsidRPr="004621A5" w:rsidRDefault="004621A5" w:rsidP="004621A5">
      <w:pPr>
        <w:spacing w:after="0" w:line="240" w:lineRule="auto"/>
        <w:ind w:firstLine="900"/>
        <w:jc w:val="both"/>
        <w:rPr>
          <w:rFonts w:ascii="Times New Roman" w:eastAsia="Times New Roman" w:hAnsi="Times New Roman" w:cs="Times New Roman"/>
          <w:sz w:val="24"/>
          <w:szCs w:val="24"/>
        </w:rPr>
      </w:pPr>
      <w:r w:rsidRPr="004621A5">
        <w:rPr>
          <w:rFonts w:ascii="Times New Roman" w:eastAsia="Times New Roman" w:hAnsi="Times New Roman" w:cs="Times New Roman"/>
          <w:sz w:val="24"/>
          <w:szCs w:val="24"/>
        </w:rPr>
        <w:t>К групповым технологиям следует отнести и многие технологии нетрадиционных уроков: урок-конференция, урок-суд, урок-путешествие, интегрированный урок и др.</w:t>
      </w:r>
    </w:p>
    <w:p w:rsidR="004621A5" w:rsidRPr="004621A5" w:rsidRDefault="004621A5" w:rsidP="00462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21A5">
        <w:rPr>
          <w:rFonts w:ascii="Times New Roman" w:hAnsi="Times New Roman" w:cs="Times New Roman"/>
          <w:sz w:val="24"/>
          <w:szCs w:val="24"/>
        </w:rPr>
        <w:t xml:space="preserve">Сам процесс передачи информации построен на принципе взаимодействия преподавателя и студента. Он предполагает большую активность </w:t>
      </w:r>
      <w:proofErr w:type="gramStart"/>
      <w:r w:rsidRPr="004621A5">
        <w:rPr>
          <w:rFonts w:ascii="Times New Roman" w:hAnsi="Times New Roman" w:cs="Times New Roman"/>
          <w:sz w:val="24"/>
          <w:szCs w:val="24"/>
        </w:rPr>
        <w:t>обучаемого</w:t>
      </w:r>
      <w:proofErr w:type="gramEnd"/>
      <w:r w:rsidRPr="004621A5">
        <w:rPr>
          <w:rFonts w:ascii="Times New Roman" w:hAnsi="Times New Roman" w:cs="Times New Roman"/>
          <w:sz w:val="24"/>
          <w:szCs w:val="24"/>
        </w:rPr>
        <w:t>, творческое переосмысление полученных сведений. Основные критерии обучения: возможность ведения научной дискуссии и полемики, свободного изложения материала, работа с разноплановыми источниками, эффективный поиск информац</w:t>
      </w:r>
      <w:proofErr w:type="gramStart"/>
      <w:r w:rsidRPr="004621A5">
        <w:rPr>
          <w:rFonts w:ascii="Times New Roman" w:hAnsi="Times New Roman" w:cs="Times New Roman"/>
          <w:sz w:val="24"/>
          <w:szCs w:val="24"/>
        </w:rPr>
        <w:t>ии и ее</w:t>
      </w:r>
      <w:proofErr w:type="gramEnd"/>
      <w:r w:rsidRPr="004621A5">
        <w:rPr>
          <w:rFonts w:ascii="Times New Roman" w:hAnsi="Times New Roman" w:cs="Times New Roman"/>
          <w:sz w:val="24"/>
          <w:szCs w:val="24"/>
        </w:rPr>
        <w:t xml:space="preserve"> преобразование в знание, инициатива студента, наличие групповых заданий, которые требуют коллективных усилий, постоянный контроль во время семестра. Инновационные </w:t>
      </w:r>
      <w:r w:rsidRPr="004621A5">
        <w:rPr>
          <w:rFonts w:ascii="Times New Roman" w:hAnsi="Times New Roman" w:cs="Times New Roman"/>
          <w:sz w:val="24"/>
          <w:szCs w:val="24"/>
        </w:rPr>
        <w:lastRenderedPageBreak/>
        <w:t xml:space="preserve">технологии на занятиях по истории предполагают организацию и развитие диалогового общения, которое ведет к взаимопониманию, взаимодействию, к совместному решению общих, но в тоже время значимых для каждого участника задач. В ходе диалогового обучения студенты учатся критически мыслить, решать сложные проблемы на основе анализа соответствующей информации, учитывать альтернативные мнения, принимать продуманные решения, участвовать в дискуссиях, общаться с другими людьми. </w:t>
      </w:r>
      <w:proofErr w:type="gramStart"/>
      <w:r w:rsidRPr="004621A5">
        <w:rPr>
          <w:rFonts w:ascii="Times New Roman" w:hAnsi="Times New Roman" w:cs="Times New Roman"/>
          <w:sz w:val="24"/>
          <w:szCs w:val="24"/>
        </w:rPr>
        <w:t>Эти действия эффективны в том случае, если на занятии обсуждается одна из проблем, о которой у студентов имеются первоначальные представления, полученные ранее на занятиях или во внеаудиторной работе.</w:t>
      </w:r>
      <w:proofErr w:type="gramEnd"/>
      <w:r w:rsidRPr="004621A5">
        <w:rPr>
          <w:rFonts w:ascii="Times New Roman" w:hAnsi="Times New Roman" w:cs="Times New Roman"/>
          <w:sz w:val="24"/>
          <w:szCs w:val="24"/>
        </w:rPr>
        <w:t xml:space="preserve"> Кроме того, темы, обсуждаемые в ходе дискуссии не должны быть закрытыми или очень узкими. Важно, чтобы уровень обсуждаемой проблемы позволял перейти от простейших вопросов к широкой постановке проблемы. Одним из эффективных методов активации процесса обучения считается метод проблемного изложения, когда знания не сообщаются в готовом виде, а </w:t>
      </w:r>
      <w:proofErr w:type="gramStart"/>
      <w:r w:rsidRPr="004621A5">
        <w:rPr>
          <w:rFonts w:ascii="Times New Roman" w:hAnsi="Times New Roman" w:cs="Times New Roman"/>
          <w:sz w:val="24"/>
          <w:szCs w:val="24"/>
        </w:rPr>
        <w:t>перед</w:t>
      </w:r>
      <w:proofErr w:type="gramEnd"/>
      <w:r w:rsidRPr="004621A5">
        <w:rPr>
          <w:rFonts w:ascii="Times New Roman" w:hAnsi="Times New Roman" w:cs="Times New Roman"/>
          <w:sz w:val="24"/>
          <w:szCs w:val="24"/>
        </w:rPr>
        <w:t xml:space="preserve"> обучаемыми ставятся различные проблемные задачи, побуждающие их искать пути и средства решения. При его использовании лекция проводится в виде диалога, преподавание имитирует исследовательский процесс. В процессе работы выдвигаются ключевые вопросы по теме лекции, изложение выстраивается по принципу самостоятельного анализа и обобщения студентами учебного материала. Эта методика позволяет заинтересовать студентов, вовлечь их в процесс обучения. К примеру, перед началом изучения определенной темы перед студентами ставится проблемный вопрос или дается проблемное задание. Преподаватель, стимулируя разрешение проблемы, снимает противоречия между ее пониманием и требуемыми от студента знаниями. Технология проблемного обучения на занятиях по истории является весьма востребованной, поскольку многие вопросы исторической науки до сих пор рассматриваются неоднозначно, являются дискуссионными, например проблема завершенности или незавершенности холодной войны, распада СССР и так далее. Эффективность метода заключается в том, что отдельные проблемы могут подниматься самими студентами, в результате чего преподаватель добивается от аудитории самостоятельного решения поставленной проблемы. Сама организация проблемного обучения представляется достаточно сложной, требует значительной подготовки лектора. Поэтому на начальном этапе использования этого метода рекомендуется внедрять его как дополнение в структуру ранее разработанных лекций и семинаров. Другим эффективным методом можно назвать метод </w:t>
      </w:r>
      <w:proofErr w:type="spellStart"/>
      <w:r w:rsidRPr="004621A5">
        <w:rPr>
          <w:rFonts w:ascii="Times New Roman" w:hAnsi="Times New Roman" w:cs="Times New Roman"/>
          <w:sz w:val="24"/>
          <w:szCs w:val="24"/>
        </w:rPr>
        <w:t>кейс-стади</w:t>
      </w:r>
      <w:proofErr w:type="spellEnd"/>
      <w:r w:rsidRPr="004621A5">
        <w:rPr>
          <w:rFonts w:ascii="Times New Roman" w:hAnsi="Times New Roman" w:cs="Times New Roman"/>
          <w:sz w:val="24"/>
          <w:szCs w:val="24"/>
        </w:rPr>
        <w:t xml:space="preserve"> или метод учебных конкретных ситуаций. Технология «</w:t>
      </w:r>
      <w:proofErr w:type="spellStart"/>
      <w:r w:rsidRPr="004621A5">
        <w:rPr>
          <w:rFonts w:ascii="Times New Roman" w:hAnsi="Times New Roman" w:cs="Times New Roman"/>
          <w:sz w:val="24"/>
          <w:szCs w:val="24"/>
        </w:rPr>
        <w:t>кейс-стади</w:t>
      </w:r>
      <w:proofErr w:type="spellEnd"/>
      <w:r w:rsidRPr="004621A5">
        <w:rPr>
          <w:rFonts w:ascii="Times New Roman" w:hAnsi="Times New Roman" w:cs="Times New Roman"/>
          <w:sz w:val="24"/>
          <w:szCs w:val="24"/>
        </w:rPr>
        <w:t xml:space="preserve">» – это метод активного обучения на основе реальных ситуаций, направленный не столько на освоение конкретных знаний, сколько на развитие общего интеллектуального и коммуникативного потенциала студентов и преподавателей, участвующих в непосредственном обсуждении деловых ситуаций или задач. При данном методе обучения происходит многоэтапное знакомство с проблемой, ее коллективное обсуждение и последующее представление своей позиции по вопросу. Принципиально отрицается наличие единственно правильного решения. Кейс-метод требует подготовленности студентов, наличия у них навыков самостоятельной работы. В свою очередь, он позволяет разработать алгоритм принятия решения, овладеть навыками исследовательской работы, применить полученные теоретические знания на практике и ускорить усвоение практического опыта при изучении истории. Главное, анализ ситуаций воздействует на профессионализацию студентов, формирует интерес и позитивную мотивацию к учебе, способствует развитию умения анализировать ситуации, оценивать альтернативы, прививает навыки решения практических задач. К примеру, извлекать уроки из исторических событий и на их основе принимать осознанные решения. В настоящее время в преподавании истории актуально использование технологий проектной деятельности. Он ориентирован на самостоятельную деятельность студентов и органично сочетается с групповым подходом к обучению. Метод проектов предполагает решение проблемы, которая предусматривает и использование разнообразных методов и средств </w:t>
      </w:r>
      <w:r w:rsidRPr="004621A5">
        <w:rPr>
          <w:rFonts w:ascii="Times New Roman" w:hAnsi="Times New Roman" w:cs="Times New Roman"/>
          <w:sz w:val="24"/>
          <w:szCs w:val="24"/>
        </w:rPr>
        <w:lastRenderedPageBreak/>
        <w:t xml:space="preserve">обучения, и интегрирование знаний и умений из различных областей науки. Данный метод относится к </w:t>
      </w:r>
      <w:proofErr w:type="gramStart"/>
      <w:r w:rsidRPr="004621A5">
        <w:rPr>
          <w:rFonts w:ascii="Times New Roman" w:hAnsi="Times New Roman" w:cs="Times New Roman"/>
          <w:sz w:val="24"/>
          <w:szCs w:val="24"/>
        </w:rPr>
        <w:t>исследовательским</w:t>
      </w:r>
      <w:proofErr w:type="gramEnd"/>
      <w:r w:rsidRPr="004621A5">
        <w:rPr>
          <w:rFonts w:ascii="Times New Roman" w:hAnsi="Times New Roman" w:cs="Times New Roman"/>
          <w:sz w:val="24"/>
          <w:szCs w:val="24"/>
        </w:rPr>
        <w:t>, когда студенты проходит все этапы научного изыскания: от возникновения проблемной ситуации и ее первоначального анализа к поиску путей решения проблемы. В процессе исследовательской работы студенты стараются решить проблему, выдвигают гипотезы, задают вопросы, делают выводы, доказывают и защищают свои идеи. Метод проектов нацелен на формирование способностей, позволяющих эффективно действовать в реальной жизненной ситуации, обладая которыми обучаемый может адаптироваться к изменяющимся условиям, ориентироваться в разнообразных ситуациях, работать в различных коллективах. Проектная работа является формой деятельности, в которой возможно формирование способности к осуществлению ответственного выбора. В свою очередь, проектирование учит строгости и четкости в работе, умению оценивать ситуацию и принимать решения, структурировать информацию. Результатом являются устойчивый интерес к предмету, более полное усвоение программного материала, умение работать с различными источниками информации, умение самостоятельно конструировать свои знания, ориентироваться в информационном пространстве. Данный вид деятельности позволяет добиться не только изучения материала, но и его глубокого осмысления. Использование названных методов активации процесса обучения позволяет организовать учебный процесс таким образом, что практически все студенты учебной группы оказываются вовлеченными в процесс познания. Совместная деятельность студентов в процессе освоения учебного материала означает, что каждый вносит свой особый индивидуальный вклад, идет обмен знаниями, идеями, способами деятельности. Происходит это в процессе взаимной поддержки, что позволяет не только получать новое знание, но и развивает саму познавательную деятельность, переводит ее на более высокие формы сотрудничества. Таким образом, в основе инновационных методов обучения студентов лежат активные методы, которые помогают формировать творческий, инновационный подход к пониманию профессиональной деятельности, развивать самостоятельность мышления, умение принимать оптимальные решения. Использование инновационных методов в профессионально ориентированном обучении является необходимым условием для подготовки высококвалифицированных специалистов. Разнообразные методы и приемы активного обучения способствуют проявлению у студентов интереса к самой учебно-познавательной деятельности, что позволяет создать атмосферу мотивированного, творческого обучения и одновременно решать целый комплекс учебных, воспитательных, развивающих задач.</w:t>
      </w:r>
    </w:p>
    <w:sectPr w:rsidR="004621A5" w:rsidRPr="004621A5" w:rsidSect="00864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58D2"/>
    <w:multiLevelType w:val="hybridMultilevel"/>
    <w:tmpl w:val="D7883BB6"/>
    <w:lvl w:ilvl="0" w:tplc="340E7354">
      <w:start w:val="1"/>
      <w:numFmt w:val="decimal"/>
      <w:lvlText w:val="%1."/>
      <w:lvlJc w:val="left"/>
      <w:pPr>
        <w:ind w:left="720" w:hanging="360"/>
      </w:pPr>
      <w:rPr>
        <w:rFonts w:eastAsiaTheme="minorEastAsia"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1404E7"/>
    <w:multiLevelType w:val="hybridMultilevel"/>
    <w:tmpl w:val="573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1A5"/>
    <w:rsid w:val="00002CFE"/>
    <w:rsid w:val="00006CE9"/>
    <w:rsid w:val="000214F8"/>
    <w:rsid w:val="00021AE5"/>
    <w:rsid w:val="00022080"/>
    <w:rsid w:val="00025231"/>
    <w:rsid w:val="00027BA2"/>
    <w:rsid w:val="00034833"/>
    <w:rsid w:val="00035E5B"/>
    <w:rsid w:val="00043090"/>
    <w:rsid w:val="00043D18"/>
    <w:rsid w:val="0004455E"/>
    <w:rsid w:val="00045C58"/>
    <w:rsid w:val="00046D98"/>
    <w:rsid w:val="000555CC"/>
    <w:rsid w:val="00064368"/>
    <w:rsid w:val="00064412"/>
    <w:rsid w:val="00064DB4"/>
    <w:rsid w:val="00066ED4"/>
    <w:rsid w:val="00070160"/>
    <w:rsid w:val="00073428"/>
    <w:rsid w:val="00074FE2"/>
    <w:rsid w:val="00075A77"/>
    <w:rsid w:val="000844A6"/>
    <w:rsid w:val="00085536"/>
    <w:rsid w:val="00093A4A"/>
    <w:rsid w:val="0009460C"/>
    <w:rsid w:val="000A1679"/>
    <w:rsid w:val="000A59EB"/>
    <w:rsid w:val="000A7237"/>
    <w:rsid w:val="000B1871"/>
    <w:rsid w:val="000B4543"/>
    <w:rsid w:val="000B478C"/>
    <w:rsid w:val="000D12EA"/>
    <w:rsid w:val="000E05B6"/>
    <w:rsid w:val="000E22A2"/>
    <w:rsid w:val="000E2422"/>
    <w:rsid w:val="000E48C3"/>
    <w:rsid w:val="000F4AC2"/>
    <w:rsid w:val="00100DCB"/>
    <w:rsid w:val="00104462"/>
    <w:rsid w:val="00111D28"/>
    <w:rsid w:val="00111DF4"/>
    <w:rsid w:val="00112A4A"/>
    <w:rsid w:val="0011450A"/>
    <w:rsid w:val="00116DD2"/>
    <w:rsid w:val="0012518B"/>
    <w:rsid w:val="00127236"/>
    <w:rsid w:val="00130E9A"/>
    <w:rsid w:val="00136509"/>
    <w:rsid w:val="00140C6A"/>
    <w:rsid w:val="001516E1"/>
    <w:rsid w:val="00151921"/>
    <w:rsid w:val="00154D17"/>
    <w:rsid w:val="001558B7"/>
    <w:rsid w:val="00157064"/>
    <w:rsid w:val="001709E4"/>
    <w:rsid w:val="00176CD4"/>
    <w:rsid w:val="0018188F"/>
    <w:rsid w:val="001924D4"/>
    <w:rsid w:val="00192E0F"/>
    <w:rsid w:val="00196832"/>
    <w:rsid w:val="001A17EB"/>
    <w:rsid w:val="001A1802"/>
    <w:rsid w:val="001B2902"/>
    <w:rsid w:val="001B3D06"/>
    <w:rsid w:val="001C28E0"/>
    <w:rsid w:val="001C65E1"/>
    <w:rsid w:val="001D3833"/>
    <w:rsid w:val="001D7AD0"/>
    <w:rsid w:val="002050A6"/>
    <w:rsid w:val="00206087"/>
    <w:rsid w:val="00207944"/>
    <w:rsid w:val="0021300A"/>
    <w:rsid w:val="0021625B"/>
    <w:rsid w:val="002167AA"/>
    <w:rsid w:val="0022459F"/>
    <w:rsid w:val="00226911"/>
    <w:rsid w:val="00227F88"/>
    <w:rsid w:val="00231CE1"/>
    <w:rsid w:val="00234DC5"/>
    <w:rsid w:val="00241BF6"/>
    <w:rsid w:val="00243F6A"/>
    <w:rsid w:val="00246330"/>
    <w:rsid w:val="00247A4A"/>
    <w:rsid w:val="00250BEB"/>
    <w:rsid w:val="00255677"/>
    <w:rsid w:val="002571C1"/>
    <w:rsid w:val="002770A6"/>
    <w:rsid w:val="00285C85"/>
    <w:rsid w:val="0028779F"/>
    <w:rsid w:val="002A4EDD"/>
    <w:rsid w:val="002A6FB6"/>
    <w:rsid w:val="002A729F"/>
    <w:rsid w:val="002C297E"/>
    <w:rsid w:val="002C5861"/>
    <w:rsid w:val="002D5A52"/>
    <w:rsid w:val="002E0899"/>
    <w:rsid w:val="002E1A14"/>
    <w:rsid w:val="002E3C89"/>
    <w:rsid w:val="002E5219"/>
    <w:rsid w:val="002F1102"/>
    <w:rsid w:val="002F1397"/>
    <w:rsid w:val="002F49AE"/>
    <w:rsid w:val="0030071C"/>
    <w:rsid w:val="00306190"/>
    <w:rsid w:val="003122CD"/>
    <w:rsid w:val="00321DB6"/>
    <w:rsid w:val="00324539"/>
    <w:rsid w:val="00326EDA"/>
    <w:rsid w:val="00327E38"/>
    <w:rsid w:val="00327FDF"/>
    <w:rsid w:val="0033699F"/>
    <w:rsid w:val="00337FF9"/>
    <w:rsid w:val="00342D42"/>
    <w:rsid w:val="003465B8"/>
    <w:rsid w:val="00351F9B"/>
    <w:rsid w:val="003520FF"/>
    <w:rsid w:val="0035574C"/>
    <w:rsid w:val="00356243"/>
    <w:rsid w:val="00357634"/>
    <w:rsid w:val="00357B1E"/>
    <w:rsid w:val="00362BB2"/>
    <w:rsid w:val="0036339E"/>
    <w:rsid w:val="00371A96"/>
    <w:rsid w:val="00373BCD"/>
    <w:rsid w:val="0038229D"/>
    <w:rsid w:val="003854FC"/>
    <w:rsid w:val="0038551D"/>
    <w:rsid w:val="003A2163"/>
    <w:rsid w:val="003B0463"/>
    <w:rsid w:val="003B1828"/>
    <w:rsid w:val="003B5637"/>
    <w:rsid w:val="003C4582"/>
    <w:rsid w:val="003C75D7"/>
    <w:rsid w:val="003D13CE"/>
    <w:rsid w:val="003E2947"/>
    <w:rsid w:val="003E3D2F"/>
    <w:rsid w:val="003F44D3"/>
    <w:rsid w:val="003F5BBB"/>
    <w:rsid w:val="004017E1"/>
    <w:rsid w:val="00401BAD"/>
    <w:rsid w:val="004023D1"/>
    <w:rsid w:val="00402E28"/>
    <w:rsid w:val="00413626"/>
    <w:rsid w:val="004150C1"/>
    <w:rsid w:val="004164B2"/>
    <w:rsid w:val="0042284D"/>
    <w:rsid w:val="0043105B"/>
    <w:rsid w:val="004311F4"/>
    <w:rsid w:val="004410E5"/>
    <w:rsid w:val="00441AB7"/>
    <w:rsid w:val="00444743"/>
    <w:rsid w:val="00446311"/>
    <w:rsid w:val="00447332"/>
    <w:rsid w:val="00447E1B"/>
    <w:rsid w:val="004526CF"/>
    <w:rsid w:val="00455937"/>
    <w:rsid w:val="0045710D"/>
    <w:rsid w:val="004577CF"/>
    <w:rsid w:val="004621A5"/>
    <w:rsid w:val="00467985"/>
    <w:rsid w:val="0047300F"/>
    <w:rsid w:val="00475ABC"/>
    <w:rsid w:val="00477C11"/>
    <w:rsid w:val="00480FE6"/>
    <w:rsid w:val="004829EB"/>
    <w:rsid w:val="00484AFE"/>
    <w:rsid w:val="00485421"/>
    <w:rsid w:val="00493595"/>
    <w:rsid w:val="004C183E"/>
    <w:rsid w:val="004C3356"/>
    <w:rsid w:val="004C4D3F"/>
    <w:rsid w:val="004C516E"/>
    <w:rsid w:val="004D00B3"/>
    <w:rsid w:val="004D045D"/>
    <w:rsid w:val="004D3609"/>
    <w:rsid w:val="004E146A"/>
    <w:rsid w:val="004E3113"/>
    <w:rsid w:val="004E7AE6"/>
    <w:rsid w:val="004E7DEA"/>
    <w:rsid w:val="004F17D0"/>
    <w:rsid w:val="004F2E7D"/>
    <w:rsid w:val="004F4DAF"/>
    <w:rsid w:val="004F5327"/>
    <w:rsid w:val="004F63BC"/>
    <w:rsid w:val="00501F09"/>
    <w:rsid w:val="0050469D"/>
    <w:rsid w:val="00512742"/>
    <w:rsid w:val="005136F5"/>
    <w:rsid w:val="00514BE2"/>
    <w:rsid w:val="00515838"/>
    <w:rsid w:val="005262F4"/>
    <w:rsid w:val="00530813"/>
    <w:rsid w:val="00534458"/>
    <w:rsid w:val="00542E3B"/>
    <w:rsid w:val="005514B9"/>
    <w:rsid w:val="00551EBD"/>
    <w:rsid w:val="00552E49"/>
    <w:rsid w:val="00554FFC"/>
    <w:rsid w:val="00561BDE"/>
    <w:rsid w:val="00566B46"/>
    <w:rsid w:val="005761CA"/>
    <w:rsid w:val="005818A9"/>
    <w:rsid w:val="00583744"/>
    <w:rsid w:val="00584915"/>
    <w:rsid w:val="00586DC5"/>
    <w:rsid w:val="00592D60"/>
    <w:rsid w:val="0059768B"/>
    <w:rsid w:val="005A00F7"/>
    <w:rsid w:val="005A2B37"/>
    <w:rsid w:val="005A68A2"/>
    <w:rsid w:val="005A7308"/>
    <w:rsid w:val="005B0274"/>
    <w:rsid w:val="005B26ED"/>
    <w:rsid w:val="005B4B5B"/>
    <w:rsid w:val="005B676C"/>
    <w:rsid w:val="005C30D0"/>
    <w:rsid w:val="005D0B20"/>
    <w:rsid w:val="005D15E8"/>
    <w:rsid w:val="005D5898"/>
    <w:rsid w:val="005D61B8"/>
    <w:rsid w:val="005E099A"/>
    <w:rsid w:val="005E0AD9"/>
    <w:rsid w:val="005E648F"/>
    <w:rsid w:val="005F15C1"/>
    <w:rsid w:val="005F210C"/>
    <w:rsid w:val="005F674D"/>
    <w:rsid w:val="0060205A"/>
    <w:rsid w:val="00612A83"/>
    <w:rsid w:val="00612E65"/>
    <w:rsid w:val="00613ABC"/>
    <w:rsid w:val="00614924"/>
    <w:rsid w:val="00625D69"/>
    <w:rsid w:val="00635699"/>
    <w:rsid w:val="0063720D"/>
    <w:rsid w:val="006402F0"/>
    <w:rsid w:val="00641FA7"/>
    <w:rsid w:val="00643593"/>
    <w:rsid w:val="00643CFB"/>
    <w:rsid w:val="00653C01"/>
    <w:rsid w:val="00654205"/>
    <w:rsid w:val="0065422E"/>
    <w:rsid w:val="0067524E"/>
    <w:rsid w:val="006761D4"/>
    <w:rsid w:val="00677E0A"/>
    <w:rsid w:val="006825BC"/>
    <w:rsid w:val="00683FAF"/>
    <w:rsid w:val="006849BB"/>
    <w:rsid w:val="006941FD"/>
    <w:rsid w:val="006A6CF0"/>
    <w:rsid w:val="006B2B6D"/>
    <w:rsid w:val="006B2CDF"/>
    <w:rsid w:val="006C573A"/>
    <w:rsid w:val="006D0CE6"/>
    <w:rsid w:val="006D0D0D"/>
    <w:rsid w:val="006D5598"/>
    <w:rsid w:val="006D797D"/>
    <w:rsid w:val="006E2EFD"/>
    <w:rsid w:val="006E5C74"/>
    <w:rsid w:val="006E6E3D"/>
    <w:rsid w:val="006F3063"/>
    <w:rsid w:val="006F7EB8"/>
    <w:rsid w:val="006F7FC2"/>
    <w:rsid w:val="00700EAA"/>
    <w:rsid w:val="007022B7"/>
    <w:rsid w:val="00713221"/>
    <w:rsid w:val="00725651"/>
    <w:rsid w:val="00733680"/>
    <w:rsid w:val="007347B7"/>
    <w:rsid w:val="00740457"/>
    <w:rsid w:val="00742540"/>
    <w:rsid w:val="00743D05"/>
    <w:rsid w:val="00744B14"/>
    <w:rsid w:val="00752418"/>
    <w:rsid w:val="00756429"/>
    <w:rsid w:val="00756567"/>
    <w:rsid w:val="007615E7"/>
    <w:rsid w:val="00761DD7"/>
    <w:rsid w:val="00761F80"/>
    <w:rsid w:val="00765CCD"/>
    <w:rsid w:val="00774547"/>
    <w:rsid w:val="007811E2"/>
    <w:rsid w:val="007817CD"/>
    <w:rsid w:val="00785488"/>
    <w:rsid w:val="007872E4"/>
    <w:rsid w:val="007920EB"/>
    <w:rsid w:val="007A12C8"/>
    <w:rsid w:val="007A778F"/>
    <w:rsid w:val="007A7E2F"/>
    <w:rsid w:val="007C548E"/>
    <w:rsid w:val="007D4953"/>
    <w:rsid w:val="007D6A36"/>
    <w:rsid w:val="007E16F7"/>
    <w:rsid w:val="007E2814"/>
    <w:rsid w:val="007E6620"/>
    <w:rsid w:val="007E677E"/>
    <w:rsid w:val="007E6934"/>
    <w:rsid w:val="007E70AE"/>
    <w:rsid w:val="007F1AD3"/>
    <w:rsid w:val="007F6537"/>
    <w:rsid w:val="007F657A"/>
    <w:rsid w:val="00802965"/>
    <w:rsid w:val="00810B83"/>
    <w:rsid w:val="008220E8"/>
    <w:rsid w:val="00822760"/>
    <w:rsid w:val="008230D8"/>
    <w:rsid w:val="00823523"/>
    <w:rsid w:val="00834D9A"/>
    <w:rsid w:val="00845AA2"/>
    <w:rsid w:val="0085169C"/>
    <w:rsid w:val="00851FFF"/>
    <w:rsid w:val="0085234E"/>
    <w:rsid w:val="00860404"/>
    <w:rsid w:val="0086323C"/>
    <w:rsid w:val="008710B2"/>
    <w:rsid w:val="008711E6"/>
    <w:rsid w:val="00873BB8"/>
    <w:rsid w:val="00881C18"/>
    <w:rsid w:val="0088424A"/>
    <w:rsid w:val="0088498C"/>
    <w:rsid w:val="00887957"/>
    <w:rsid w:val="00890D66"/>
    <w:rsid w:val="008965E5"/>
    <w:rsid w:val="0089699A"/>
    <w:rsid w:val="008A0347"/>
    <w:rsid w:val="008A19AA"/>
    <w:rsid w:val="008A5C42"/>
    <w:rsid w:val="008B2B4C"/>
    <w:rsid w:val="008D1C4B"/>
    <w:rsid w:val="008E2B57"/>
    <w:rsid w:val="008E678C"/>
    <w:rsid w:val="008F6542"/>
    <w:rsid w:val="00901836"/>
    <w:rsid w:val="00901977"/>
    <w:rsid w:val="00901DF9"/>
    <w:rsid w:val="0091127E"/>
    <w:rsid w:val="009148F9"/>
    <w:rsid w:val="009245A9"/>
    <w:rsid w:val="00930AD2"/>
    <w:rsid w:val="00930FFA"/>
    <w:rsid w:val="00933F55"/>
    <w:rsid w:val="009414BE"/>
    <w:rsid w:val="00941FFC"/>
    <w:rsid w:val="00942B47"/>
    <w:rsid w:val="00943487"/>
    <w:rsid w:val="00944843"/>
    <w:rsid w:val="009552AC"/>
    <w:rsid w:val="009559DE"/>
    <w:rsid w:val="00957042"/>
    <w:rsid w:val="009605B6"/>
    <w:rsid w:val="00961320"/>
    <w:rsid w:val="00963C80"/>
    <w:rsid w:val="00980290"/>
    <w:rsid w:val="00980644"/>
    <w:rsid w:val="00986004"/>
    <w:rsid w:val="00986CE5"/>
    <w:rsid w:val="00990374"/>
    <w:rsid w:val="0099733A"/>
    <w:rsid w:val="009A3584"/>
    <w:rsid w:val="009B41AC"/>
    <w:rsid w:val="009C61E8"/>
    <w:rsid w:val="009C7C79"/>
    <w:rsid w:val="009D0135"/>
    <w:rsid w:val="009D42EF"/>
    <w:rsid w:val="009D51B5"/>
    <w:rsid w:val="009D6B53"/>
    <w:rsid w:val="009D7BFC"/>
    <w:rsid w:val="009E4435"/>
    <w:rsid w:val="009E45F2"/>
    <w:rsid w:val="009E46A6"/>
    <w:rsid w:val="009E51EF"/>
    <w:rsid w:val="009F3EF7"/>
    <w:rsid w:val="00A0236F"/>
    <w:rsid w:val="00A02AFE"/>
    <w:rsid w:val="00A122BB"/>
    <w:rsid w:val="00A1341E"/>
    <w:rsid w:val="00A14C1B"/>
    <w:rsid w:val="00A17773"/>
    <w:rsid w:val="00A17C8F"/>
    <w:rsid w:val="00A17DB1"/>
    <w:rsid w:val="00A25D67"/>
    <w:rsid w:val="00A265EA"/>
    <w:rsid w:val="00A406D3"/>
    <w:rsid w:val="00A4142C"/>
    <w:rsid w:val="00A424AE"/>
    <w:rsid w:val="00A45D29"/>
    <w:rsid w:val="00A55FAD"/>
    <w:rsid w:val="00A5602A"/>
    <w:rsid w:val="00A57B9A"/>
    <w:rsid w:val="00A64319"/>
    <w:rsid w:val="00A64E3A"/>
    <w:rsid w:val="00A6546B"/>
    <w:rsid w:val="00A70507"/>
    <w:rsid w:val="00A73132"/>
    <w:rsid w:val="00A76646"/>
    <w:rsid w:val="00A76EEC"/>
    <w:rsid w:val="00A808C1"/>
    <w:rsid w:val="00A8297D"/>
    <w:rsid w:val="00A82DFB"/>
    <w:rsid w:val="00A8343C"/>
    <w:rsid w:val="00A937B2"/>
    <w:rsid w:val="00A96D9F"/>
    <w:rsid w:val="00AA5574"/>
    <w:rsid w:val="00AB123C"/>
    <w:rsid w:val="00AB3669"/>
    <w:rsid w:val="00AB4B39"/>
    <w:rsid w:val="00AC7587"/>
    <w:rsid w:val="00AC7F06"/>
    <w:rsid w:val="00AD05E4"/>
    <w:rsid w:val="00AD08D6"/>
    <w:rsid w:val="00AD22A6"/>
    <w:rsid w:val="00AD3E80"/>
    <w:rsid w:val="00AD4070"/>
    <w:rsid w:val="00AD7B2C"/>
    <w:rsid w:val="00AD7DAC"/>
    <w:rsid w:val="00AE0358"/>
    <w:rsid w:val="00AF32CA"/>
    <w:rsid w:val="00AF3EEA"/>
    <w:rsid w:val="00AF7306"/>
    <w:rsid w:val="00B00762"/>
    <w:rsid w:val="00B031B9"/>
    <w:rsid w:val="00B037B1"/>
    <w:rsid w:val="00B047BD"/>
    <w:rsid w:val="00B1117B"/>
    <w:rsid w:val="00B12D11"/>
    <w:rsid w:val="00B1462F"/>
    <w:rsid w:val="00B14D8C"/>
    <w:rsid w:val="00B23911"/>
    <w:rsid w:val="00B23C37"/>
    <w:rsid w:val="00B270E2"/>
    <w:rsid w:val="00B3647E"/>
    <w:rsid w:val="00B375C4"/>
    <w:rsid w:val="00B47A4C"/>
    <w:rsid w:val="00B5085C"/>
    <w:rsid w:val="00B508A7"/>
    <w:rsid w:val="00B50F3C"/>
    <w:rsid w:val="00B53170"/>
    <w:rsid w:val="00B63D96"/>
    <w:rsid w:val="00B71A82"/>
    <w:rsid w:val="00B73CA5"/>
    <w:rsid w:val="00B77B3E"/>
    <w:rsid w:val="00B95E72"/>
    <w:rsid w:val="00BA369F"/>
    <w:rsid w:val="00BA58C6"/>
    <w:rsid w:val="00BA5D8D"/>
    <w:rsid w:val="00BA7B56"/>
    <w:rsid w:val="00BB180B"/>
    <w:rsid w:val="00BB2E01"/>
    <w:rsid w:val="00BD2430"/>
    <w:rsid w:val="00BD406F"/>
    <w:rsid w:val="00BD4C73"/>
    <w:rsid w:val="00BD688F"/>
    <w:rsid w:val="00BE2AEC"/>
    <w:rsid w:val="00BE6C13"/>
    <w:rsid w:val="00C018B5"/>
    <w:rsid w:val="00C01FE8"/>
    <w:rsid w:val="00C05D2E"/>
    <w:rsid w:val="00C21649"/>
    <w:rsid w:val="00C219A9"/>
    <w:rsid w:val="00C224D9"/>
    <w:rsid w:val="00C31FE2"/>
    <w:rsid w:val="00C4265E"/>
    <w:rsid w:val="00C43865"/>
    <w:rsid w:val="00C51D4D"/>
    <w:rsid w:val="00C52F02"/>
    <w:rsid w:val="00C544E7"/>
    <w:rsid w:val="00C560F5"/>
    <w:rsid w:val="00C56F62"/>
    <w:rsid w:val="00C63B85"/>
    <w:rsid w:val="00C6519C"/>
    <w:rsid w:val="00C700AE"/>
    <w:rsid w:val="00C71961"/>
    <w:rsid w:val="00C71CED"/>
    <w:rsid w:val="00C801F8"/>
    <w:rsid w:val="00C835E3"/>
    <w:rsid w:val="00C9174F"/>
    <w:rsid w:val="00C91F64"/>
    <w:rsid w:val="00C923BC"/>
    <w:rsid w:val="00C93601"/>
    <w:rsid w:val="00C9480A"/>
    <w:rsid w:val="00C97498"/>
    <w:rsid w:val="00CA34FC"/>
    <w:rsid w:val="00CA5E04"/>
    <w:rsid w:val="00CA7E32"/>
    <w:rsid w:val="00CB30D5"/>
    <w:rsid w:val="00CC18FA"/>
    <w:rsid w:val="00CD2913"/>
    <w:rsid w:val="00CD4436"/>
    <w:rsid w:val="00CE37AA"/>
    <w:rsid w:val="00CF2119"/>
    <w:rsid w:val="00CF5FEC"/>
    <w:rsid w:val="00D051CC"/>
    <w:rsid w:val="00D05CE9"/>
    <w:rsid w:val="00D12FE6"/>
    <w:rsid w:val="00D13447"/>
    <w:rsid w:val="00D16D95"/>
    <w:rsid w:val="00D238E7"/>
    <w:rsid w:val="00D26788"/>
    <w:rsid w:val="00D34F44"/>
    <w:rsid w:val="00D37853"/>
    <w:rsid w:val="00D379F0"/>
    <w:rsid w:val="00D40B91"/>
    <w:rsid w:val="00D40F88"/>
    <w:rsid w:val="00D47E05"/>
    <w:rsid w:val="00D51693"/>
    <w:rsid w:val="00D55F11"/>
    <w:rsid w:val="00D65ECC"/>
    <w:rsid w:val="00D67DC4"/>
    <w:rsid w:val="00D714CD"/>
    <w:rsid w:val="00D71879"/>
    <w:rsid w:val="00D81192"/>
    <w:rsid w:val="00D81C21"/>
    <w:rsid w:val="00D826EA"/>
    <w:rsid w:val="00D828B0"/>
    <w:rsid w:val="00D82FD8"/>
    <w:rsid w:val="00D85275"/>
    <w:rsid w:val="00D85490"/>
    <w:rsid w:val="00D85CDF"/>
    <w:rsid w:val="00D953DF"/>
    <w:rsid w:val="00DA566B"/>
    <w:rsid w:val="00DB0DA8"/>
    <w:rsid w:val="00DB795C"/>
    <w:rsid w:val="00DB7F98"/>
    <w:rsid w:val="00DC268A"/>
    <w:rsid w:val="00DC3F5C"/>
    <w:rsid w:val="00DC5932"/>
    <w:rsid w:val="00DC7A38"/>
    <w:rsid w:val="00DD234F"/>
    <w:rsid w:val="00DD65B8"/>
    <w:rsid w:val="00DE2776"/>
    <w:rsid w:val="00DF7194"/>
    <w:rsid w:val="00E1167B"/>
    <w:rsid w:val="00E11E2F"/>
    <w:rsid w:val="00E12A51"/>
    <w:rsid w:val="00E12D2A"/>
    <w:rsid w:val="00E135F7"/>
    <w:rsid w:val="00E16EB8"/>
    <w:rsid w:val="00E172F6"/>
    <w:rsid w:val="00E35056"/>
    <w:rsid w:val="00E43D1D"/>
    <w:rsid w:val="00E445A8"/>
    <w:rsid w:val="00E516D9"/>
    <w:rsid w:val="00E60509"/>
    <w:rsid w:val="00E7151F"/>
    <w:rsid w:val="00E858B2"/>
    <w:rsid w:val="00E867E3"/>
    <w:rsid w:val="00EA0278"/>
    <w:rsid w:val="00EA59A7"/>
    <w:rsid w:val="00EB1503"/>
    <w:rsid w:val="00EB7194"/>
    <w:rsid w:val="00EC0A03"/>
    <w:rsid w:val="00EC1442"/>
    <w:rsid w:val="00EC3C43"/>
    <w:rsid w:val="00ED4778"/>
    <w:rsid w:val="00ED5638"/>
    <w:rsid w:val="00ED5721"/>
    <w:rsid w:val="00EE2F1B"/>
    <w:rsid w:val="00EF28DB"/>
    <w:rsid w:val="00EF40FB"/>
    <w:rsid w:val="00F06D65"/>
    <w:rsid w:val="00F16B5E"/>
    <w:rsid w:val="00F2052B"/>
    <w:rsid w:val="00F208FB"/>
    <w:rsid w:val="00F27798"/>
    <w:rsid w:val="00F311D2"/>
    <w:rsid w:val="00F340BC"/>
    <w:rsid w:val="00F34B71"/>
    <w:rsid w:val="00F41041"/>
    <w:rsid w:val="00F42EA1"/>
    <w:rsid w:val="00F44282"/>
    <w:rsid w:val="00F44AC6"/>
    <w:rsid w:val="00F5485C"/>
    <w:rsid w:val="00F55925"/>
    <w:rsid w:val="00F564AB"/>
    <w:rsid w:val="00F56C78"/>
    <w:rsid w:val="00F638EF"/>
    <w:rsid w:val="00F7274F"/>
    <w:rsid w:val="00F77F9F"/>
    <w:rsid w:val="00F8167E"/>
    <w:rsid w:val="00F93B22"/>
    <w:rsid w:val="00F93BDF"/>
    <w:rsid w:val="00FA638F"/>
    <w:rsid w:val="00FA7884"/>
    <w:rsid w:val="00FA7C4E"/>
    <w:rsid w:val="00FB337E"/>
    <w:rsid w:val="00FB754D"/>
    <w:rsid w:val="00FC03E6"/>
    <w:rsid w:val="00FC5212"/>
    <w:rsid w:val="00FC675D"/>
    <w:rsid w:val="00FD5DDD"/>
    <w:rsid w:val="00FE15BD"/>
    <w:rsid w:val="00FE18AC"/>
    <w:rsid w:val="00FE3B22"/>
    <w:rsid w:val="00FE6D2E"/>
    <w:rsid w:val="00FE74F9"/>
    <w:rsid w:val="00FE7809"/>
    <w:rsid w:val="00FF091A"/>
    <w:rsid w:val="00FF0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1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3315</Words>
  <Characters>18896</Characters>
  <Application>Microsoft Office Word</Application>
  <DocSecurity>0</DocSecurity>
  <Lines>157</Lines>
  <Paragraphs>44</Paragraphs>
  <ScaleCrop>false</ScaleCrop>
  <Company>Microsoft</Company>
  <LinksUpToDate>false</LinksUpToDate>
  <CharactersWithSpaces>22167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2017-04-27T02:31:00Z</dcterms:created>
  <dcterms:modified xsi:type="dcterms:W3CDTF">2017-04-27T08:14:00Z</dcterms:modified>
</cp:coreProperties>
</file>