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D4387" w:rsidRDefault="003D4387" w:rsidP="00032CCE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04DB4" w:rsidRDefault="00B04DB4" w:rsidP="00032CCE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4DB4">
        <w:rPr>
          <w:rStyle w:val="c2"/>
          <w:rFonts w:ascii="Times New Roman" w:hAnsi="Times New Roman" w:cs="Times New Roman"/>
          <w:b/>
          <w:sz w:val="28"/>
          <w:szCs w:val="28"/>
        </w:rPr>
        <w:t>«</w:t>
      </w:r>
      <w:r w:rsidR="009405B3">
        <w:rPr>
          <w:rStyle w:val="c2"/>
          <w:rFonts w:ascii="Times New Roman" w:hAnsi="Times New Roman" w:cs="Times New Roman"/>
          <w:b/>
          <w:sz w:val="28"/>
          <w:szCs w:val="28"/>
        </w:rPr>
        <w:t xml:space="preserve">Нравственно - </w:t>
      </w:r>
      <w:r w:rsidR="009405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B04DB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атриотическое воспитание дошкольников в условиях реализации ФГОС»</w:t>
      </w:r>
    </w:p>
    <w:p w:rsidR="00B04DB4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Pr="00032CCE" w:rsidRDefault="00B04DB4" w:rsidP="00B04DB4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4DB4" w:rsidRPr="00032CCE" w:rsidRDefault="00B04DB4" w:rsidP="00B04DB4">
      <w:pPr>
        <w:jc w:val="right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04DB4" w:rsidRPr="00032CCE" w:rsidRDefault="00B04DB4" w:rsidP="00B04DB4">
      <w:pPr>
        <w:jc w:val="right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04DB4" w:rsidRPr="00032CCE" w:rsidRDefault="00B04DB4" w:rsidP="00B04DB4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04DB4" w:rsidRPr="00032CCE" w:rsidRDefault="00B04DB4" w:rsidP="00B04DB4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P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P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P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P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P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</w:t>
      </w:r>
      <w:r w:rsidR="009405B3" w:rsidRPr="00032CCE">
        <w:rPr>
          <w:rStyle w:val="c2"/>
          <w:rFonts w:ascii="Times New Roman" w:hAnsi="Times New Roman" w:cs="Times New Roman"/>
          <w:b/>
          <w:sz w:val="28"/>
          <w:szCs w:val="28"/>
        </w:rPr>
        <w:t>……...</w:t>
      </w: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3</w:t>
      </w: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numPr>
          <w:ilvl w:val="0"/>
          <w:numId w:val="17"/>
        </w:num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Формы и методы патриотического воспитания дошкольников………………………………………………………</w:t>
      </w:r>
      <w:r w:rsidR="009405B3" w:rsidRPr="00032CCE">
        <w:rPr>
          <w:rStyle w:val="c2"/>
          <w:rFonts w:ascii="Times New Roman" w:hAnsi="Times New Roman" w:cs="Times New Roman"/>
          <w:b/>
          <w:sz w:val="28"/>
          <w:szCs w:val="28"/>
        </w:rPr>
        <w:t>……5</w:t>
      </w: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A7402" w:rsidRPr="00032CCE" w:rsidRDefault="008A7402" w:rsidP="008A7402">
      <w:pPr>
        <w:pStyle w:val="a6"/>
        <w:ind w:left="42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A7402" w:rsidRPr="00032CCE" w:rsidRDefault="008A7402" w:rsidP="008A7402">
      <w:pPr>
        <w:pStyle w:val="a6"/>
        <w:numPr>
          <w:ilvl w:val="1"/>
          <w:numId w:val="17"/>
        </w:num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Игра – как средство нравственного воспитания   дошкольников…………………………………………………</w:t>
      </w:r>
      <w:r w:rsidR="00032CCE">
        <w:rPr>
          <w:rStyle w:val="c2"/>
          <w:rFonts w:ascii="Times New Roman" w:hAnsi="Times New Roman" w:cs="Times New Roman"/>
          <w:b/>
          <w:sz w:val="28"/>
          <w:szCs w:val="28"/>
        </w:rPr>
        <w:t>……...7</w:t>
      </w: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05B3" w:rsidRPr="00032CCE" w:rsidRDefault="009405B3" w:rsidP="009405B3">
      <w:pPr>
        <w:pStyle w:val="a6"/>
        <w:ind w:left="78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numPr>
          <w:ilvl w:val="1"/>
          <w:numId w:val="17"/>
        </w:num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Роль семьи </w:t>
      </w:r>
      <w:r w:rsidR="009405B3" w:rsidRPr="00032CCE">
        <w:rPr>
          <w:rStyle w:val="c2"/>
          <w:rFonts w:ascii="Times New Roman" w:hAnsi="Times New Roman" w:cs="Times New Roman"/>
          <w:b/>
          <w:sz w:val="28"/>
          <w:szCs w:val="28"/>
        </w:rPr>
        <w:t>в</w:t>
      </w: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нравственно - патриотическом </w:t>
      </w:r>
      <w:r w:rsidR="009405B3" w:rsidRPr="00032CCE">
        <w:rPr>
          <w:rStyle w:val="c2"/>
          <w:rFonts w:ascii="Times New Roman" w:hAnsi="Times New Roman" w:cs="Times New Roman"/>
          <w:b/>
          <w:sz w:val="28"/>
          <w:szCs w:val="28"/>
        </w:rPr>
        <w:t>воспитании дош</w:t>
      </w:r>
      <w:r w:rsidR="00032CCE">
        <w:rPr>
          <w:rStyle w:val="c2"/>
          <w:rFonts w:ascii="Times New Roman" w:hAnsi="Times New Roman" w:cs="Times New Roman"/>
          <w:b/>
          <w:sz w:val="28"/>
          <w:szCs w:val="28"/>
        </w:rPr>
        <w:t>кольников………………………………………………………11</w:t>
      </w:r>
    </w:p>
    <w:p w:rsidR="009405B3" w:rsidRPr="00032CCE" w:rsidRDefault="009405B3" w:rsidP="009405B3">
      <w:pPr>
        <w:pStyle w:val="ab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9405B3">
      <w:pPr>
        <w:pStyle w:val="a6"/>
        <w:numPr>
          <w:ilvl w:val="0"/>
          <w:numId w:val="17"/>
        </w:num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Использование информационн</w:t>
      </w:r>
      <w:proofErr w:type="gramStart"/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компьютерных технологий в нравственно- патриотичес</w:t>
      </w:r>
      <w:r w:rsidR="00032CCE">
        <w:rPr>
          <w:rStyle w:val="c2"/>
          <w:rFonts w:ascii="Times New Roman" w:hAnsi="Times New Roman" w:cs="Times New Roman"/>
          <w:b/>
          <w:sz w:val="28"/>
          <w:szCs w:val="28"/>
        </w:rPr>
        <w:t>ком воспитании дошкольников………14</w:t>
      </w:r>
    </w:p>
    <w:p w:rsidR="009405B3" w:rsidRPr="00032CCE" w:rsidRDefault="009405B3" w:rsidP="009405B3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9405B3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>Заключ</w:t>
      </w:r>
      <w:r w:rsidR="00032CCE">
        <w:rPr>
          <w:rStyle w:val="c2"/>
          <w:rFonts w:ascii="Times New Roman" w:hAnsi="Times New Roman" w:cs="Times New Roman"/>
          <w:b/>
          <w:sz w:val="28"/>
          <w:szCs w:val="28"/>
        </w:rPr>
        <w:t>ение………………………………………………………………….17</w:t>
      </w: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05B3" w:rsidRPr="00032CCE" w:rsidRDefault="009405B3" w:rsidP="009405B3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9405B3" w:rsidP="008A74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2CC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032CCE">
        <w:rPr>
          <w:rFonts w:ascii="Times New Roman" w:hAnsi="Times New Roman" w:cs="Times New Roman"/>
          <w:b/>
          <w:sz w:val="28"/>
          <w:szCs w:val="28"/>
        </w:rPr>
        <w:t>……………………………………18</w:t>
      </w:r>
      <w:r w:rsidRPr="00032C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405B3" w:rsidRPr="00032CCE" w:rsidRDefault="009405B3" w:rsidP="008A740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Fonts w:ascii="Times New Roman" w:hAnsi="Times New Roman" w:cs="Times New Roman"/>
          <w:b/>
          <w:sz w:val="28"/>
          <w:szCs w:val="28"/>
        </w:rPr>
        <w:t>Прило</w:t>
      </w:r>
      <w:r w:rsidR="00032CCE">
        <w:rPr>
          <w:rFonts w:ascii="Times New Roman" w:hAnsi="Times New Roman" w:cs="Times New Roman"/>
          <w:b/>
          <w:sz w:val="28"/>
          <w:szCs w:val="28"/>
        </w:rPr>
        <w:t>жение…………………………………………………………………19</w:t>
      </w: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405B3" w:rsidRPr="00032CCE" w:rsidRDefault="009405B3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32CCE" w:rsidRDefault="00032CCE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5B2A99" w:rsidRPr="00032CCE" w:rsidRDefault="005B2A99" w:rsidP="005B2A99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B2A99" w:rsidRPr="00032CCE" w:rsidRDefault="005B2A99" w:rsidP="005B2A99">
      <w:pPr>
        <w:pStyle w:val="a6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5848B0" w:rsidRPr="00032CCE" w:rsidRDefault="005848B0" w:rsidP="005B2A99">
      <w:pPr>
        <w:pStyle w:val="a6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32CCE">
        <w:rPr>
          <w:rStyle w:val="c2"/>
          <w:rFonts w:ascii="Times New Roman" w:hAnsi="Times New Roman" w:cs="Times New Roman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качеств. Как бы,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свое село, нам нужно показать их с привлекательной стороны. Очень важно привить детям чувство любви и привязанности к природным и культурным ценностям родного края. Тем более</w:t>
      </w:r>
      <w:proofErr w:type="gramStart"/>
      <w:r w:rsidRPr="00032CCE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032CCE">
        <w:rPr>
          <w:rStyle w:val="c2"/>
          <w:rFonts w:ascii="Times New Roman" w:hAnsi="Times New Roman" w:cs="Times New Roman"/>
          <w:sz w:val="28"/>
          <w:szCs w:val="28"/>
        </w:rPr>
        <w:t xml:space="preserve"> что нам есть чем гордиться. К.Д. Ушинский писал: “Ребенку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детства”. Таким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032C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образом</w:t>
        </w:r>
      </w:hyperlink>
      <w:r w:rsidRPr="00032CCE">
        <w:rPr>
          <w:rStyle w:val="c2"/>
          <w:rFonts w:ascii="Times New Roman" w:hAnsi="Times New Roman" w:cs="Times New Roman"/>
          <w:sz w:val="28"/>
          <w:szCs w:val="28"/>
        </w:rPr>
        <w:t xml:space="preserve">, проблема патриотического воспитания подрастающего поколения сегодня одна из наиболее </w:t>
      </w:r>
      <w:proofErr w:type="gramStart"/>
      <w:r w:rsidRPr="00032CCE">
        <w:rPr>
          <w:rStyle w:val="c2"/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032CC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E02413" w:rsidRPr="00032CCE" w:rsidRDefault="00E02413" w:rsidP="005B2A99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</w:p>
    <w:p w:rsidR="005848B0" w:rsidRPr="00032CCE" w:rsidRDefault="00E02413" w:rsidP="005B2A9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</w:t>
      </w:r>
      <w:proofErr w:type="gramStart"/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ее сыном</w:t>
      </w:r>
      <w:proofErr w:type="gramEnd"/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, значит Россия для него – Родина.</w:t>
      </w:r>
    </w:p>
    <w:p w:rsidR="005B2A99" w:rsidRPr="00032CCE" w:rsidRDefault="005B2A99" w:rsidP="005B2A9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883" w:rsidRPr="00032CCE" w:rsidRDefault="00F86883" w:rsidP="005B2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патриотизма у дошкольников. Приоритет материальных интересов над духовными и нравственными резко снижает воспитательное воздействие семьи в сфере воспитания.</w:t>
      </w:r>
    </w:p>
    <w:p w:rsidR="00F86883" w:rsidRPr="00032CCE" w:rsidRDefault="00F86883" w:rsidP="005B2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Выход из противоречия – приоритет комплексного подхода в воспитании и развитии дошкольника на основе обращения к истокам, к традициям малой родины.</w:t>
      </w:r>
    </w:p>
    <w:p w:rsidR="005B2A99" w:rsidRPr="00032CCE" w:rsidRDefault="005B2A99" w:rsidP="005B2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7DBA" w:rsidRPr="00032CCE" w:rsidRDefault="007A04BE" w:rsidP="00AB7DBA">
      <w:pPr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 Цель: создать условия для воспитания гуманной, духовно-нравственной личности, достойных будущих граждан России, патриотов своего Отечества.</w:t>
      </w:r>
    </w:p>
    <w:p w:rsidR="00AB7DBA" w:rsidRPr="00032CCE" w:rsidRDefault="00AB7DBA" w:rsidP="00AB7D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32CCE">
        <w:rPr>
          <w:sz w:val="28"/>
          <w:szCs w:val="28"/>
          <w:lang w:eastAsia="ru-RU"/>
        </w:rPr>
        <w:t xml:space="preserve">Задачи: </w:t>
      </w:r>
      <w:r w:rsidR="007A04BE" w:rsidRPr="00032CCE">
        <w:rPr>
          <w:rFonts w:ascii="Times New Roman" w:hAnsi="Times New Roman" w:cs="Times New Roman"/>
          <w:sz w:val="28"/>
          <w:szCs w:val="28"/>
          <w:lang w:eastAsia="ru-RU"/>
        </w:rPr>
        <w:t>создать новую воспитательную модель, обеспечивающую всестороннее развитие детей;</w:t>
      </w:r>
      <w:r w:rsidRPr="00032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04BE" w:rsidRPr="00032CCE" w:rsidRDefault="007A04BE" w:rsidP="00AB7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  <w:lang w:eastAsia="ru-RU"/>
        </w:rPr>
        <w:t>знакомить детей с символами республики и государства, в котором они живут: гербом, флагом, гимном;</w:t>
      </w:r>
    </w:p>
    <w:p w:rsidR="007A04BE" w:rsidRPr="00032CCE" w:rsidRDefault="007A04BE" w:rsidP="00AB7D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sz w:val="28"/>
          <w:szCs w:val="28"/>
          <w:lang w:eastAsia="ru-RU"/>
        </w:rPr>
        <w:t>формировать элементарные знания о правах человека; бережное отношение к родной природе и всему живому;</w:t>
      </w:r>
    </w:p>
    <w:p w:rsidR="007A04BE" w:rsidRPr="00032CCE" w:rsidRDefault="007A04BE" w:rsidP="00AB7D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толерантность, чувства уважения и симпатии к другим людям, народам, их традициям;</w:t>
      </w:r>
    </w:p>
    <w:p w:rsidR="007A04BE" w:rsidRPr="00032CCE" w:rsidRDefault="007A04BE" w:rsidP="00AB7D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ответственности и гордости за достижения Родины (большой и малой);</w:t>
      </w:r>
    </w:p>
    <w:p w:rsidR="007A04BE" w:rsidRPr="00032CCE" w:rsidRDefault="007A04BE" w:rsidP="00AB7D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sz w:val="28"/>
          <w:szCs w:val="28"/>
          <w:lang w:eastAsia="ru-RU"/>
        </w:rPr>
        <w:t>воспитывать у ребенка любовь и привязанность к семье, родному дому, детскому саду, родной улице, городу, стране;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русской национальной культуре, народному творчеству, обычаям, традициям;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людей, желание оказывать</w:t>
      </w:r>
      <w:r w:rsidR="00AB7DBA"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свою посильную помощь;</w:t>
      </w:r>
    </w:p>
    <w:p w:rsidR="007A04BE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7A04BE"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видуальный</w:t>
      </w:r>
      <w:r w:rsidR="007A04BE"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одход</w:t>
      </w:r>
      <w:r w:rsidR="007A04BE"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воспитания нравственно-патриотических чувств у детей с ограниченными возможностями здоровья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детском коллективе одинаковые условия для общения всех детей, в том числе и с ОВЗ.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 процесс воспитания чувства патриотизма будет успешным если: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использовать разнообразные средства и методы по формированию основ чувства патриотизма у детей дошкольного возраста;</w:t>
      </w:r>
    </w:p>
    <w:p w:rsidR="007A04BE" w:rsidRPr="00032CCE" w:rsidRDefault="007A04BE" w:rsidP="005B2A99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AB7DBA"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истемно-деятельного  подхода  позволит  осуществлять духовное, нравственное и патриотическое воспитание через имеющийся личностный опыт ребенка и проверить его в действии.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04BE" w:rsidRPr="00032CCE" w:rsidRDefault="007A04BE" w:rsidP="005B2A99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Поставив 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 на знание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народа, его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AB7DBA"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в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дальнейшем с уважением и интересом относиться к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культурным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традициям</w:t>
      </w:r>
      <w:r w:rsidRPr="00032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CC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народов.</w:t>
      </w:r>
    </w:p>
    <w:p w:rsidR="007A04BE" w:rsidRPr="00032CCE" w:rsidRDefault="007A04BE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BA" w:rsidRPr="00032CCE" w:rsidRDefault="00AB7DBA" w:rsidP="005B2A9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0F4" w:rsidRDefault="00E900F4" w:rsidP="005B2A9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CE" w:rsidRPr="00032CCE" w:rsidRDefault="00032CCE" w:rsidP="005B2A99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DF1" w:rsidRPr="00032CCE" w:rsidRDefault="003C3DF1" w:rsidP="002E616C">
      <w:pPr>
        <w:pStyle w:val="a6"/>
        <w:numPr>
          <w:ilvl w:val="0"/>
          <w:numId w:val="7"/>
        </w:numPr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«Формы и методы патриотического воспитания дошкольников».</w:t>
      </w:r>
    </w:p>
    <w:p w:rsidR="00AB7DBA" w:rsidRPr="00032CCE" w:rsidRDefault="00AB7DBA" w:rsidP="00AB7D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образовательного учреждения.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Патриотическое воспитание – это целенаправленный процесс воздействия на личность с целью формирования патриотизма, как качества проявляющегося в любви к своему Отечеству, служению ему.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дошкольников, процесс сложный и длительный, требующий от педагога большой личной убеждённости и вдохновения. 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>Это весьма кропотливая работа должна вест</w:t>
      </w:r>
      <w:r w:rsidR="00AB7DBA" w:rsidRPr="00032CCE">
        <w:rPr>
          <w:rFonts w:ascii="Times New Roman" w:hAnsi="Times New Roman" w:cs="Times New Roman"/>
          <w:sz w:val="28"/>
          <w:szCs w:val="28"/>
        </w:rPr>
        <w:t xml:space="preserve">ись систематически, планомерно, </w:t>
      </w:r>
      <w:r w:rsidRPr="00032CCE">
        <w:rPr>
          <w:rFonts w:ascii="Times New Roman" w:hAnsi="Times New Roman" w:cs="Times New Roman"/>
          <w:sz w:val="28"/>
          <w:szCs w:val="28"/>
        </w:rPr>
        <w:t xml:space="preserve"> во всех возрастных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Таким образом, чтобы воспитать чувство патриотизма у дошкольников, педагоги должны использовать различные формы и методы организации деятельности детей. В своей работе педагоги могут использовать следующие методы: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1.Наблюдения (например, позволяющие видеть трудовую жизнь горожан, изменения в облике города, района, улицы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воздвигаемых новостройках и т.п.)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2. Рассказ, объяснения воспитателя в сочетании с показом нужных объектов и непосредственными наблюдениями детей;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3.</w:t>
      </w:r>
      <w:hyperlink r:id="rId10" w:tooltip="Беседы с детьми" w:history="1">
        <w:r w:rsidRPr="00032CC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Беседы с детьми</w:t>
        </w:r>
      </w:hyperlink>
      <w:r w:rsidRPr="00032C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2CCE">
        <w:rPr>
          <w:rFonts w:ascii="Times New Roman" w:hAnsi="Times New Roman" w:cs="Times New Roman"/>
          <w:sz w:val="28"/>
          <w:szCs w:val="28"/>
        </w:rPr>
        <w:t>о стране, родном городе;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4. Использование детских художественных произведений, репродукций картин (их рассматривание и обсуждение);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5. Разучивание с детьми песен, стихотворений, пословиц, поговорок, чтение сказок, прослушивание музыкальных произведений;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6. Знакомство детей с народной декоративной росписью;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7. Привлечение детей к посильному общественно полезному труду в </w:t>
      </w:r>
      <w:r w:rsidR="00AB7DBA" w:rsidRPr="00032CCE">
        <w:rPr>
          <w:rFonts w:ascii="Times New Roman" w:hAnsi="Times New Roman" w:cs="Times New Roman"/>
          <w:sz w:val="28"/>
          <w:szCs w:val="28"/>
        </w:rPr>
        <w:t>ближайшем для детей окружении (</w:t>
      </w:r>
      <w:r w:rsidRPr="00032CCE">
        <w:rPr>
          <w:rFonts w:ascii="Times New Roman" w:hAnsi="Times New Roman" w:cs="Times New Roman"/>
          <w:sz w:val="28"/>
          <w:szCs w:val="28"/>
        </w:rPr>
        <w:t>труд на участке детского сада, совместный труд с родителями по благоустройству территории детского сада и т.п.);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8.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добросовестность выполнения поручения, за хорошее поведение в общественных местах;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9. Личный пример воспитателя, любящего свою работу, свою улицу, свой город и принимающего активное участие в общественной жизни (важно помнить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Большое значение, в патриотическом воспитании, имеет активная разнообразная деятельность дошкольников, так как быть патриотом – это не только знать и любить свою страну, но и активно работать на её благо. Для этого используют различные формы работы: целевые прогулки, экскурсии, беседы, дидактические игры, чтение художественной литературы, праздники, </w:t>
      </w:r>
      <w:r w:rsidRPr="00032CCE">
        <w:rPr>
          <w:rFonts w:ascii="Times New Roman" w:hAnsi="Times New Roman" w:cs="Times New Roman"/>
          <w:sz w:val="28"/>
          <w:szCs w:val="28"/>
        </w:rPr>
        <w:lastRenderedPageBreak/>
        <w:t>развлечения, вечера досуга, викторины и, конечно же, основная форма работы – непосредственно образовательная деятельност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занятие).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НОД проводится один — два раза в месяц, в зависимости от возрастной группы. 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 xml:space="preserve"> полученные во время образовательной деятельности, закрепляются в различных формах вне НОД. И в течени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 xml:space="preserve"> всего года воспитатель несколько раз возвращается к тому, что дети узнали ранее. Образовательная деятельность должна проводиться с использованием наглядного материала.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При знакомстве дошкольников с историей родного города и родной страны, воспитателю приходится многое им рассказывать, поэтому при составлении рассказа воспитатель должен помнить следующее: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По ходу рассказа необходимо обязательно использовать наглядный материал. Это могут быть фотографии, репродукции картин, слайды, различные схемы, рисунки мелом на доске и др.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Составлять рассказ, воспитатель должен включить в него вопросы к детям. Это необходимо, чтобы активизировать познавательную деятельность, внимание, вызвать интерес детей, учить их предполагать, рассуждать. В этом случае рассказ воспитателя превращается из монолога в своеобразную беседу с детьми, что способствует более успешному усвоению знаний.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Рассказывая о каких-то исторических событиях, воспитателю не следует часто употреблять даты, так как в дошкольном возрасте детям не доступна хронология. Но чтобы дети поняли, что излагаемые события происходили давно, следует употреблять такие выражения: «Это было очень-очень давно», «Это было тогда, когда ваши папы и мамы были маленькими», и т.п. Некоторые даты детям следует сообщать, не добиваясь их обязательного запоминания (например: 1941г.,1945г., 12 апреля 1961г., т.п.)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Язык рассказа должен быть очень простым. Если в рассказе встречаются незнакомые детям слова, </w:t>
      </w:r>
      <w:proofErr w:type="spellStart"/>
      <w:r w:rsidRPr="00032CCE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князь</w:t>
      </w:r>
      <w:proofErr w:type="spellEnd"/>
      <w:r w:rsidRPr="00032CCE">
        <w:rPr>
          <w:rFonts w:ascii="Times New Roman" w:hAnsi="Times New Roman" w:cs="Times New Roman"/>
          <w:sz w:val="28"/>
          <w:szCs w:val="28"/>
        </w:rPr>
        <w:t>», «полководец», следует объяснить их значение. Не стоит перегружать рассказ сложными грамматическими конструкциями.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В процессе знакомства детей с достопримечательностями родного города, воспитатель часто рассказывает им о различных архитектурных сооружениях, храмах, соборах. В этом случае не следует подробно рассматривать их архитектуру, использовать специальную терминологию. Достаточно выделить что-то главное, что отличает то или иное здание от других.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В работе с детьми по знакомству с родным городом необходимо использовать такую форму работы, как целе</w:t>
      </w:r>
      <w:r w:rsidR="00AB7DBA" w:rsidRPr="00032CCE">
        <w:rPr>
          <w:rFonts w:ascii="Times New Roman" w:hAnsi="Times New Roman" w:cs="Times New Roman"/>
          <w:sz w:val="28"/>
          <w:szCs w:val="28"/>
        </w:rPr>
        <w:t>вые прогулки и экскурсии, так как</w:t>
      </w:r>
      <w:r w:rsidRPr="00032CCE">
        <w:rPr>
          <w:rFonts w:ascii="Times New Roman" w:hAnsi="Times New Roman" w:cs="Times New Roman"/>
          <w:sz w:val="28"/>
          <w:szCs w:val="28"/>
        </w:rPr>
        <w:t>, узнать и полюбить город только по иллюстрациям невозможно. Дети должны знать тот район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в котором они живут, видеть красоту улиц, по которым проходят каждый день. Но следует помнить, что на целевые прогулки и экскурсии за пределы дошкольного учреждения следует выходить с разрешения администрации и в сопровождении 2-3 взрослых.</w:t>
      </w:r>
    </w:p>
    <w:p w:rsidR="003C3DF1" w:rsidRPr="00032CCE" w:rsidRDefault="003C3DF1" w:rsidP="005B2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 xml:space="preserve">Используя предлагаемые формы и методы патриотического воспитания, </w:t>
      </w:r>
      <w:r w:rsidR="00AB7DBA" w:rsidRPr="00032CCE">
        <w:rPr>
          <w:rFonts w:ascii="Times New Roman" w:hAnsi="Times New Roman" w:cs="Times New Roman"/>
          <w:sz w:val="28"/>
          <w:szCs w:val="28"/>
        </w:rPr>
        <w:t>педагог добьётесь успеха. И сможет показать</w:t>
      </w:r>
      <w:r w:rsidRPr="00032CCE">
        <w:rPr>
          <w:rFonts w:ascii="Times New Roman" w:hAnsi="Times New Roman" w:cs="Times New Roman"/>
          <w:sz w:val="28"/>
          <w:szCs w:val="28"/>
        </w:rPr>
        <w:t xml:space="preserve"> детям красоту своего родного </w:t>
      </w:r>
      <w:r w:rsidRPr="00032CCE">
        <w:rPr>
          <w:rFonts w:ascii="Times New Roman" w:hAnsi="Times New Roman" w:cs="Times New Roman"/>
          <w:sz w:val="28"/>
          <w:szCs w:val="28"/>
        </w:rPr>
        <w:lastRenderedPageBreak/>
        <w:t>города, познакомите их с талантом русского народа, некоторыми героичес</w:t>
      </w:r>
      <w:r w:rsidR="00AB7DBA" w:rsidRPr="00032CCE">
        <w:rPr>
          <w:rFonts w:ascii="Times New Roman" w:hAnsi="Times New Roman" w:cs="Times New Roman"/>
          <w:sz w:val="28"/>
          <w:szCs w:val="28"/>
        </w:rPr>
        <w:t>кими страницами истории, научить</w:t>
      </w:r>
      <w:r w:rsidRPr="00032CCE">
        <w:rPr>
          <w:rFonts w:ascii="Times New Roman" w:hAnsi="Times New Roman" w:cs="Times New Roman"/>
          <w:sz w:val="28"/>
          <w:szCs w:val="28"/>
        </w:rPr>
        <w:t xml:space="preserve"> детей любить свой город и свою страну</w:t>
      </w:r>
      <w:proofErr w:type="gramStart"/>
      <w:r w:rsidRPr="0003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CCE">
        <w:rPr>
          <w:rFonts w:ascii="Times New Roman" w:hAnsi="Times New Roman" w:cs="Times New Roman"/>
          <w:sz w:val="28"/>
          <w:szCs w:val="28"/>
        </w:rPr>
        <w:t>и гордиться тем, что они живут в такой прекрасной стране как Россия.</w:t>
      </w:r>
    </w:p>
    <w:p w:rsidR="00FE6696" w:rsidRPr="00032CCE" w:rsidRDefault="00FE6696" w:rsidP="00546F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E6696" w:rsidRPr="00032CCE" w:rsidRDefault="00FE6696" w:rsidP="00546FF2">
      <w:pPr>
        <w:pStyle w:val="a6"/>
        <w:numPr>
          <w:ilvl w:val="1"/>
          <w:numId w:val="12"/>
        </w:num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«Игра - как средство нравственного воспитания дошкольников»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 все века люди высоко ценили нравственную воспитанность человека.</w:t>
      </w:r>
      <w:r w:rsidR="00B3292A"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Проблема нравственного воспитания детей дошкольного возраста актуальна в  сложившейся ситуации в современном обществе.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Возникший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ценностный </w:t>
      </w:r>
      <w:proofErr w:type="spellStart"/>
      <w:r w:rsidR="00B3292A"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вакум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бездуховность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, обусловленная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 процесс нравственного воспитания дошкольника. В свое время, К. Д. Ушинский писал: «Влияние нравственное составляет главную задачу воспитания»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Нравственное воспитание – это целенаправленный процесс приобщения детей к моральным ценностям человечества и конкретного общества. Основа развития личности закладывается в дошкольном возрасте, и чем сознательнее относятся взрослые к воспитанию малыша, тем успешнее происходит развитие личности в целом.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От эпохи к эпохе менялись взгляды, идеи на проблемы нравственного воспитания, начиная с Античности. В наше время, разрабатывая проблемы нравственного воспитания детей дошкольного возраста, современные исследователи значительное место отводят разным аспектам нравственного воспитания: формирование культуры поведения (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Петерина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С. В. и другие); формирование гуманных отношений (Виноградова А. М.,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Воробева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М. В. и другие); воспитание нравственно-волевых качеств (Суровцева А. Р. и другие).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Александра Михайловна Васильева выделила следующие узконаправленные задачи для детей 6-7 лет: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другу; стремление радовать старших хорошими поступками.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надобности не перебивать его. - Воспитывать заботливое отношение к малышам, пожилым людям; учить помогать им.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Формировать такие качества, как отзывчивость, справедливость и скромность.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Обогащать словарь формулами словесной вежливости: «здравствуйте», «до свидания», «пожалуйста», «извините», «спасибо» и т.д.</w:t>
      </w:r>
      <w:proofErr w:type="gramEnd"/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- Развивать в мальчиках и девочках качества, свойственные их полу (у мальчиков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-- 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стремление помочь девочкам, уступить место, подать стул, пропустить вперед себя в дверь; у девочек -- скромность, заботу о других).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Формировать самооценку своих поступков, учить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доброжелательно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оценивать поступки других людей.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Воспитывать стремление выражать свое отношение к окружающей действительности.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Формировать умение спокойно отстаивать свое мнение.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Воспитывать желание познавать культуру своего народа (через сказки, пословицы, поговорки, произведения народного декоративного творчества), формировать бережное отношение к ней.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 Воспитывать уважительное отношение к культуре других народов.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Через игру ребенок входит в мир взрослых, овладевает духовными ценностями, усваивает предшествующий социальный опыт. Игры детей отражают наиболее значимые события, позволяют проследить, какие идеалы формируются у подрастающего поколения.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Игра для дошкольников является способом познания окружающего мира. Под влиянием игр у детей развиваются разнообразные интересы, расширяется их словарный запас, воспитываются такие сложные чувства, как любовь к Родине, своему народу, т.е. формируется личность будущего гражданина страны. В дошкольном возрасте игра является тем видом деятельности, в котором формируется личность, обогащается ее внутреннее содержание. Основное значение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созиданию нового. Он соединяет в сюжете игры реальные и вымышленные явления, наделяет новыми свойствами и функциями знакомые предметы. Взяв какую-то роль (врача, артиста цирка, шофера), ребенок не просто примеряет к себе профессию и особенности чужой личности: он входит в нее, вживается, проникая в ее чувства и настроения, обогащая и углубляя тем самым собственную личность.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Игра имеет полярное влияние на развитие ребенка в зависимости от содержания деятельности: путем игры можно воспитать зверя, а можно - прекрасного человека, нужного обществу. В многочисленных психологических и педагогических исследованиях убедительно доказано, что в русле игры происходит разностороннее развитие ребенка.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одной стороны, игра - самостоятельная деятельность ребенка, с другой стороны, необходимо воздействие взрослых, чтобы игра стала его первой «школой», средством воспитания и обучения. Сделать игру средством 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воспитания, значит повлиять на ее содержание, научить детей способам полноценного общения.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Важнейшим средством воспитания становится и игрушка, формирующая представления о мире, развивающая вкус, нравственные чувства.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Велико значение игры в усвоении норм поведения, правил взаимоотношений. Но этим не исчерпывается ее значение для нравственного развития ребенка. Свобода игровой деятельности предполагает, что в ней ребенок чаще, чем в реальной жизни, ставится в условия, когда он должен сделать самостоятельный выбор (как поступить?). Например, Егору расхотелось подвозить панели для строительства школы, вот быть крановщиком - другое дело. Но крановщик - Алеша, а если он, Егор, выйдет из игры, то она нарушится. Как быть?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Подобные нравственные коллизии часто возникают и в играх с правилами: «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ловишка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» дотронулся до убегающего от него Саши, но никто не заметил. Как поступить: продолжать бегать или сесть на скамейку, где собрались другие «осаленные» водящим дети?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Реальные отношения в игре, будучи личными, формируются не только в игре, но и в ходе всей жизни ребенка в детской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 общения с партнером. В игру не принимаются дети с низким уровнем развития отношений (ребенок настаивает на своем сюжете игры, ссорится с партнерами, выходит из игры до ее завершения). Таким образом, на основе реальных отношений у детей формируются (или не формируются) качества «общественности» (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А.П.Усова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): способность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взаимодействовать с другими детьми.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 благоприятных условиях дети овладевают навыками общественного поведения. Умение устанавливать взаимоотношения со сверстниками в игре - первая школа общественного поведения. На основе взаимоотношений формируются общественные чувства, привычки; развивается умение действовать совместно и целенаправленно; приходит понимание общности интересов; формируются основы самооценки и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взаимооценки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. Высокое значение игровой деятельности состоит в том, что она обладает наибольшими возможностями для становления детского общества.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Однако без помощи взрослого путь формирования нравственного поведения может быть долгим, особенно для детей с проблемами развития (дети агрессивные, малоактивные,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нарушениям и т.п.). Влияя на поведение детей, 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их взаимоотношение друг с другом, педагог должен учитывать их индивидуальные особенности, тенденции развития.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Виды игр и значение: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 Сюжетно-ролевые игры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воспитывают у детей качества, свойственные будущим родителям, чуткость, способность к сопереживанию, умение замечать душевное состояние другого человека, заботиться о людях.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 игре дети переживают настоящие чувства, на основе которых рождаются товарищество, дружба, коллективизм, взаимопомощь, сопереживание. Игра особенно напоминает по форме организации трудовой коллектив взрослых.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заимодействие с партнером мобилизует весь нравственный опыт ребенка.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чатся добровольно отказываться от своих желаний, согласовывать свои замыслы, договариваться о совместных действиях. Иначе игра не состоится.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Дидактические игры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воспитание у детей нравственных чувств и отношений: уважения к людям труда, защитникам нашей Родины, любви к Родине, родному краю.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Подвижные игры удовлетворяют потребность растущего ребенка в движении, способствуют накоплению разнообразного двигательного опыта.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развивают также быстроту реакции, находчивость и сообразительность, умение быстро и точно оценивать обстановку и в соответствии с этим изменять направление движения, его скорость и т. д. Выполнение правил игры способствует формированию волевых черт характера, организованности.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формируют способность действовать сообща, воспитывают честность и дисциплинированность. Дети приучаются сговариваться, объединяться для проведения любимых игр, считаться с мнением своих партнеров, справедливо разрешать возникающие конфликты.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032CCE">
        <w:rPr>
          <w:rStyle w:val="a5"/>
          <w:rFonts w:ascii="Times New Roman" w:hAnsi="Times New Roman" w:cs="Times New Roman"/>
          <w:sz w:val="28"/>
          <w:szCs w:val="28"/>
        </w:rPr>
        <w:t>Строительные игры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дети выражают свои впечатления о строительстве, транспорте, о труде взрослых. Строительные игры открывают широкие возможности для развития умственной, трудовой, нравственной сферы ребенка. Строительная игра заключает в себе большие педагогические возможности для развития нравственной сферы ребенка.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 совместной строительной игре у детей формируются ценные качества личности: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Ценные качества могут быть воспитаны у детей в процессе уборки строительного материала после игры: развитие у детей бережного отношения к 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игрушкам, трудолюбия, умения проявлять усилие, преодолевать трудности, заканчивать начатое дело. Эти воспитательные задачи не должны быть забыты в процессе педагогического руководства строительной игрой.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Методика проведения игр по нравственному развитию дошкольников Е.О. Смирновой.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Е.О. Смирнова разработала серию игр и занятий, адресованных детям среднего и старшего дошкольного возраста. Их содержание направлено на привлечение внимания к партнеру, его внешности, настроению, действиям, поступкам; главный метод - непосредственное взаимодействие.</w:t>
      </w:r>
    </w:p>
    <w:p w:rsidR="00FE6696" w:rsidRPr="00032CCE" w:rsidRDefault="00FE6696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Игры чрезвычайно просты и не требуют специальных условий. Педагог играет вместе с детьми, показывает образцы игровых действий, время от времени комментирует происходящее, направляет внимание. 8 игру приглашает только желающих. Если кто-то отказывается, не настаивает, но стремится ненавязчиво заинтересовать общей игрой.</w:t>
      </w:r>
    </w:p>
    <w:p w:rsidR="00B3292A" w:rsidRPr="00032CCE" w:rsidRDefault="00B3292A" w:rsidP="00FE6696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Использование игры как средство нравственного воспитания дошкольников поможет детям самостоятельно, без вмешательства взрослых разрешать многие конфликты, больше играть, больше помогать друг другу.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Содержание игр, равные права, запрет на вербальные контакты снимут  напряженность, замкнутость, страх, что кто-то может обидеть, не принять в игру. Таким образом, дети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будут  более доброжелательно относится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друг к другу.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82282" w:rsidRPr="00032CCE" w:rsidRDefault="00546FF2" w:rsidP="00546FF2">
      <w:pPr>
        <w:pStyle w:val="ab"/>
        <w:numPr>
          <w:ilvl w:val="1"/>
          <w:numId w:val="12"/>
        </w:num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32CC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B82282" w:rsidRPr="00032CC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Роль семьи в нравственно-патриотическом воспитании дошкольников</w:t>
      </w:r>
      <w:r w:rsidRPr="00032CC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 Опыт детства во многом определяет взрослую жизнь. В начале пути рядом с беззащитным доверчивым малышом находятся самые главные люди из его окружения – его семья. Нам кажется, что родители наших детей более грамотны и образованы в педагогическом плане, чем их предшественники, более уверенны в себе, четче определяют свои запросы в отношении уровня и качества образования своего ребенка. Поэтому построить систему взаимодействия с современными родителями непросто. Не вызывает сомнения важность взаимодействия воспитателей и родителей. В процессе воспитания детей возникают различные проблемы нравственного, духовного, патриотического, эмоционального, речевого, физического развития, которые эффективно решать всем вместе.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</w:t>
      </w: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не может сравниться с семьей. В ней закладываются основы личности ребенка, и к поступлению к школе он более чем на половину сформирован как личность.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Известно, что основой духовно-нравственного воспитания является духовная культура общества, семьи и образовательного учреждения – той среды, в которой живет ребенок, в которой происходит его становление и развитие. Тот дух, который царит в семье и детском саду, которым живут родители и воспитатели – люди, составляющие ближайшее социальное окружение ребенка, оказывается определяющем в формировании внутреннего мира ребенка.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с детьми и с их родителями.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B82282" w:rsidRPr="00032CCE" w:rsidRDefault="00B82282" w:rsidP="00B82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Совместные формы работы детского сада и родителей по формированию нравственно-патриотических качеств: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Работа с семьей –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единства в воспитании детей;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просвещение родителей;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распространение передового опыта семейного воспитания;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родителей с жизнью и работой дошкольного учреждения.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«Воспитание самостоятельности и ответственности», «Как воспитать маленького гражданина»;</w:t>
      </w:r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совместные конкурсы поделок из природного материала,</w:t>
      </w:r>
      <w:r w:rsidR="002E616C"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овощей, сезонные выставки совместных работ «Новогодние игрушки»;</w:t>
      </w:r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работы детей и родителей на темы: «Моя семья». Дети делятся своими впечатлениями, учатся слушать друг друга, проявляют интерес к собеседнику. Это может получить подкрепление в виде семейной проектной деятельности на тему «Я и вся моя семья». Данный детско-родительский проект относится к </w:t>
      </w:r>
      <w:proofErr w:type="gramStart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долгосрочным</w:t>
      </w:r>
      <w:proofErr w:type="gramEnd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досуги, праздники: </w:t>
      </w:r>
      <w:proofErr w:type="gramStart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матери», «Папа, мама, я – дружная семья», «А, ну-ка, папы»;</w:t>
      </w:r>
      <w:proofErr w:type="gramEnd"/>
    </w:p>
    <w:p w:rsidR="00B82282" w:rsidRPr="00032CCE" w:rsidRDefault="00B82282" w:rsidP="00B8228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родителям.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Для коллектива родителей организуются общие консультации, групповые и общие родительские собрания, </w:t>
      </w:r>
      <w:r w:rsidR="002E616C"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конференции, выставки, лекции, </w:t>
      </w: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информационные и тематические стенды, фотомонтажи; проводятся вечера вопросов и ответов, встречи за круглым столом.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B82282" w:rsidRPr="00032CCE" w:rsidRDefault="00B82282" w:rsidP="00B8228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каждого – в истории и традициях семьи, своего народа, прошлом края и страны;</w:t>
      </w:r>
    </w:p>
    <w:p w:rsidR="00B82282" w:rsidRPr="00032CCE" w:rsidRDefault="00B82282" w:rsidP="00B8228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ячейка общества, хранительница национальных традиций;</w:t>
      </w:r>
    </w:p>
    <w:p w:rsidR="00B82282" w:rsidRPr="00032CCE" w:rsidRDefault="00B82282" w:rsidP="00B8228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семьи – счастье и благополучие народа, общества, государства.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 каждой семьи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Задача воспитателя прививать детям мысль, что семья – это где живут в согласии. Каждый и старый и малый – ощущает любовь и поддержку всех остальных членов семьи, испытывает чувство защищенности, не стесняется открыто проявлять свои чувства, </w:t>
      </w:r>
      <w:proofErr w:type="gramStart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желание</w:t>
      </w:r>
      <w:proofErr w:type="gramEnd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уверен, что его поймут.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Самые близкие люди – его родители. И для родителей дети – смысл и радость всей жизни! «Родительское сердце – в детках», «Дети не в тягость, а в радость» – так говорится в мудрых пословицах.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Неверно полагать, что воспитывая любовь к семье, мы уже тем самым прививаем любовь к Родине. К сожалению, известны случаи.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</w:t>
      </w: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«гражданское лицо» своей семьи. </w:t>
      </w:r>
      <w:proofErr w:type="gramStart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(Знают ли они, за что их прадедушка и прабабушка получили медали?</w:t>
      </w:r>
      <w:proofErr w:type="gramEnd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знаменитых предков? и т.д.).</w:t>
      </w:r>
      <w:proofErr w:type="gramEnd"/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потому. Что любим свою Отчизну,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B82282" w:rsidRPr="00032CCE" w:rsidRDefault="00B82282" w:rsidP="00B82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Осознание ребенком своей роли в семье и понимание связи с близкими людьми, принадлежности к своему роду, знание родословной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представлений об индивидуальном своеобразии семей, воспитания культуры поведения возможно только при взаимодействии детского сада и семьи.</w:t>
      </w:r>
    </w:p>
    <w:p w:rsidR="00C115B9" w:rsidRPr="00032CCE" w:rsidRDefault="00C115B9" w:rsidP="00032CCE">
      <w:pPr>
        <w:pStyle w:val="1"/>
        <w:spacing w:before="0" w:beforeAutospacing="0" w:after="120" w:afterAutospacing="0"/>
        <w:rPr>
          <w:sz w:val="28"/>
          <w:szCs w:val="28"/>
        </w:rPr>
      </w:pPr>
    </w:p>
    <w:p w:rsidR="00C115B9" w:rsidRPr="00032CCE" w:rsidRDefault="00C115B9" w:rsidP="00C115B9">
      <w:pPr>
        <w:pStyle w:val="ab"/>
        <w:numPr>
          <w:ilvl w:val="0"/>
          <w:numId w:val="7"/>
        </w:numPr>
        <w:shd w:val="clear" w:color="auto" w:fill="FFFFFF"/>
        <w:spacing w:before="300"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«Использование информационно-компьютерных технологий в нравственно-патриотическом воспитании дошкольников»</w:t>
      </w:r>
    </w:p>
    <w:p w:rsidR="00C115B9" w:rsidRPr="00032CCE" w:rsidRDefault="00C115B9" w:rsidP="00C115B9">
      <w:pPr>
        <w:shd w:val="clear" w:color="auto" w:fill="FFFFFF"/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информационно-компьютерных технологий в  нравственно-патриотическом воспитании имеет особое значение, они не заменяют традиционные формы и средства приобщения детей к истории и культуре родного края, а успешно их дополняют и восполняют. Компьютер, мультимедийные формы стали мощным техническим средством обучения, коммуникации, необходимые для совместной деятельности педагогов, родителей и дошкольников. Внедрение в образовательный процесс 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Информатизация общества поставила перед современным педагогом следующие задачи:</w:t>
      </w:r>
    </w:p>
    <w:p w:rsidR="00C115B9" w:rsidRPr="00032CCE" w:rsidRDefault="00C115B9" w:rsidP="00C115B9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ногу со временем;</w:t>
      </w:r>
    </w:p>
    <w:p w:rsidR="00C115B9" w:rsidRPr="00032CCE" w:rsidRDefault="00C115B9" w:rsidP="00C115B9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для дошкольника проводником в мир информационных технологий;</w:t>
      </w:r>
    </w:p>
    <w:p w:rsidR="00C115B9" w:rsidRPr="00032CCE" w:rsidRDefault="00C115B9" w:rsidP="00C115B9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информационной культуры личности ребенка.</w:t>
      </w:r>
    </w:p>
    <w:p w:rsidR="00C115B9" w:rsidRPr="00032CCE" w:rsidRDefault="00C115B9" w:rsidP="00C115B9">
      <w:pPr>
        <w:shd w:val="clear" w:color="auto" w:fill="FFFFFF"/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информационно-компьютерных технологий в образовательный процесс, строится определенная модель: взрослый (педагог или родитель) – дошкольник – ИКТ. Причем исключение взрослого </w:t>
      </w: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недопустима, а компетентность педагога  в организации образовательной деятельности повышается.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Режим развития ДОУ предполагает использование современных образовательных программ, технологий и методов, таких, например, как проектный метод, метод наглядного моделирования, метод поисковой, исследовательской деятельности и др.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На протяжении последних двух лет я  работаю по нравственно-патриотическому воспитанию.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Работу  начинала с изучения различной методической литературы, которая сегодня позволяет с разных сторон подойти к вопросам патриотического воспитания, подбирала формы и методы работы, наиболее соответствующие нашим условиям.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В соответствии с актуальностью решения вопросов нравственно-патриотического воспитания и на основании задач в реализуемой программе ДОУ была поставлена</w:t>
      </w:r>
      <w:r w:rsidRPr="00032CCE">
        <w:rPr>
          <w:rStyle w:val="apple-converted-space"/>
          <w:sz w:val="28"/>
          <w:szCs w:val="28"/>
        </w:rPr>
        <w:t> </w:t>
      </w:r>
      <w:r w:rsidRPr="00032CCE">
        <w:rPr>
          <w:b/>
          <w:bCs/>
          <w:sz w:val="28"/>
          <w:szCs w:val="28"/>
        </w:rPr>
        <w:t>цель</w:t>
      </w:r>
      <w:r w:rsidRPr="00032CCE">
        <w:rPr>
          <w:rStyle w:val="apple-converted-space"/>
          <w:sz w:val="28"/>
          <w:szCs w:val="28"/>
        </w:rPr>
        <w:t> </w:t>
      </w:r>
      <w:r w:rsidRPr="00032CCE">
        <w:rPr>
          <w:sz w:val="28"/>
          <w:szCs w:val="28"/>
        </w:rPr>
        <w:t>– создание оптимальных условий для развития нравственно-патриотических чувств у дошкольников через построение педагогического процесса в ДОУ.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b/>
          <w:bCs/>
          <w:sz w:val="28"/>
          <w:szCs w:val="28"/>
        </w:rPr>
        <w:t>Для организации педагогического процесса по нравственно-патриотическому воспитанию выделила основные задачи:</w:t>
      </w:r>
    </w:p>
    <w:p w:rsidR="0045104C" w:rsidRPr="00032CCE" w:rsidRDefault="0045104C" w:rsidP="0045104C">
      <w:pPr>
        <w:pStyle w:val="a4"/>
        <w:tabs>
          <w:tab w:val="left" w:pos="5265"/>
        </w:tabs>
        <w:rPr>
          <w:sz w:val="28"/>
          <w:szCs w:val="28"/>
        </w:rPr>
      </w:pPr>
      <w:r w:rsidRPr="00032CCE">
        <w:rPr>
          <w:sz w:val="28"/>
          <w:szCs w:val="28"/>
        </w:rPr>
        <w:t>1. Создание развивающей среды в группе.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 xml:space="preserve"> 2</w:t>
      </w:r>
      <w:r w:rsidR="002E616C" w:rsidRPr="00032CCE">
        <w:rPr>
          <w:sz w:val="28"/>
          <w:szCs w:val="28"/>
        </w:rPr>
        <w:t xml:space="preserve">. </w:t>
      </w:r>
      <w:r w:rsidRPr="00032CCE">
        <w:rPr>
          <w:sz w:val="28"/>
          <w:szCs w:val="28"/>
        </w:rPr>
        <w:t>Формирование у детей представлений об истории, культуре, традициях народа, об его социальной жизни в настоящее время через систему занятий познавательного цикла, в продуктивной, игровой, проектной деятельности.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3. Привлечение родителей к вопросам нравственно-патриотического воспитания детей и вовлечение их в детскую деятельность как равных по общению партнёров.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Для успешной реализации поставленных задач  были проработаны основные мероприятия. Из большого разнообразия современных образовательных технологий одной из наиболее эффективных методов патриотического воспитания, я считаю, является</w:t>
      </w:r>
      <w:r w:rsidRPr="00032CCE">
        <w:rPr>
          <w:rStyle w:val="apple-converted-space"/>
          <w:b/>
          <w:bCs/>
          <w:sz w:val="28"/>
          <w:szCs w:val="28"/>
        </w:rPr>
        <w:t> </w:t>
      </w:r>
      <w:r w:rsidRPr="00032CCE">
        <w:rPr>
          <w:b/>
          <w:bCs/>
          <w:sz w:val="28"/>
          <w:szCs w:val="28"/>
        </w:rPr>
        <w:t>проектная деятельность</w:t>
      </w:r>
      <w:r w:rsidRPr="00032CCE">
        <w:rPr>
          <w:sz w:val="28"/>
          <w:szCs w:val="28"/>
        </w:rPr>
        <w:t xml:space="preserve">, позволяющая создать естественную ситуацию общения и практического взаимодействия детей и взрослых. Она позволяет изменить стиль работы с детьми: повышает детскую самостоятельность, активность, любознательность, развивает у детей творческое мышление, умение находить выход из трудной ситуации, становиться увереннее в своих силах. Помогает ребёнку успешно адаптироваться к изменившейся ситуации школьного обучения, вовлекает </w:t>
      </w:r>
      <w:r w:rsidRPr="00032CCE">
        <w:rPr>
          <w:sz w:val="28"/>
          <w:szCs w:val="28"/>
        </w:rPr>
        <w:lastRenderedPageBreak/>
        <w:t>родителей и других членов семей в образовательный процесс дошкольного учреждения.</w:t>
      </w:r>
    </w:p>
    <w:p w:rsidR="0045104C" w:rsidRPr="00032CCE" w:rsidRDefault="0045104C" w:rsidP="0045104C">
      <w:pPr>
        <w:pStyle w:val="a4"/>
        <w:rPr>
          <w:sz w:val="28"/>
          <w:szCs w:val="28"/>
        </w:rPr>
      </w:pPr>
      <w:r w:rsidRPr="00032CCE">
        <w:rPr>
          <w:sz w:val="28"/>
          <w:szCs w:val="28"/>
        </w:rPr>
        <w:t>В ходе совместной с детьми деятельности над проектом дети овладевают позитивными образцами поведения в природе и обществе; ответственным отношением к себе, к окружающим, к природе; получают право на саморазвитие.</w:t>
      </w: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9405B3" w:rsidRPr="00032CCE" w:rsidRDefault="009405B3" w:rsidP="0045104C">
      <w:pPr>
        <w:pStyle w:val="a4"/>
        <w:rPr>
          <w:sz w:val="28"/>
          <w:szCs w:val="28"/>
        </w:rPr>
      </w:pPr>
    </w:p>
    <w:p w:rsidR="00032CCE" w:rsidRDefault="00032CCE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rStyle w:val="a5"/>
          <w:sz w:val="28"/>
          <w:szCs w:val="28"/>
        </w:rPr>
      </w:pPr>
    </w:p>
    <w:p w:rsidR="00032CCE" w:rsidRDefault="00032CCE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rStyle w:val="a5"/>
          <w:sz w:val="28"/>
          <w:szCs w:val="28"/>
        </w:rPr>
      </w:pPr>
    </w:p>
    <w:p w:rsidR="00032CCE" w:rsidRDefault="00032CCE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rStyle w:val="a5"/>
          <w:sz w:val="28"/>
          <w:szCs w:val="28"/>
        </w:rPr>
      </w:pPr>
    </w:p>
    <w:p w:rsidR="00032CCE" w:rsidRDefault="00032CCE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rStyle w:val="a5"/>
          <w:sz w:val="28"/>
          <w:szCs w:val="28"/>
        </w:rPr>
      </w:pPr>
    </w:p>
    <w:p w:rsidR="003D4387" w:rsidRDefault="003D4387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rStyle w:val="a5"/>
          <w:sz w:val="28"/>
          <w:szCs w:val="28"/>
        </w:rPr>
      </w:pPr>
    </w:p>
    <w:p w:rsidR="00FE6696" w:rsidRPr="00032CCE" w:rsidRDefault="00FE6696" w:rsidP="00FE6696">
      <w:pPr>
        <w:pStyle w:val="a4"/>
        <w:shd w:val="clear" w:color="auto" w:fill="FFFFFF"/>
        <w:spacing w:before="0" w:beforeAutospacing="0" w:after="225" w:afterAutospacing="0" w:line="286" w:lineRule="atLeast"/>
        <w:jc w:val="center"/>
        <w:rPr>
          <w:sz w:val="28"/>
          <w:szCs w:val="28"/>
        </w:rPr>
      </w:pPr>
      <w:bookmarkStart w:id="0" w:name="_GoBack"/>
      <w:bookmarkEnd w:id="0"/>
      <w:r w:rsidRPr="00032CCE">
        <w:rPr>
          <w:rStyle w:val="a5"/>
          <w:sz w:val="28"/>
          <w:szCs w:val="28"/>
        </w:rPr>
        <w:lastRenderedPageBreak/>
        <w:t>Заключение:</w:t>
      </w:r>
    </w:p>
    <w:p w:rsidR="00FE6696" w:rsidRPr="00032CCE" w:rsidRDefault="00FE6696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  <w:r w:rsidRPr="00032CCE">
        <w:rPr>
          <w:sz w:val="28"/>
          <w:szCs w:val="28"/>
        </w:rPr>
        <w:t>Формирование патриотических чу</w:t>
      </w:r>
      <w:proofErr w:type="gramStart"/>
      <w:r w:rsidRPr="00032CCE">
        <w:rPr>
          <w:sz w:val="28"/>
          <w:szCs w:val="28"/>
        </w:rPr>
        <w:t>вств пр</w:t>
      </w:r>
      <w:proofErr w:type="gramEnd"/>
      <w:r w:rsidRPr="00032CCE">
        <w:rPr>
          <w:sz w:val="28"/>
          <w:szCs w:val="28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 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032CCE" w:rsidRPr="00032CCE" w:rsidRDefault="00032CCE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9405B3" w:rsidRPr="00032CCE" w:rsidRDefault="009405B3" w:rsidP="00FE6696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8A7402" w:rsidRPr="00032CCE" w:rsidRDefault="008A7402" w:rsidP="008A7402">
      <w:pPr>
        <w:pStyle w:val="a4"/>
        <w:shd w:val="clear" w:color="auto" w:fill="FFFFFF"/>
        <w:spacing w:before="0" w:beforeAutospacing="0" w:after="0" w:afterAutospacing="0" w:line="286" w:lineRule="atLeast"/>
        <w:rPr>
          <w:sz w:val="28"/>
          <w:szCs w:val="28"/>
        </w:rPr>
      </w:pPr>
    </w:p>
    <w:p w:rsidR="00A44BA5" w:rsidRPr="00032CCE" w:rsidRDefault="00A44BA5" w:rsidP="008A7402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  <w:r w:rsidRPr="00032CCE">
        <w:rPr>
          <w:b/>
          <w:sz w:val="28"/>
          <w:szCs w:val="28"/>
        </w:rPr>
        <w:lastRenderedPageBreak/>
        <w:t>Список использованной литературы:</w:t>
      </w:r>
    </w:p>
    <w:p w:rsidR="00A44BA5" w:rsidRPr="00032CCE" w:rsidRDefault="00A44BA5" w:rsidP="00A44BA5">
      <w:pPr>
        <w:pStyle w:val="a4"/>
        <w:shd w:val="clear" w:color="auto" w:fill="FFFFFF"/>
        <w:spacing w:before="0" w:beforeAutospacing="0" w:after="0" w:afterAutospacing="0" w:line="286" w:lineRule="atLeast"/>
        <w:jc w:val="both"/>
        <w:rPr>
          <w:b/>
          <w:sz w:val="28"/>
          <w:szCs w:val="28"/>
        </w:rPr>
      </w:pPr>
    </w:p>
    <w:p w:rsidR="00A44BA5" w:rsidRPr="00032CCE" w:rsidRDefault="00A44BA5" w:rsidP="00A44BA5">
      <w:pPr>
        <w:pStyle w:val="a4"/>
        <w:shd w:val="clear" w:color="auto" w:fill="FFFFFF"/>
        <w:spacing w:before="0" w:beforeAutospacing="0" w:after="0" w:afterAutospacing="0" w:line="286" w:lineRule="atLeast"/>
        <w:rPr>
          <w:b/>
          <w:sz w:val="28"/>
          <w:szCs w:val="28"/>
        </w:rPr>
      </w:pPr>
    </w:p>
    <w:p w:rsidR="00A44BA5" w:rsidRPr="00032CCE" w:rsidRDefault="00A44BA5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Александрова Е. Ю. Система патриотического воспитания в ДОУ. Волгоград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:У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читель,2007.  </w:t>
      </w:r>
    </w:p>
    <w:p w:rsidR="00A44BA5" w:rsidRPr="00032CCE" w:rsidRDefault="00A44BA5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Алябьева</w:t>
      </w:r>
      <w:proofErr w:type="spellEnd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Е. А. Нравственно-этические беседы и игры с дошкольни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ками. М.: ТЦ Сфера, 2003. </w:t>
      </w:r>
    </w:p>
    <w:p w:rsidR="00A44BA5" w:rsidRPr="00032CCE" w:rsidRDefault="00A44BA5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Антонов Ю. Е. Как научить детей любить Родину. М.:АРКТИ,2003.</w:t>
      </w:r>
    </w:p>
    <w:p w:rsidR="00A44BA5" w:rsidRPr="00032CCE" w:rsidRDefault="00A44BA5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Запорожец А. В. Мир детства. Дошкольник. М.: Педагог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ика, 1987. </w:t>
      </w:r>
    </w:p>
    <w:p w:rsidR="008A7402" w:rsidRPr="00032CCE" w:rsidRDefault="008A7402" w:rsidP="008A7402">
      <w:pPr>
        <w:numPr>
          <w:ilvl w:val="0"/>
          <w:numId w:val="14"/>
        </w:numPr>
        <w:shd w:val="clear" w:color="auto" w:fill="FFFFFF"/>
        <w:spacing w:after="0" w:line="288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Лененко</w:t>
      </w:r>
      <w:proofErr w:type="spellEnd"/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Использование мультимедийных презентаций в дошкольном учреждении // Справочник старшего воспитателя дошкольного учреждения.- №4 – 2009.</w:t>
      </w:r>
    </w:p>
    <w:p w:rsidR="00A44BA5" w:rsidRPr="00032CCE" w:rsidRDefault="00A44BA5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Логинова В. И., </w:t>
      </w:r>
      <w:proofErr w:type="spellStart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Саморукова</w:t>
      </w:r>
      <w:proofErr w:type="spellEnd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П. Г. Дошкольная педагоги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ка. М.: Просвещение, 1991. </w:t>
      </w:r>
    </w:p>
    <w:p w:rsidR="008A7402" w:rsidRPr="00032CCE" w:rsidRDefault="008A7402" w:rsidP="00A44BA5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Н.О. Современные технологии работы в ДОУ – М.:Феникс,2007.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Новицкая М. Ю. Патриотическое воспитание в ДОУ. М.: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Линка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-Пресс, 2003.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Осипова Л. Е. Мы живем в России. М.: ООО « Издательство Скрипторий», 2010.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Подласый</w:t>
      </w:r>
      <w:proofErr w:type="spellEnd"/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И. П. Педаг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огика. М.: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Гуманит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2000. 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 Фридман Л. М. Психология детей и подростков: справочник для учителей и воспитателей.  М.: Инст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итут  Психотерапии, 2005.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http://nsportal.ru/detskiy-sad/raznoe/2013/12/02/patrioticheskoe-vospitanie-v-detskom-sadu-rastim-patriotov-s-detstva</w:t>
      </w:r>
    </w:p>
    <w:p w:rsidR="00C115B9" w:rsidRPr="00032CCE" w:rsidRDefault="00C115B9" w:rsidP="00C115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2CCE">
        <w:rPr>
          <w:rFonts w:ascii="Times New Roman" w:hAnsi="Times New Roman" w:cs="Times New Roman"/>
          <w:sz w:val="28"/>
          <w:szCs w:val="28"/>
        </w:rPr>
        <w:t>http://sundekor.ru/uchebnyj-material/formy-i-metody-patrioticheskogo-vospitaniia-doshkolnikov/</w:t>
      </w:r>
    </w:p>
    <w:p w:rsidR="00C115B9" w:rsidRPr="00032CCE" w:rsidRDefault="00C115B9" w:rsidP="00C115B9">
      <w:pPr>
        <w:pStyle w:val="a6"/>
        <w:ind w:left="72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44BA5" w:rsidRPr="00032CCE" w:rsidRDefault="00A44BA5" w:rsidP="00A44BA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A7402" w:rsidRPr="00032CCE" w:rsidRDefault="008A7402" w:rsidP="008A740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8"/>
          <w:szCs w:val="28"/>
          <w:lang w:eastAsia="ru-RU"/>
        </w:rPr>
      </w:pPr>
    </w:p>
    <w:p w:rsidR="00A44BA5" w:rsidRPr="00032CCE" w:rsidRDefault="00A44BA5" w:rsidP="00A44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4BA5" w:rsidRPr="00032CCE" w:rsidRDefault="00A44BA5" w:rsidP="00A44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4BA5" w:rsidRPr="00032CCE" w:rsidRDefault="00A44BA5" w:rsidP="00A44B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Default="00A44BA5" w:rsidP="00032CCE">
      <w:pPr>
        <w:pStyle w:val="a4"/>
        <w:shd w:val="clear" w:color="auto" w:fill="FFFFFF"/>
        <w:spacing w:before="0" w:beforeAutospacing="0" w:after="0" w:afterAutospacing="0" w:line="286" w:lineRule="atLeast"/>
        <w:rPr>
          <w:b/>
          <w:sz w:val="28"/>
          <w:szCs w:val="28"/>
        </w:rPr>
      </w:pPr>
    </w:p>
    <w:p w:rsidR="00032CCE" w:rsidRPr="00032CCE" w:rsidRDefault="00032CCE" w:rsidP="00032CCE">
      <w:pPr>
        <w:pStyle w:val="a4"/>
        <w:shd w:val="clear" w:color="auto" w:fill="FFFFFF"/>
        <w:spacing w:before="0" w:beforeAutospacing="0" w:after="0" w:afterAutospacing="0" w:line="286" w:lineRule="atLeast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A44BA5" w:rsidRPr="00032CCE" w:rsidRDefault="00A44BA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</w:p>
    <w:p w:rsidR="00C115B9" w:rsidRPr="00032CCE" w:rsidRDefault="00C115B9" w:rsidP="00C115B9">
      <w:pPr>
        <w:pStyle w:val="a4"/>
        <w:shd w:val="clear" w:color="auto" w:fill="FFFFFF"/>
        <w:spacing w:before="0" w:beforeAutospacing="0" w:after="0" w:afterAutospacing="0" w:line="286" w:lineRule="atLeast"/>
        <w:rPr>
          <w:b/>
          <w:sz w:val="28"/>
          <w:szCs w:val="28"/>
        </w:rPr>
      </w:pPr>
    </w:p>
    <w:p w:rsidR="008A7402" w:rsidRPr="00032CCE" w:rsidRDefault="008A7402" w:rsidP="00C115B9">
      <w:pPr>
        <w:pStyle w:val="a4"/>
        <w:shd w:val="clear" w:color="auto" w:fill="FFFFFF"/>
        <w:spacing w:before="0" w:beforeAutospacing="0" w:after="0" w:afterAutospacing="0" w:line="286" w:lineRule="atLeast"/>
        <w:rPr>
          <w:b/>
          <w:sz w:val="28"/>
          <w:szCs w:val="28"/>
        </w:rPr>
      </w:pPr>
    </w:p>
    <w:p w:rsidR="00B3292A" w:rsidRPr="00032CCE" w:rsidRDefault="00802FB5" w:rsidP="00802FB5">
      <w:pPr>
        <w:pStyle w:val="a4"/>
        <w:shd w:val="clear" w:color="auto" w:fill="FFFFFF"/>
        <w:spacing w:before="0" w:beforeAutospacing="0" w:after="0" w:afterAutospacing="0" w:line="286" w:lineRule="atLeast"/>
        <w:jc w:val="center"/>
        <w:rPr>
          <w:b/>
          <w:sz w:val="28"/>
          <w:szCs w:val="28"/>
        </w:rPr>
      </w:pPr>
      <w:r w:rsidRPr="00032CCE">
        <w:rPr>
          <w:b/>
          <w:sz w:val="28"/>
          <w:szCs w:val="28"/>
        </w:rPr>
        <w:lastRenderedPageBreak/>
        <w:t>Приложение.</w:t>
      </w:r>
    </w:p>
    <w:p w:rsidR="00B3292A" w:rsidRPr="00032CCE" w:rsidRDefault="00B3292A" w:rsidP="00802FB5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Примеры игр</w:t>
      </w:r>
      <w:r w:rsidR="00802FB5" w:rsidRPr="00032CCE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802FB5" w:rsidRPr="00032CCE" w:rsidRDefault="00802FB5" w:rsidP="00802FB5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«Жизнь в лесу»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Тогда начали. Сейчас раннее утро, выглянуло солнышко, вы только что проснулись...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802FB5" w:rsidRPr="00032CCE" w:rsidRDefault="00802FB5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«Добрые эльфы»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 (садится на ковер, рассаживая детей вокруг себя):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полные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сил, с удвоенной энергией брались за работу.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Разыгрывается бессловесное действо</w:t>
      </w:r>
      <w:r w:rsidR="00802FB5"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02FB5" w:rsidRPr="00032CCE" w:rsidRDefault="00802FB5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«Птенцы»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802FB5" w:rsidRPr="00032CCE" w:rsidRDefault="00802FB5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«Муравьи»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муравьишек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муравьишки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сквозь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тола иголок. Но прежде чем начать привычную трудовую жизнь,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муравьишки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закатываю знатный пир. У меня такое предложение: роль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муравьишек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радостный день праздника. Покажем, как </w:t>
      </w:r>
      <w:proofErr w:type="spell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муравьишки</w:t>
      </w:r>
      <w:proofErr w:type="spell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 Воспитатель и дети разыгрывают пантомимой и действиями изложенный рассказ, заканчивая его хороводом и танцами.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3292A" w:rsidRPr="00032CCE" w:rsidRDefault="00B3292A" w:rsidP="00802FB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 xml:space="preserve">Игры, развивающие нравственно-волевые качества личности ребенка, </w:t>
      </w:r>
      <w:proofErr w:type="gramStart"/>
      <w:r w:rsidRPr="00032CCE">
        <w:rPr>
          <w:rStyle w:val="a5"/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032CCE">
        <w:rPr>
          <w:rStyle w:val="a5"/>
          <w:rFonts w:ascii="Times New Roman" w:hAnsi="Times New Roman" w:cs="Times New Roman"/>
          <w:sz w:val="28"/>
          <w:szCs w:val="28"/>
        </w:rPr>
        <w:t xml:space="preserve"> З.М. Богуславской, Е.О. Смирновой.</w:t>
      </w:r>
    </w:p>
    <w:p w:rsidR="00802FB5" w:rsidRPr="00032CCE" w:rsidRDefault="00802FB5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Пустое место (вариант народной игры)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 Особенности игры и ее воспитательное значение. Дошкольникам предлагается не воображаемая ситуация, а конкретная задача, решение которой требует от ребенка мобилизации своих усилий. Это новый шаг на пути формирования волевых качеств и овладения своим поведением.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Ребенок сам должен выбрать себе партнера, получая, таким образом, возможность выразить симпатию одному из сверстников. Поэтому игра влияет на взаимоотношения детей в группе. Содержащийся в ней элемент соревнования (кто раньше добежит и займет свободное место) заставляет ребенка быть очень внимательным, собранным, чтобы успешно справиться с пространственно-двигательной задачей, а также не нарушить правила поведения в совместной деятельности.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Описание игры и приемы ее проведения. «Давайте проверим, кто из вас умеет быстро бегать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!» -- 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обращается воспитатель к детям. Он предлагает всем взяться за руки и построиться в 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Огонь горит, вода кипит, Тебя сегодня будут мыть. Не буду я тебя ловить!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-- 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</w:t>
      </w: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Правила игры.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1. Выбирать в партнеры того, кто еще ни разу не бегал.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2. Бежать по кругу в противоположные стороны.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3. Тот, кто не успел занять место в кругу, становится водящим.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sz w:val="28"/>
          <w:szCs w:val="28"/>
        </w:rPr>
        <w:t>Лиса и гуси (Вариант народной игры)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Особенности игры и ее воспитательное значение. Эта игра способствует воспитанию у детей организованности, умения управлять своим поведением в коллективе. Но главная цель ее - вызвать желание помогать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другому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Задача ребенка состоит в том, чтобы не только самому избежать опасности, но и выручить того, кто попался ловящему (лисе). Таким образом, игра имеет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каждым.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Игра носит сюжетно-ролевой характер, это помогает успешному решению игровой задачи.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Описание игры и приемы ее проведения.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Взрослый проводит на земле две черты на расстоянии 25--30 шагов. За одной из них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-- 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дом хозяина и гусей, а за другой - луг, где пасутся гуси. Кружком обозначается нора лисы. Игра начинается.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Хозяин. Гуси-гуси!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Гуси. Га-га-га.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Хозяин. Есть хотите?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Гуси. Да-да-да!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Хозяин. Ну, летите!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Последняя фраза является сигналом: гуси бегут к хозяину, а лиса их ловит.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Все. Лиса-лиса, отдай наших гусят!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Лиса. Не отдам!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Все. Тогда мы сами их отнимем у тебя!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 предлагает детям встать за ним «гуськом» и крепко схватить друг друга за талию. «Цепляйтесь за меня!» 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оворит хозяин. Он подходит к лисе, берет ее за руки и говорит, обращаясь к гусям: «Держитесь крепко. Тянем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-- 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потянем. Ух!» Все участники игры, упираясь ногами и держась друг за друга, делают движение корпусом назад под слова воспитателя «потянем</w:t>
      </w:r>
      <w:proofErr w:type="gramStart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два-три раза).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Правила игры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1. Гусям бежать домой, а лисе ловить их разрешается только после слов хозяина «Ну, летите».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3. На выручку пойманных гусей отправляются все участники игры.</w:t>
      </w:r>
    </w:p>
    <w:p w:rsidR="00B3292A" w:rsidRPr="00032CCE" w:rsidRDefault="00B3292A" w:rsidP="00B3292A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2CCE">
        <w:rPr>
          <w:rStyle w:val="a5"/>
          <w:rFonts w:ascii="Times New Roman" w:hAnsi="Times New Roman" w:cs="Times New Roman"/>
          <w:b w:val="0"/>
          <w:sz w:val="28"/>
          <w:szCs w:val="28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5B2A99" w:rsidRPr="00032CCE" w:rsidRDefault="005B2A99" w:rsidP="005B2A9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B2A99" w:rsidRPr="00032CCE" w:rsidSect="00032CC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97" w:rsidRDefault="00117697" w:rsidP="005B2A99">
      <w:pPr>
        <w:spacing w:after="0" w:line="240" w:lineRule="auto"/>
      </w:pPr>
      <w:r>
        <w:separator/>
      </w:r>
    </w:p>
  </w:endnote>
  <w:endnote w:type="continuationSeparator" w:id="0">
    <w:p w:rsidR="00117697" w:rsidRDefault="00117697" w:rsidP="005B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704"/>
      <w:docPartObj>
        <w:docPartGallery w:val="Page Numbers (Bottom of Page)"/>
        <w:docPartUnique/>
      </w:docPartObj>
    </w:sdtPr>
    <w:sdtEndPr/>
    <w:sdtContent>
      <w:p w:rsidR="009405B3" w:rsidRDefault="00AF6F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38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405B3" w:rsidRDefault="00940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97" w:rsidRDefault="00117697" w:rsidP="005B2A99">
      <w:pPr>
        <w:spacing w:after="0" w:line="240" w:lineRule="auto"/>
      </w:pPr>
      <w:r>
        <w:separator/>
      </w:r>
    </w:p>
  </w:footnote>
  <w:footnote w:type="continuationSeparator" w:id="0">
    <w:p w:rsidR="00117697" w:rsidRDefault="00117697" w:rsidP="005B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8C"/>
    <w:multiLevelType w:val="multilevel"/>
    <w:tmpl w:val="95B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7103"/>
    <w:multiLevelType w:val="multilevel"/>
    <w:tmpl w:val="BBF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2F32"/>
    <w:multiLevelType w:val="hybridMultilevel"/>
    <w:tmpl w:val="B38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AD7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E152E"/>
    <w:multiLevelType w:val="multilevel"/>
    <w:tmpl w:val="F7C875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">
    <w:nsid w:val="3B376EE2"/>
    <w:multiLevelType w:val="multilevel"/>
    <w:tmpl w:val="30C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0D6D16"/>
    <w:multiLevelType w:val="multilevel"/>
    <w:tmpl w:val="4FC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85243"/>
    <w:multiLevelType w:val="multilevel"/>
    <w:tmpl w:val="4EC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502AB1"/>
    <w:multiLevelType w:val="multilevel"/>
    <w:tmpl w:val="F4E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708E9"/>
    <w:multiLevelType w:val="multilevel"/>
    <w:tmpl w:val="038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D0CBC"/>
    <w:multiLevelType w:val="multilevel"/>
    <w:tmpl w:val="871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9112D5"/>
    <w:multiLevelType w:val="multilevel"/>
    <w:tmpl w:val="44C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83B0E"/>
    <w:multiLevelType w:val="multilevel"/>
    <w:tmpl w:val="A43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66CCC"/>
    <w:multiLevelType w:val="multilevel"/>
    <w:tmpl w:val="1DD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90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C634C1"/>
    <w:multiLevelType w:val="multilevel"/>
    <w:tmpl w:val="1D1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AB"/>
    <w:rsid w:val="0002148F"/>
    <w:rsid w:val="00032CCE"/>
    <w:rsid w:val="00083CE5"/>
    <w:rsid w:val="000926D1"/>
    <w:rsid w:val="00117697"/>
    <w:rsid w:val="002E616C"/>
    <w:rsid w:val="0037440C"/>
    <w:rsid w:val="003C3DF1"/>
    <w:rsid w:val="003C4020"/>
    <w:rsid w:val="003D4387"/>
    <w:rsid w:val="004405F2"/>
    <w:rsid w:val="0045104C"/>
    <w:rsid w:val="00546FF2"/>
    <w:rsid w:val="005848B0"/>
    <w:rsid w:val="005B2A99"/>
    <w:rsid w:val="00652D2E"/>
    <w:rsid w:val="006E2DD5"/>
    <w:rsid w:val="007A04BE"/>
    <w:rsid w:val="007B3B71"/>
    <w:rsid w:val="00802FB5"/>
    <w:rsid w:val="00811BF4"/>
    <w:rsid w:val="008A7402"/>
    <w:rsid w:val="009405B3"/>
    <w:rsid w:val="009463C3"/>
    <w:rsid w:val="00A44BA5"/>
    <w:rsid w:val="00AB33B6"/>
    <w:rsid w:val="00AB7DBA"/>
    <w:rsid w:val="00AD4BAB"/>
    <w:rsid w:val="00AF6F27"/>
    <w:rsid w:val="00B04DB4"/>
    <w:rsid w:val="00B3292A"/>
    <w:rsid w:val="00B82282"/>
    <w:rsid w:val="00C115B9"/>
    <w:rsid w:val="00E02413"/>
    <w:rsid w:val="00E900F4"/>
    <w:rsid w:val="00F86883"/>
    <w:rsid w:val="00FE669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71"/>
  </w:style>
  <w:style w:type="paragraph" w:styleId="1">
    <w:name w:val="heading 1"/>
    <w:basedOn w:val="a"/>
    <w:link w:val="10"/>
    <w:uiPriority w:val="9"/>
    <w:qFormat/>
    <w:rsid w:val="00B8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48B0"/>
  </w:style>
  <w:style w:type="paragraph" w:customStyle="1" w:styleId="c1">
    <w:name w:val="c1"/>
    <w:basedOn w:val="a"/>
    <w:rsid w:val="0058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8B0"/>
  </w:style>
  <w:style w:type="character" w:styleId="a3">
    <w:name w:val="Hyperlink"/>
    <w:basedOn w:val="a0"/>
    <w:uiPriority w:val="99"/>
    <w:unhideWhenUsed/>
    <w:rsid w:val="005848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C3DF1"/>
    <w:rPr>
      <w:b/>
      <w:bCs/>
    </w:rPr>
  </w:style>
  <w:style w:type="paragraph" w:customStyle="1" w:styleId="c12">
    <w:name w:val="c12"/>
    <w:basedOn w:val="a"/>
    <w:rsid w:val="0094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2A9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B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A99"/>
  </w:style>
  <w:style w:type="paragraph" w:styleId="a9">
    <w:name w:val="footer"/>
    <w:basedOn w:val="a"/>
    <w:link w:val="aa"/>
    <w:uiPriority w:val="99"/>
    <w:unhideWhenUsed/>
    <w:rsid w:val="005B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A99"/>
  </w:style>
  <w:style w:type="paragraph" w:customStyle="1" w:styleId="c3">
    <w:name w:val="c3"/>
    <w:basedOn w:val="a"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2282"/>
  </w:style>
  <w:style w:type="paragraph" w:customStyle="1" w:styleId="c7">
    <w:name w:val="c7"/>
    <w:basedOn w:val="a"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2282"/>
  </w:style>
  <w:style w:type="character" w:customStyle="1" w:styleId="10">
    <w:name w:val="Заголовок 1 Знак"/>
    <w:basedOn w:val="a0"/>
    <w:link w:val="1"/>
    <w:uiPriority w:val="9"/>
    <w:rsid w:val="00B82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2E616C"/>
    <w:pPr>
      <w:ind w:left="720"/>
      <w:contextualSpacing/>
    </w:pPr>
  </w:style>
  <w:style w:type="character" w:styleId="ac">
    <w:name w:val="Emphasis"/>
    <w:basedOn w:val="a0"/>
    <w:qFormat/>
    <w:rsid w:val="00FE6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undekor.ru/referat/besedy-s-det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5752-oznakomlenie-detey-so-zdorovym-obrazom-zhizni-v-sovmestnoy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0183-B767-4BEF-B395-BAFB5A06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Олёша</cp:lastModifiedBy>
  <cp:revision>11</cp:revision>
  <dcterms:created xsi:type="dcterms:W3CDTF">2015-02-09T14:13:00Z</dcterms:created>
  <dcterms:modified xsi:type="dcterms:W3CDTF">2018-03-09T19:38:00Z</dcterms:modified>
</cp:coreProperties>
</file>